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DB1" w:rsidRPr="00B96B3B" w:rsidRDefault="00AD0DB1" w:rsidP="00AD0DB1">
      <w:pPr>
        <w:jc w:val="center"/>
        <w:rPr>
          <w:rFonts w:ascii="Times New Roman" w:hAnsi="Times New Roman" w:cs="Times New Roman"/>
          <w:b/>
          <w:sz w:val="24"/>
          <w:szCs w:val="24"/>
          <w:u w:val="single"/>
        </w:rPr>
      </w:pPr>
      <w:r w:rsidRPr="00B96B3B">
        <w:rPr>
          <w:rFonts w:ascii="Times New Roman" w:hAnsi="Times New Roman" w:cs="Times New Roman"/>
          <w:b/>
          <w:sz w:val="24"/>
          <w:szCs w:val="24"/>
          <w:u w:val="single"/>
        </w:rPr>
        <w:t>Администрация муниципального образования «Тегринское»</w:t>
      </w:r>
    </w:p>
    <w:p w:rsidR="00AD0DB1" w:rsidRPr="00B96B3B" w:rsidRDefault="00AD0DB1" w:rsidP="00AD0DB1">
      <w:pPr>
        <w:jc w:val="center"/>
        <w:rPr>
          <w:rFonts w:ascii="Times New Roman" w:hAnsi="Times New Roman" w:cs="Times New Roman"/>
          <w:b/>
          <w:sz w:val="24"/>
          <w:szCs w:val="24"/>
        </w:rPr>
      </w:pPr>
      <w:r w:rsidRPr="00B96B3B">
        <w:rPr>
          <w:rFonts w:ascii="Times New Roman" w:hAnsi="Times New Roman" w:cs="Times New Roman"/>
          <w:b/>
          <w:sz w:val="24"/>
          <w:szCs w:val="24"/>
        </w:rPr>
        <w:t>165107 п. Тегро-озеро, Вельский район, Архангельской области, ул. Мира,7 тел/факс(81836)-3-81-63</w:t>
      </w:r>
    </w:p>
    <w:p w:rsidR="00AD0DB1" w:rsidRDefault="00AD0DB1" w:rsidP="00AD0DB1">
      <w:pPr>
        <w:tabs>
          <w:tab w:val="left" w:pos="5812"/>
        </w:tabs>
        <w:jc w:val="center"/>
        <w:rPr>
          <w:rFonts w:ascii="Times New Roman" w:hAnsi="Times New Roman" w:cs="Times New Roman"/>
          <w:b/>
          <w:sz w:val="32"/>
        </w:rPr>
      </w:pPr>
    </w:p>
    <w:p w:rsidR="00AD0DB1" w:rsidRDefault="00AD0DB1" w:rsidP="00AD0DB1">
      <w:pPr>
        <w:tabs>
          <w:tab w:val="left" w:pos="5812"/>
        </w:tabs>
        <w:jc w:val="center"/>
        <w:rPr>
          <w:rFonts w:ascii="Times New Roman" w:hAnsi="Times New Roman" w:cs="Times New Roman"/>
          <w:b/>
          <w:sz w:val="32"/>
        </w:rPr>
      </w:pPr>
    </w:p>
    <w:p w:rsidR="00AD0DB1" w:rsidRPr="00CE4152" w:rsidRDefault="00882C94" w:rsidP="00882C94">
      <w:pPr>
        <w:tabs>
          <w:tab w:val="left" w:pos="5812"/>
        </w:tabs>
        <w:ind w:firstLine="0"/>
        <w:rPr>
          <w:rFonts w:ascii="Times New Roman" w:hAnsi="Times New Roman" w:cs="Times New Roman"/>
          <w:b/>
          <w:sz w:val="24"/>
          <w:szCs w:val="24"/>
        </w:rPr>
      </w:pPr>
      <w:r>
        <w:rPr>
          <w:rFonts w:ascii="Times New Roman" w:hAnsi="Times New Roman" w:cs="Times New Roman"/>
          <w:b/>
          <w:sz w:val="24"/>
          <w:szCs w:val="24"/>
        </w:rPr>
        <w:t xml:space="preserve">                                                       ПОСТАНОВЛЕНИЕ</w:t>
      </w:r>
    </w:p>
    <w:p w:rsidR="00AD0DB1" w:rsidRPr="00CE4152" w:rsidRDefault="00AD0DB1" w:rsidP="00AD0DB1">
      <w:pPr>
        <w:jc w:val="center"/>
        <w:rPr>
          <w:rFonts w:ascii="Times New Roman" w:hAnsi="Times New Roman" w:cs="Times New Roman"/>
          <w:sz w:val="24"/>
          <w:szCs w:val="24"/>
        </w:rPr>
      </w:pPr>
    </w:p>
    <w:p w:rsidR="00AD0DB1" w:rsidRPr="00CE4152" w:rsidRDefault="00AD0DB1" w:rsidP="00AD0DB1">
      <w:pPr>
        <w:rPr>
          <w:rFonts w:ascii="Times New Roman" w:hAnsi="Times New Roman" w:cs="Times New Roman"/>
          <w:sz w:val="24"/>
          <w:szCs w:val="24"/>
        </w:rPr>
      </w:pPr>
      <w:r w:rsidRPr="00CE4152">
        <w:rPr>
          <w:rFonts w:ascii="Times New Roman" w:hAnsi="Times New Roman" w:cs="Times New Roman"/>
          <w:sz w:val="24"/>
          <w:szCs w:val="24"/>
        </w:rPr>
        <w:t xml:space="preserve">от </w:t>
      </w:r>
      <w:r w:rsidR="00882C94">
        <w:rPr>
          <w:rFonts w:ascii="Times New Roman" w:hAnsi="Times New Roman" w:cs="Times New Roman"/>
          <w:sz w:val="24"/>
          <w:szCs w:val="24"/>
        </w:rPr>
        <w:t>23 декабря</w:t>
      </w:r>
      <w:r w:rsidRPr="00CE4152">
        <w:rPr>
          <w:rFonts w:ascii="Times New Roman" w:hAnsi="Times New Roman" w:cs="Times New Roman"/>
          <w:sz w:val="24"/>
          <w:szCs w:val="24"/>
        </w:rPr>
        <w:t xml:space="preserve">  2019</w:t>
      </w:r>
      <w:r>
        <w:rPr>
          <w:rFonts w:ascii="Times New Roman" w:hAnsi="Times New Roman" w:cs="Times New Roman"/>
          <w:sz w:val="24"/>
          <w:szCs w:val="24"/>
        </w:rPr>
        <w:t xml:space="preserve"> года </w:t>
      </w:r>
      <w:r>
        <w:rPr>
          <w:rFonts w:ascii="Times New Roman" w:hAnsi="Times New Roman" w:cs="Times New Roman"/>
          <w:sz w:val="24"/>
          <w:szCs w:val="24"/>
        </w:rPr>
        <w:tab/>
      </w:r>
      <w:r>
        <w:rPr>
          <w:rFonts w:ascii="Times New Roman" w:hAnsi="Times New Roman" w:cs="Times New Roman"/>
          <w:sz w:val="24"/>
          <w:szCs w:val="24"/>
        </w:rPr>
        <w:tab/>
      </w:r>
      <w:r w:rsidR="00411544">
        <w:rPr>
          <w:rFonts w:ascii="Times New Roman" w:hAnsi="Times New Roman" w:cs="Times New Roman"/>
          <w:sz w:val="24"/>
          <w:szCs w:val="24"/>
        </w:rPr>
        <w:t xml:space="preserve"> № </w:t>
      </w:r>
      <w:r w:rsidR="00882C94">
        <w:rPr>
          <w:rFonts w:ascii="Times New Roman" w:hAnsi="Times New Roman" w:cs="Times New Roman"/>
          <w:sz w:val="24"/>
          <w:szCs w:val="24"/>
        </w:rPr>
        <w:t>20</w:t>
      </w:r>
      <w:r w:rsidRPr="00CE4152">
        <w:rPr>
          <w:rFonts w:ascii="Times New Roman" w:hAnsi="Times New Roman" w:cs="Times New Roman"/>
          <w:sz w:val="24"/>
          <w:szCs w:val="24"/>
        </w:rPr>
        <w:t xml:space="preserve">               </w:t>
      </w:r>
      <w:proofErr w:type="spellStart"/>
      <w:r w:rsidRPr="00CE4152">
        <w:rPr>
          <w:rFonts w:ascii="Times New Roman" w:hAnsi="Times New Roman" w:cs="Times New Roman"/>
          <w:sz w:val="24"/>
          <w:szCs w:val="24"/>
        </w:rPr>
        <w:t>пос</w:t>
      </w:r>
      <w:proofErr w:type="gramStart"/>
      <w:r w:rsidRPr="00CE4152">
        <w:rPr>
          <w:rFonts w:ascii="Times New Roman" w:hAnsi="Times New Roman" w:cs="Times New Roman"/>
          <w:sz w:val="24"/>
          <w:szCs w:val="24"/>
        </w:rPr>
        <w:t>.Т</w:t>
      </w:r>
      <w:proofErr w:type="gramEnd"/>
      <w:r w:rsidRPr="00CE4152">
        <w:rPr>
          <w:rFonts w:ascii="Times New Roman" w:hAnsi="Times New Roman" w:cs="Times New Roman"/>
          <w:sz w:val="24"/>
          <w:szCs w:val="24"/>
        </w:rPr>
        <w:t>егро-озеро</w:t>
      </w:r>
      <w:proofErr w:type="spellEnd"/>
    </w:p>
    <w:p w:rsidR="00172317" w:rsidRDefault="00172317" w:rsidP="00614470">
      <w:pPr>
        <w:jc w:val="center"/>
        <w:rPr>
          <w:rFonts w:ascii="Times New Roman" w:hAnsi="Times New Roman" w:cs="Times New Roman"/>
          <w:b/>
          <w:sz w:val="28"/>
          <w:szCs w:val="28"/>
        </w:rPr>
      </w:pPr>
    </w:p>
    <w:p w:rsidR="00172317" w:rsidRDefault="00172317" w:rsidP="00AD0DB1">
      <w:pPr>
        <w:rPr>
          <w:rFonts w:ascii="Times New Roman" w:hAnsi="Times New Roman" w:cs="Times New Roman"/>
          <w:b/>
          <w:sz w:val="28"/>
          <w:szCs w:val="28"/>
        </w:rPr>
      </w:pPr>
    </w:p>
    <w:p w:rsidR="00172317" w:rsidRDefault="00172317" w:rsidP="00AD0DB1">
      <w:pPr>
        <w:rPr>
          <w:rFonts w:ascii="Times New Roman" w:hAnsi="Times New Roman" w:cs="Times New Roman"/>
          <w:b/>
          <w:sz w:val="28"/>
          <w:szCs w:val="28"/>
        </w:rPr>
      </w:pPr>
    </w:p>
    <w:p w:rsidR="00CF274E" w:rsidRDefault="00CF274E"/>
    <w:p w:rsidR="00CF274E" w:rsidRPr="00973E74" w:rsidRDefault="00CF274E" w:rsidP="007F5C36">
      <w:pPr>
        <w:ind w:firstLine="0"/>
        <w:jc w:val="center"/>
        <w:rPr>
          <w:rFonts w:ascii="Times New Roman" w:hAnsi="Times New Roman" w:cs="Times New Roman"/>
          <w:b/>
          <w:sz w:val="28"/>
          <w:szCs w:val="28"/>
        </w:rPr>
      </w:pPr>
      <w:r w:rsidRPr="00973E74">
        <w:rPr>
          <w:rFonts w:ascii="Times New Roman" w:hAnsi="Times New Roman" w:cs="Times New Roman"/>
          <w:b/>
          <w:sz w:val="28"/>
          <w:szCs w:val="28"/>
        </w:rPr>
        <w:t xml:space="preserve">Об утверждении </w:t>
      </w:r>
      <w:r w:rsidR="002C4270" w:rsidRPr="00973E74">
        <w:rPr>
          <w:rFonts w:ascii="Times New Roman" w:hAnsi="Times New Roman" w:cs="Times New Roman"/>
          <w:b/>
          <w:sz w:val="28"/>
          <w:szCs w:val="28"/>
        </w:rPr>
        <w:t>П</w:t>
      </w:r>
      <w:r w:rsidRPr="00973E74">
        <w:rPr>
          <w:rFonts w:ascii="Times New Roman" w:hAnsi="Times New Roman" w:cs="Times New Roman"/>
          <w:b/>
          <w:sz w:val="28"/>
          <w:szCs w:val="28"/>
        </w:rPr>
        <w:t>рограммы</w:t>
      </w:r>
      <w:r w:rsidR="00871EFC">
        <w:rPr>
          <w:rFonts w:ascii="Times New Roman" w:hAnsi="Times New Roman" w:cs="Times New Roman"/>
          <w:b/>
          <w:sz w:val="28"/>
          <w:szCs w:val="28"/>
        </w:rPr>
        <w:t xml:space="preserve"> </w:t>
      </w:r>
      <w:r w:rsidRPr="00973E74">
        <w:rPr>
          <w:rFonts w:ascii="Times New Roman" w:hAnsi="Times New Roman" w:cs="Times New Roman"/>
          <w:b/>
          <w:sz w:val="28"/>
          <w:szCs w:val="28"/>
        </w:rPr>
        <w:t>социально-экономического развития</w:t>
      </w:r>
    </w:p>
    <w:p w:rsidR="00FD7AA3" w:rsidRDefault="00F423AB" w:rsidP="007F5C36">
      <w:pPr>
        <w:ind w:firstLine="0"/>
        <w:jc w:val="center"/>
        <w:rPr>
          <w:rFonts w:ascii="Times New Roman" w:hAnsi="Times New Roman" w:cs="Times New Roman"/>
          <w:b/>
          <w:sz w:val="28"/>
          <w:szCs w:val="28"/>
        </w:rPr>
      </w:pPr>
      <w:proofErr w:type="spellStart"/>
      <w:r>
        <w:rPr>
          <w:rFonts w:ascii="Times New Roman" w:hAnsi="Times New Roman" w:cs="Times New Roman"/>
          <w:b/>
          <w:sz w:val="28"/>
          <w:szCs w:val="28"/>
        </w:rPr>
        <w:t>Тегринского</w:t>
      </w:r>
      <w:proofErr w:type="spellEnd"/>
      <w:r w:rsidR="00973E74">
        <w:rPr>
          <w:rFonts w:ascii="Times New Roman" w:hAnsi="Times New Roman" w:cs="Times New Roman"/>
          <w:b/>
          <w:sz w:val="28"/>
          <w:szCs w:val="28"/>
        </w:rPr>
        <w:t xml:space="preserve"> сельского поселения Вельского района </w:t>
      </w:r>
    </w:p>
    <w:p w:rsidR="00CF274E" w:rsidRPr="00FD7AA3" w:rsidRDefault="00973E74" w:rsidP="007F5C36">
      <w:pPr>
        <w:ind w:firstLine="0"/>
        <w:jc w:val="center"/>
        <w:rPr>
          <w:rFonts w:ascii="Times New Roman" w:hAnsi="Times New Roman" w:cs="Times New Roman"/>
          <w:b/>
          <w:sz w:val="28"/>
          <w:szCs w:val="28"/>
        </w:rPr>
      </w:pPr>
      <w:r>
        <w:rPr>
          <w:rFonts w:ascii="Times New Roman" w:hAnsi="Times New Roman" w:cs="Times New Roman"/>
          <w:b/>
          <w:sz w:val="28"/>
          <w:szCs w:val="28"/>
        </w:rPr>
        <w:t>Архангельской области</w:t>
      </w:r>
      <w:r w:rsidR="00871EFC">
        <w:rPr>
          <w:rFonts w:ascii="Times New Roman" w:hAnsi="Times New Roman" w:cs="Times New Roman"/>
          <w:b/>
          <w:sz w:val="28"/>
          <w:szCs w:val="28"/>
        </w:rPr>
        <w:t xml:space="preserve"> </w:t>
      </w:r>
      <w:r w:rsidR="007C077C">
        <w:rPr>
          <w:rFonts w:ascii="Times New Roman" w:hAnsi="Times New Roman" w:cs="Times New Roman"/>
          <w:b/>
          <w:sz w:val="28"/>
          <w:szCs w:val="28"/>
        </w:rPr>
        <w:t>на 2020</w:t>
      </w:r>
      <w:r w:rsidR="00FD7AA3" w:rsidRPr="00FD7AA3">
        <w:rPr>
          <w:rFonts w:ascii="Times New Roman" w:hAnsi="Times New Roman" w:cs="Times New Roman"/>
          <w:b/>
          <w:sz w:val="28"/>
          <w:szCs w:val="28"/>
        </w:rPr>
        <w:t>-2022 годы</w:t>
      </w:r>
    </w:p>
    <w:p w:rsidR="00693179" w:rsidRDefault="00693179" w:rsidP="00CF274E">
      <w:pPr>
        <w:ind w:firstLine="0"/>
        <w:rPr>
          <w:rFonts w:ascii="Times New Roman" w:hAnsi="Times New Roman" w:cs="Times New Roman"/>
          <w:sz w:val="28"/>
          <w:szCs w:val="28"/>
        </w:rPr>
      </w:pPr>
    </w:p>
    <w:p w:rsidR="00693179" w:rsidRDefault="00693179" w:rsidP="00CF274E">
      <w:pPr>
        <w:ind w:firstLine="0"/>
        <w:rPr>
          <w:rFonts w:ascii="Times New Roman" w:hAnsi="Times New Roman" w:cs="Times New Roman"/>
          <w:sz w:val="28"/>
          <w:szCs w:val="28"/>
        </w:rPr>
      </w:pPr>
    </w:p>
    <w:p w:rsidR="00AD0DB1" w:rsidRDefault="0073738F" w:rsidP="0073738F">
      <w:pPr>
        <w:ind w:firstLine="708"/>
        <w:rPr>
          <w:rFonts w:ascii="Times New Roman" w:hAnsi="Times New Roman" w:cs="Times New Roman"/>
          <w:sz w:val="28"/>
          <w:szCs w:val="28"/>
        </w:rPr>
      </w:pPr>
      <w:r>
        <w:rPr>
          <w:rFonts w:ascii="Times New Roman" w:hAnsi="Times New Roman" w:cs="Times New Roman"/>
          <w:sz w:val="28"/>
          <w:szCs w:val="28"/>
        </w:rPr>
        <w:t>В соответствии с Федеральным законом №131-ФЗ от 06.10.2003 года «Об общих принципах организации местного самоуправления в Российской Федерации» администрация муниципального образования «</w:t>
      </w:r>
      <w:r w:rsidR="007F5C36">
        <w:rPr>
          <w:rFonts w:ascii="Times New Roman" w:hAnsi="Times New Roman" w:cs="Times New Roman"/>
          <w:sz w:val="28"/>
          <w:szCs w:val="28"/>
        </w:rPr>
        <w:t>Вельский муниципальный район</w:t>
      </w:r>
      <w:r>
        <w:rPr>
          <w:rFonts w:ascii="Times New Roman" w:hAnsi="Times New Roman" w:cs="Times New Roman"/>
          <w:sz w:val="28"/>
          <w:szCs w:val="28"/>
        </w:rPr>
        <w:t>»</w:t>
      </w:r>
      <w:r w:rsidR="007F5C36">
        <w:rPr>
          <w:rFonts w:ascii="Times New Roman" w:hAnsi="Times New Roman" w:cs="Times New Roman"/>
          <w:sz w:val="28"/>
          <w:szCs w:val="28"/>
        </w:rPr>
        <w:t xml:space="preserve"> Архангельской области</w:t>
      </w:r>
      <w:r w:rsidR="00871EFC">
        <w:rPr>
          <w:rFonts w:ascii="Times New Roman" w:hAnsi="Times New Roman" w:cs="Times New Roman"/>
          <w:sz w:val="28"/>
          <w:szCs w:val="28"/>
        </w:rPr>
        <w:t xml:space="preserve"> </w:t>
      </w:r>
    </w:p>
    <w:p w:rsidR="0073738F" w:rsidRPr="00AD0DB1" w:rsidRDefault="00AD0DB1" w:rsidP="0073738F">
      <w:pPr>
        <w:ind w:firstLine="708"/>
        <w:rPr>
          <w:rFonts w:ascii="Times New Roman" w:hAnsi="Times New Roman" w:cs="Times New Roman"/>
          <w:b/>
          <w:sz w:val="28"/>
          <w:szCs w:val="28"/>
        </w:rPr>
      </w:pPr>
      <w:r w:rsidRPr="00AD0DB1">
        <w:rPr>
          <w:rFonts w:ascii="Times New Roman" w:hAnsi="Times New Roman" w:cs="Times New Roman"/>
          <w:b/>
          <w:sz w:val="28"/>
          <w:szCs w:val="28"/>
        </w:rPr>
        <w:t>ПОСТАНОВЛЯЮ:</w:t>
      </w:r>
    </w:p>
    <w:p w:rsidR="00147DE0" w:rsidRDefault="00147DE0" w:rsidP="0073738F">
      <w:pPr>
        <w:ind w:firstLine="708"/>
        <w:rPr>
          <w:rFonts w:ascii="Times New Roman" w:hAnsi="Times New Roman" w:cs="Times New Roman"/>
          <w:sz w:val="28"/>
          <w:szCs w:val="28"/>
        </w:rPr>
      </w:pPr>
    </w:p>
    <w:p w:rsidR="00147DE0" w:rsidRDefault="00147DE0" w:rsidP="004E34E6">
      <w:pPr>
        <w:ind w:firstLine="708"/>
        <w:rPr>
          <w:rFonts w:ascii="Times New Roman" w:hAnsi="Times New Roman" w:cs="Times New Roman"/>
          <w:sz w:val="28"/>
          <w:szCs w:val="28"/>
        </w:rPr>
      </w:pPr>
      <w:r w:rsidRPr="00934A6B">
        <w:rPr>
          <w:rFonts w:ascii="Times New Roman" w:hAnsi="Times New Roman" w:cs="Times New Roman"/>
          <w:sz w:val="28"/>
          <w:szCs w:val="28"/>
        </w:rPr>
        <w:t xml:space="preserve">Утвердить программу социально-экономического развития </w:t>
      </w:r>
      <w:proofErr w:type="spellStart"/>
      <w:r w:rsidR="00AD0DB1">
        <w:rPr>
          <w:rFonts w:ascii="Times New Roman" w:hAnsi="Times New Roman" w:cs="Times New Roman"/>
          <w:sz w:val="28"/>
          <w:szCs w:val="28"/>
        </w:rPr>
        <w:t>Тегринского</w:t>
      </w:r>
      <w:proofErr w:type="spellEnd"/>
      <w:r w:rsidR="00AD0DB1">
        <w:rPr>
          <w:rFonts w:ascii="Times New Roman" w:hAnsi="Times New Roman" w:cs="Times New Roman"/>
          <w:sz w:val="28"/>
          <w:szCs w:val="28"/>
        </w:rPr>
        <w:t xml:space="preserve"> </w:t>
      </w:r>
      <w:r w:rsidR="00934A6B" w:rsidRPr="00934A6B">
        <w:rPr>
          <w:rFonts w:ascii="Times New Roman" w:hAnsi="Times New Roman" w:cs="Times New Roman"/>
          <w:sz w:val="28"/>
          <w:szCs w:val="28"/>
        </w:rPr>
        <w:t xml:space="preserve"> сельского поселения Вельского района Архангельской области</w:t>
      </w:r>
      <w:r w:rsidR="00AD0DB1">
        <w:rPr>
          <w:rFonts w:ascii="Times New Roman" w:hAnsi="Times New Roman" w:cs="Times New Roman"/>
          <w:sz w:val="28"/>
          <w:szCs w:val="28"/>
        </w:rPr>
        <w:t xml:space="preserve"> на 2020</w:t>
      </w:r>
      <w:r>
        <w:rPr>
          <w:rFonts w:ascii="Times New Roman" w:hAnsi="Times New Roman" w:cs="Times New Roman"/>
          <w:sz w:val="28"/>
          <w:szCs w:val="28"/>
        </w:rPr>
        <w:t>-2022 годы (прилагается).</w:t>
      </w:r>
    </w:p>
    <w:p w:rsidR="0046293C" w:rsidRDefault="0046293C" w:rsidP="0046293C">
      <w:pPr>
        <w:rPr>
          <w:rFonts w:ascii="Times New Roman" w:hAnsi="Times New Roman" w:cs="Times New Roman"/>
          <w:sz w:val="28"/>
          <w:szCs w:val="28"/>
        </w:rPr>
      </w:pPr>
    </w:p>
    <w:p w:rsidR="003A00B5" w:rsidRDefault="003A00B5" w:rsidP="0046293C">
      <w:pPr>
        <w:rPr>
          <w:rFonts w:ascii="Times New Roman" w:hAnsi="Times New Roman" w:cs="Times New Roman"/>
          <w:sz w:val="28"/>
          <w:szCs w:val="28"/>
        </w:rPr>
      </w:pPr>
    </w:p>
    <w:p w:rsidR="00F36AE3" w:rsidRDefault="00F36AE3" w:rsidP="00CF274E">
      <w:pPr>
        <w:ind w:firstLine="0"/>
        <w:rPr>
          <w:rFonts w:ascii="Times New Roman" w:hAnsi="Times New Roman" w:cs="Times New Roman"/>
          <w:sz w:val="28"/>
          <w:szCs w:val="28"/>
        </w:rPr>
      </w:pPr>
    </w:p>
    <w:p w:rsidR="00AD0DB1" w:rsidRDefault="00AD0DB1" w:rsidP="00CF274E">
      <w:pPr>
        <w:ind w:firstLine="0"/>
        <w:rPr>
          <w:rFonts w:ascii="Times New Roman" w:hAnsi="Times New Roman" w:cs="Times New Roman"/>
          <w:sz w:val="28"/>
          <w:szCs w:val="28"/>
        </w:rPr>
      </w:pPr>
    </w:p>
    <w:p w:rsidR="00AD0DB1" w:rsidRDefault="00AD0DB1" w:rsidP="00CF274E">
      <w:pPr>
        <w:ind w:firstLine="0"/>
        <w:rPr>
          <w:rFonts w:ascii="Times New Roman" w:hAnsi="Times New Roman" w:cs="Times New Roman"/>
          <w:sz w:val="28"/>
          <w:szCs w:val="28"/>
        </w:rPr>
      </w:pPr>
      <w:r>
        <w:rPr>
          <w:rFonts w:ascii="Times New Roman" w:hAnsi="Times New Roman" w:cs="Times New Roman"/>
          <w:sz w:val="28"/>
          <w:szCs w:val="28"/>
        </w:rPr>
        <w:t>Глава МО «Тегринское»</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Л.А. Дроздова</w:t>
      </w:r>
    </w:p>
    <w:p w:rsidR="00F36AE3" w:rsidRDefault="00F36AE3" w:rsidP="00CF274E">
      <w:pPr>
        <w:ind w:firstLine="0"/>
        <w:rPr>
          <w:rFonts w:ascii="Times New Roman" w:hAnsi="Times New Roman" w:cs="Times New Roman"/>
          <w:sz w:val="28"/>
          <w:szCs w:val="28"/>
        </w:rPr>
      </w:pPr>
    </w:p>
    <w:p w:rsidR="00F36AE3" w:rsidRDefault="00F36AE3" w:rsidP="00CF274E">
      <w:pPr>
        <w:ind w:firstLine="0"/>
        <w:rPr>
          <w:rFonts w:ascii="Times New Roman" w:hAnsi="Times New Roman" w:cs="Times New Roman"/>
          <w:sz w:val="28"/>
          <w:szCs w:val="28"/>
        </w:rPr>
      </w:pPr>
    </w:p>
    <w:p w:rsidR="00614470" w:rsidRDefault="00614470" w:rsidP="00CF274E">
      <w:pPr>
        <w:ind w:firstLine="0"/>
        <w:rPr>
          <w:rFonts w:ascii="Times New Roman" w:hAnsi="Times New Roman" w:cs="Times New Roman"/>
          <w:sz w:val="28"/>
          <w:szCs w:val="28"/>
        </w:rPr>
      </w:pPr>
    </w:p>
    <w:p w:rsidR="00614470" w:rsidRDefault="00614470" w:rsidP="00CF274E">
      <w:pPr>
        <w:ind w:firstLine="0"/>
        <w:rPr>
          <w:rFonts w:ascii="Times New Roman" w:hAnsi="Times New Roman" w:cs="Times New Roman"/>
          <w:sz w:val="28"/>
          <w:szCs w:val="28"/>
        </w:rPr>
      </w:pPr>
    </w:p>
    <w:p w:rsidR="00614470" w:rsidRDefault="00614470" w:rsidP="00CF274E">
      <w:pPr>
        <w:ind w:firstLine="0"/>
        <w:rPr>
          <w:rFonts w:ascii="Times New Roman" w:hAnsi="Times New Roman" w:cs="Times New Roman"/>
          <w:sz w:val="28"/>
          <w:szCs w:val="28"/>
        </w:rPr>
      </w:pPr>
    </w:p>
    <w:p w:rsidR="00614470" w:rsidRDefault="00614470" w:rsidP="00CF274E">
      <w:pPr>
        <w:ind w:firstLine="0"/>
        <w:rPr>
          <w:rFonts w:ascii="Times New Roman" w:hAnsi="Times New Roman" w:cs="Times New Roman"/>
          <w:sz w:val="28"/>
          <w:szCs w:val="28"/>
        </w:rPr>
      </w:pPr>
    </w:p>
    <w:p w:rsidR="007F5C36" w:rsidRDefault="007F5C36" w:rsidP="00CF274E">
      <w:pPr>
        <w:ind w:firstLine="0"/>
        <w:rPr>
          <w:rFonts w:ascii="Times New Roman" w:hAnsi="Times New Roman" w:cs="Times New Roman"/>
          <w:sz w:val="28"/>
          <w:szCs w:val="28"/>
        </w:rPr>
      </w:pPr>
    </w:p>
    <w:p w:rsidR="007F5C36" w:rsidRDefault="007F5C36" w:rsidP="00CF274E">
      <w:pPr>
        <w:ind w:firstLine="0"/>
        <w:rPr>
          <w:rFonts w:ascii="Times New Roman" w:hAnsi="Times New Roman" w:cs="Times New Roman"/>
          <w:sz w:val="28"/>
          <w:szCs w:val="28"/>
        </w:rPr>
      </w:pPr>
    </w:p>
    <w:p w:rsidR="007F5C36" w:rsidRDefault="007F5C36" w:rsidP="00CF274E">
      <w:pPr>
        <w:ind w:firstLine="0"/>
        <w:rPr>
          <w:rFonts w:ascii="Times New Roman" w:hAnsi="Times New Roman" w:cs="Times New Roman"/>
          <w:sz w:val="28"/>
          <w:szCs w:val="28"/>
        </w:rPr>
      </w:pPr>
    </w:p>
    <w:p w:rsidR="007F5C36" w:rsidRDefault="007F5C36" w:rsidP="00CF274E">
      <w:pPr>
        <w:ind w:firstLine="0"/>
        <w:rPr>
          <w:rFonts w:ascii="Times New Roman" w:hAnsi="Times New Roman" w:cs="Times New Roman"/>
          <w:sz w:val="28"/>
          <w:szCs w:val="28"/>
        </w:rPr>
      </w:pPr>
    </w:p>
    <w:p w:rsidR="007F5C36" w:rsidRDefault="007F5C36" w:rsidP="00CF274E">
      <w:pPr>
        <w:ind w:firstLine="0"/>
        <w:rPr>
          <w:rFonts w:ascii="Times New Roman" w:hAnsi="Times New Roman" w:cs="Times New Roman"/>
          <w:sz w:val="28"/>
          <w:szCs w:val="28"/>
        </w:rPr>
      </w:pPr>
    </w:p>
    <w:p w:rsidR="007F5C36" w:rsidRDefault="007F5C36" w:rsidP="00CF274E">
      <w:pPr>
        <w:ind w:firstLine="0"/>
        <w:rPr>
          <w:rFonts w:ascii="Times New Roman" w:hAnsi="Times New Roman" w:cs="Times New Roman"/>
          <w:sz w:val="28"/>
          <w:szCs w:val="28"/>
        </w:rPr>
      </w:pPr>
    </w:p>
    <w:p w:rsidR="007F5C36" w:rsidRDefault="007F5C36" w:rsidP="00CF274E">
      <w:pPr>
        <w:ind w:firstLine="0"/>
        <w:rPr>
          <w:rFonts w:ascii="Times New Roman" w:hAnsi="Times New Roman" w:cs="Times New Roman"/>
          <w:sz w:val="28"/>
          <w:szCs w:val="28"/>
        </w:rPr>
      </w:pPr>
    </w:p>
    <w:p w:rsidR="007F5C36" w:rsidRDefault="007F5C36" w:rsidP="00CF274E">
      <w:pPr>
        <w:ind w:firstLine="0"/>
        <w:rPr>
          <w:rFonts w:ascii="Times New Roman" w:hAnsi="Times New Roman" w:cs="Times New Roman"/>
          <w:sz w:val="28"/>
          <w:szCs w:val="28"/>
        </w:rPr>
      </w:pPr>
    </w:p>
    <w:p w:rsidR="007F5C36" w:rsidRDefault="007F5C36" w:rsidP="00CF274E">
      <w:pPr>
        <w:ind w:firstLine="0"/>
        <w:rPr>
          <w:rFonts w:ascii="Times New Roman" w:hAnsi="Times New Roman" w:cs="Times New Roman"/>
          <w:sz w:val="28"/>
          <w:szCs w:val="28"/>
        </w:rPr>
      </w:pPr>
    </w:p>
    <w:p w:rsidR="007F5C36" w:rsidRDefault="007F5C36" w:rsidP="00CF274E">
      <w:pPr>
        <w:ind w:firstLine="0"/>
        <w:rPr>
          <w:rFonts w:ascii="Times New Roman" w:hAnsi="Times New Roman" w:cs="Times New Roman"/>
          <w:sz w:val="28"/>
          <w:szCs w:val="28"/>
        </w:rPr>
      </w:pPr>
    </w:p>
    <w:p w:rsidR="007F5C36" w:rsidRDefault="007F5C36" w:rsidP="00CF274E">
      <w:pPr>
        <w:ind w:firstLine="0"/>
        <w:rPr>
          <w:rFonts w:ascii="Times New Roman" w:hAnsi="Times New Roman" w:cs="Times New Roman"/>
          <w:sz w:val="28"/>
          <w:szCs w:val="28"/>
        </w:rPr>
      </w:pPr>
    </w:p>
    <w:p w:rsidR="007F5C36" w:rsidRDefault="007F5C36" w:rsidP="00CF274E">
      <w:pPr>
        <w:ind w:firstLine="0"/>
        <w:rPr>
          <w:rFonts w:ascii="Times New Roman" w:hAnsi="Times New Roman" w:cs="Times New Roman"/>
          <w:sz w:val="28"/>
          <w:szCs w:val="28"/>
        </w:rPr>
      </w:pPr>
    </w:p>
    <w:p w:rsidR="007F5C36" w:rsidRDefault="007F5C36" w:rsidP="00CF274E">
      <w:pPr>
        <w:ind w:firstLine="0"/>
        <w:rPr>
          <w:rFonts w:ascii="Times New Roman" w:hAnsi="Times New Roman" w:cs="Times New Roman"/>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1596"/>
        <w:gridCol w:w="4785"/>
      </w:tblGrid>
      <w:tr w:rsidR="007F5C36" w:rsidTr="007F5C36">
        <w:tc>
          <w:tcPr>
            <w:tcW w:w="3190" w:type="dxa"/>
          </w:tcPr>
          <w:p w:rsidR="007F5C36" w:rsidRDefault="007F5C36" w:rsidP="00CF274E">
            <w:pPr>
              <w:ind w:firstLine="0"/>
              <w:rPr>
                <w:rFonts w:ascii="Times New Roman" w:hAnsi="Times New Roman" w:cs="Times New Roman"/>
                <w:sz w:val="28"/>
                <w:szCs w:val="28"/>
              </w:rPr>
            </w:pPr>
          </w:p>
        </w:tc>
        <w:tc>
          <w:tcPr>
            <w:tcW w:w="1596" w:type="dxa"/>
          </w:tcPr>
          <w:p w:rsidR="007F5C36" w:rsidRDefault="007F5C36" w:rsidP="00CF274E">
            <w:pPr>
              <w:ind w:firstLine="0"/>
              <w:rPr>
                <w:rFonts w:ascii="Times New Roman" w:hAnsi="Times New Roman" w:cs="Times New Roman"/>
                <w:sz w:val="28"/>
                <w:szCs w:val="28"/>
              </w:rPr>
            </w:pPr>
          </w:p>
        </w:tc>
        <w:tc>
          <w:tcPr>
            <w:tcW w:w="4785" w:type="dxa"/>
          </w:tcPr>
          <w:p w:rsidR="007F5C36" w:rsidRDefault="007F5C36" w:rsidP="007F5C36">
            <w:pPr>
              <w:ind w:firstLine="0"/>
              <w:jc w:val="center"/>
              <w:rPr>
                <w:rFonts w:ascii="Times New Roman" w:hAnsi="Times New Roman" w:cs="Times New Roman"/>
                <w:sz w:val="28"/>
                <w:szCs w:val="28"/>
              </w:rPr>
            </w:pPr>
            <w:r>
              <w:rPr>
                <w:rFonts w:ascii="Times New Roman" w:hAnsi="Times New Roman" w:cs="Times New Roman"/>
                <w:sz w:val="28"/>
                <w:szCs w:val="28"/>
              </w:rPr>
              <w:t>УТВЕРЖДЕНА</w:t>
            </w:r>
          </w:p>
          <w:p w:rsidR="007F5C36" w:rsidRDefault="007F5C36" w:rsidP="007F5C36">
            <w:pPr>
              <w:ind w:firstLine="0"/>
              <w:jc w:val="center"/>
              <w:rPr>
                <w:rFonts w:ascii="Times New Roman" w:hAnsi="Times New Roman" w:cs="Times New Roman"/>
                <w:sz w:val="28"/>
                <w:szCs w:val="28"/>
              </w:rPr>
            </w:pPr>
            <w:r>
              <w:rPr>
                <w:rFonts w:ascii="Times New Roman" w:hAnsi="Times New Roman" w:cs="Times New Roman"/>
                <w:sz w:val="28"/>
                <w:szCs w:val="28"/>
              </w:rPr>
              <w:t>постановлением администрации муниципального образования</w:t>
            </w:r>
          </w:p>
          <w:p w:rsidR="00172317" w:rsidRDefault="007F5C36" w:rsidP="00280FB9">
            <w:pPr>
              <w:ind w:firstLine="0"/>
              <w:jc w:val="center"/>
              <w:rPr>
                <w:rFonts w:ascii="Times New Roman" w:hAnsi="Times New Roman" w:cs="Times New Roman"/>
                <w:sz w:val="28"/>
                <w:szCs w:val="28"/>
              </w:rPr>
            </w:pPr>
            <w:r>
              <w:rPr>
                <w:rFonts w:ascii="Times New Roman" w:hAnsi="Times New Roman" w:cs="Times New Roman"/>
                <w:sz w:val="28"/>
                <w:szCs w:val="28"/>
              </w:rPr>
              <w:t xml:space="preserve"> «</w:t>
            </w:r>
            <w:r w:rsidR="00AD0DB1">
              <w:rPr>
                <w:rFonts w:ascii="Times New Roman" w:hAnsi="Times New Roman" w:cs="Times New Roman"/>
                <w:sz w:val="28"/>
                <w:szCs w:val="28"/>
              </w:rPr>
              <w:t>Тегринское</w:t>
            </w:r>
            <w:r w:rsidR="00172317">
              <w:rPr>
                <w:rFonts w:ascii="Times New Roman" w:hAnsi="Times New Roman" w:cs="Times New Roman"/>
                <w:sz w:val="28"/>
                <w:szCs w:val="28"/>
              </w:rPr>
              <w:t>»</w:t>
            </w:r>
          </w:p>
          <w:p w:rsidR="00280FB9" w:rsidRDefault="00172317" w:rsidP="00280FB9">
            <w:pPr>
              <w:ind w:firstLine="0"/>
              <w:jc w:val="center"/>
              <w:rPr>
                <w:rFonts w:ascii="Times New Roman" w:hAnsi="Times New Roman" w:cs="Times New Roman"/>
                <w:sz w:val="28"/>
                <w:szCs w:val="28"/>
              </w:rPr>
            </w:pPr>
            <w:r>
              <w:rPr>
                <w:rFonts w:ascii="Times New Roman" w:hAnsi="Times New Roman" w:cs="Times New Roman"/>
                <w:sz w:val="28"/>
                <w:szCs w:val="28"/>
              </w:rPr>
              <w:t>Архангельской области</w:t>
            </w:r>
          </w:p>
          <w:p w:rsidR="007F5C36" w:rsidRDefault="007F5C36" w:rsidP="00460258">
            <w:pPr>
              <w:ind w:firstLine="0"/>
              <w:jc w:val="center"/>
              <w:rPr>
                <w:rFonts w:ascii="Times New Roman" w:hAnsi="Times New Roman" w:cs="Times New Roman"/>
                <w:sz w:val="28"/>
                <w:szCs w:val="28"/>
              </w:rPr>
            </w:pPr>
            <w:r>
              <w:rPr>
                <w:rFonts w:ascii="Times New Roman" w:hAnsi="Times New Roman" w:cs="Times New Roman"/>
                <w:sz w:val="28"/>
                <w:szCs w:val="28"/>
              </w:rPr>
              <w:t xml:space="preserve">от  </w:t>
            </w:r>
            <w:r w:rsidR="00460258">
              <w:rPr>
                <w:rFonts w:ascii="Times New Roman" w:hAnsi="Times New Roman" w:cs="Times New Roman"/>
                <w:sz w:val="28"/>
                <w:szCs w:val="28"/>
              </w:rPr>
              <w:t>23.12.2019</w:t>
            </w:r>
            <w:r w:rsidR="00280FB9">
              <w:rPr>
                <w:rFonts w:ascii="Times New Roman" w:hAnsi="Times New Roman" w:cs="Times New Roman"/>
                <w:sz w:val="28"/>
                <w:szCs w:val="28"/>
              </w:rPr>
              <w:t xml:space="preserve"> года № </w:t>
            </w:r>
            <w:r w:rsidR="00460258">
              <w:rPr>
                <w:rFonts w:ascii="Times New Roman" w:hAnsi="Times New Roman" w:cs="Times New Roman"/>
                <w:sz w:val="28"/>
                <w:szCs w:val="28"/>
              </w:rPr>
              <w:t>20</w:t>
            </w:r>
          </w:p>
        </w:tc>
      </w:tr>
    </w:tbl>
    <w:p w:rsidR="00614470" w:rsidRDefault="00614470" w:rsidP="00CF274E">
      <w:pPr>
        <w:ind w:firstLine="0"/>
        <w:rPr>
          <w:rFonts w:ascii="Times New Roman" w:hAnsi="Times New Roman" w:cs="Times New Roman"/>
          <w:sz w:val="28"/>
          <w:szCs w:val="28"/>
        </w:rPr>
      </w:pPr>
    </w:p>
    <w:p w:rsidR="00F36AE3" w:rsidRDefault="00F36AE3" w:rsidP="00CF274E">
      <w:pPr>
        <w:ind w:firstLine="0"/>
        <w:rPr>
          <w:rFonts w:ascii="Times New Roman" w:hAnsi="Times New Roman" w:cs="Times New Roman"/>
          <w:sz w:val="28"/>
          <w:szCs w:val="28"/>
        </w:rPr>
      </w:pPr>
    </w:p>
    <w:p w:rsidR="00A54E2C" w:rsidRDefault="00A54E2C" w:rsidP="00A54E2C">
      <w:pPr>
        <w:jc w:val="center"/>
        <w:rPr>
          <w:rFonts w:ascii="Times New Roman" w:hAnsi="Times New Roman"/>
          <w:b/>
          <w:caps/>
          <w:sz w:val="28"/>
          <w:szCs w:val="28"/>
        </w:rPr>
      </w:pPr>
    </w:p>
    <w:p w:rsidR="00A54E2C" w:rsidRDefault="00A54E2C" w:rsidP="00A54E2C">
      <w:pPr>
        <w:jc w:val="center"/>
        <w:rPr>
          <w:rFonts w:ascii="Times New Roman" w:hAnsi="Times New Roman"/>
          <w:b/>
          <w:caps/>
          <w:sz w:val="28"/>
          <w:szCs w:val="28"/>
        </w:rPr>
      </w:pPr>
    </w:p>
    <w:p w:rsidR="00A54E2C" w:rsidRDefault="00A54E2C" w:rsidP="00A54E2C">
      <w:pPr>
        <w:jc w:val="center"/>
        <w:rPr>
          <w:rFonts w:ascii="Times New Roman" w:hAnsi="Times New Roman"/>
          <w:b/>
          <w:caps/>
          <w:sz w:val="28"/>
          <w:szCs w:val="28"/>
        </w:rPr>
      </w:pPr>
    </w:p>
    <w:p w:rsidR="00A54E2C" w:rsidRDefault="00A54E2C" w:rsidP="00A54E2C">
      <w:pPr>
        <w:jc w:val="center"/>
        <w:rPr>
          <w:rFonts w:ascii="Times New Roman" w:hAnsi="Times New Roman"/>
          <w:b/>
          <w:caps/>
          <w:sz w:val="28"/>
          <w:szCs w:val="28"/>
        </w:rPr>
      </w:pPr>
    </w:p>
    <w:p w:rsidR="00A54E2C" w:rsidRDefault="00A54E2C" w:rsidP="00A54E2C">
      <w:pPr>
        <w:jc w:val="center"/>
        <w:rPr>
          <w:rFonts w:ascii="Times New Roman" w:hAnsi="Times New Roman"/>
          <w:b/>
          <w:caps/>
          <w:sz w:val="28"/>
          <w:szCs w:val="28"/>
        </w:rPr>
      </w:pPr>
    </w:p>
    <w:p w:rsidR="00A54E2C" w:rsidRDefault="00A54E2C" w:rsidP="00A54E2C">
      <w:pPr>
        <w:jc w:val="center"/>
        <w:rPr>
          <w:rFonts w:ascii="Times New Roman" w:hAnsi="Times New Roman"/>
          <w:b/>
          <w:caps/>
          <w:sz w:val="28"/>
          <w:szCs w:val="28"/>
        </w:rPr>
      </w:pPr>
    </w:p>
    <w:p w:rsidR="00A54E2C" w:rsidRDefault="00A54E2C" w:rsidP="00A54E2C">
      <w:pPr>
        <w:jc w:val="center"/>
        <w:rPr>
          <w:rFonts w:ascii="Times New Roman" w:hAnsi="Times New Roman"/>
          <w:b/>
          <w:caps/>
          <w:sz w:val="28"/>
          <w:szCs w:val="28"/>
        </w:rPr>
      </w:pPr>
    </w:p>
    <w:p w:rsidR="00A54E2C" w:rsidRDefault="00A54E2C" w:rsidP="00A54E2C">
      <w:pPr>
        <w:jc w:val="center"/>
        <w:rPr>
          <w:rFonts w:ascii="Times New Roman" w:hAnsi="Times New Roman"/>
          <w:b/>
          <w:caps/>
          <w:sz w:val="28"/>
          <w:szCs w:val="28"/>
        </w:rPr>
      </w:pPr>
    </w:p>
    <w:p w:rsidR="00A54E2C" w:rsidRDefault="00A54E2C" w:rsidP="00A54E2C">
      <w:pPr>
        <w:jc w:val="center"/>
        <w:rPr>
          <w:rFonts w:ascii="Times New Roman" w:hAnsi="Times New Roman"/>
          <w:b/>
          <w:caps/>
          <w:sz w:val="28"/>
          <w:szCs w:val="28"/>
        </w:rPr>
      </w:pPr>
    </w:p>
    <w:p w:rsidR="00A54E2C" w:rsidRDefault="00A54E2C" w:rsidP="00A54E2C">
      <w:pPr>
        <w:jc w:val="center"/>
        <w:rPr>
          <w:rFonts w:ascii="Times New Roman" w:hAnsi="Times New Roman"/>
          <w:b/>
          <w:caps/>
          <w:sz w:val="28"/>
          <w:szCs w:val="28"/>
        </w:rPr>
      </w:pPr>
    </w:p>
    <w:p w:rsidR="00A54E2C" w:rsidRDefault="00A54E2C" w:rsidP="00A54E2C">
      <w:pPr>
        <w:jc w:val="center"/>
        <w:rPr>
          <w:rFonts w:ascii="Times New Roman" w:hAnsi="Times New Roman"/>
          <w:b/>
          <w:caps/>
          <w:sz w:val="28"/>
          <w:szCs w:val="28"/>
        </w:rPr>
      </w:pPr>
      <w:r w:rsidRPr="007E5CBB">
        <w:rPr>
          <w:rFonts w:ascii="Times New Roman" w:hAnsi="Times New Roman"/>
          <w:b/>
          <w:caps/>
          <w:sz w:val="28"/>
          <w:szCs w:val="28"/>
        </w:rPr>
        <w:t>Программа</w:t>
      </w:r>
    </w:p>
    <w:p w:rsidR="00A54E2C" w:rsidRDefault="00934A6B" w:rsidP="00A54E2C">
      <w:pPr>
        <w:jc w:val="center"/>
        <w:rPr>
          <w:rFonts w:ascii="Times New Roman" w:hAnsi="Times New Roman"/>
          <w:b/>
          <w:caps/>
          <w:sz w:val="28"/>
          <w:szCs w:val="28"/>
        </w:rPr>
      </w:pPr>
      <w:r>
        <w:rPr>
          <w:rFonts w:ascii="Times New Roman" w:hAnsi="Times New Roman"/>
          <w:b/>
          <w:caps/>
          <w:sz w:val="28"/>
          <w:szCs w:val="28"/>
        </w:rPr>
        <w:t xml:space="preserve">СОЦИАЛЬНО-ЭКОНОМИЧЕСКОГО </w:t>
      </w:r>
      <w:r w:rsidR="00A54E2C" w:rsidRPr="007E5CBB">
        <w:rPr>
          <w:rFonts w:ascii="Times New Roman" w:hAnsi="Times New Roman"/>
          <w:b/>
          <w:caps/>
          <w:sz w:val="28"/>
          <w:szCs w:val="28"/>
        </w:rPr>
        <w:t xml:space="preserve"> развития</w:t>
      </w:r>
    </w:p>
    <w:p w:rsidR="00A54E2C" w:rsidRDefault="00AF05C9" w:rsidP="00A54E2C">
      <w:pPr>
        <w:jc w:val="center"/>
        <w:rPr>
          <w:rFonts w:ascii="Times New Roman" w:hAnsi="Times New Roman"/>
          <w:b/>
          <w:caps/>
          <w:sz w:val="28"/>
          <w:szCs w:val="28"/>
        </w:rPr>
      </w:pPr>
      <w:r>
        <w:rPr>
          <w:rFonts w:ascii="Times New Roman" w:hAnsi="Times New Roman"/>
          <w:b/>
          <w:caps/>
          <w:sz w:val="28"/>
          <w:szCs w:val="28"/>
        </w:rPr>
        <w:t>Тегринского</w:t>
      </w:r>
      <w:r w:rsidR="00A54E2C">
        <w:rPr>
          <w:rFonts w:ascii="Times New Roman" w:hAnsi="Times New Roman"/>
          <w:b/>
          <w:caps/>
          <w:sz w:val="28"/>
          <w:szCs w:val="28"/>
        </w:rPr>
        <w:t xml:space="preserve"> СЕЛЬСКОГО</w:t>
      </w:r>
      <w:r w:rsidR="00A54E2C" w:rsidRPr="007E5CBB">
        <w:rPr>
          <w:rFonts w:ascii="Times New Roman" w:hAnsi="Times New Roman"/>
          <w:b/>
          <w:caps/>
          <w:sz w:val="28"/>
          <w:szCs w:val="28"/>
        </w:rPr>
        <w:t xml:space="preserve"> поселения</w:t>
      </w:r>
    </w:p>
    <w:p w:rsidR="00A54E2C" w:rsidRDefault="00A54E2C" w:rsidP="00A54E2C">
      <w:pPr>
        <w:jc w:val="center"/>
        <w:rPr>
          <w:rFonts w:ascii="Times New Roman" w:hAnsi="Times New Roman"/>
          <w:b/>
          <w:caps/>
          <w:sz w:val="28"/>
          <w:szCs w:val="28"/>
        </w:rPr>
      </w:pPr>
      <w:r>
        <w:rPr>
          <w:rFonts w:ascii="Times New Roman" w:hAnsi="Times New Roman"/>
          <w:b/>
          <w:caps/>
          <w:sz w:val="28"/>
          <w:szCs w:val="28"/>
        </w:rPr>
        <w:t>ВЕЛЬСКОГО</w:t>
      </w:r>
      <w:r w:rsidRPr="007E5CBB">
        <w:rPr>
          <w:rFonts w:ascii="Times New Roman" w:hAnsi="Times New Roman"/>
          <w:b/>
          <w:caps/>
          <w:sz w:val="28"/>
          <w:szCs w:val="28"/>
        </w:rPr>
        <w:t xml:space="preserve"> района </w:t>
      </w:r>
      <w:r>
        <w:rPr>
          <w:rFonts w:ascii="Times New Roman" w:hAnsi="Times New Roman"/>
          <w:b/>
          <w:caps/>
          <w:sz w:val="28"/>
          <w:szCs w:val="28"/>
        </w:rPr>
        <w:t>АРХАНГЕЛЬСКОЙ</w:t>
      </w:r>
      <w:r w:rsidRPr="007E5CBB">
        <w:rPr>
          <w:rFonts w:ascii="Times New Roman" w:hAnsi="Times New Roman"/>
          <w:b/>
          <w:caps/>
          <w:sz w:val="28"/>
          <w:szCs w:val="28"/>
        </w:rPr>
        <w:t xml:space="preserve"> области</w:t>
      </w:r>
    </w:p>
    <w:p w:rsidR="00A54E2C" w:rsidRPr="007E5CBB" w:rsidRDefault="00CF63AB" w:rsidP="00A54E2C">
      <w:pPr>
        <w:jc w:val="center"/>
        <w:rPr>
          <w:rFonts w:ascii="Times New Roman" w:hAnsi="Times New Roman"/>
          <w:b/>
          <w:caps/>
          <w:sz w:val="28"/>
          <w:szCs w:val="28"/>
        </w:rPr>
      </w:pPr>
      <w:r>
        <w:rPr>
          <w:rFonts w:ascii="Times New Roman" w:hAnsi="Times New Roman"/>
          <w:b/>
          <w:caps/>
          <w:sz w:val="28"/>
          <w:szCs w:val="28"/>
        </w:rPr>
        <w:t>на 2020</w:t>
      </w:r>
      <w:r w:rsidR="00A54E2C">
        <w:rPr>
          <w:rFonts w:ascii="Times New Roman" w:hAnsi="Times New Roman"/>
          <w:b/>
          <w:caps/>
          <w:sz w:val="28"/>
          <w:szCs w:val="28"/>
        </w:rPr>
        <w:t xml:space="preserve"> – 202</w:t>
      </w:r>
      <w:r w:rsidR="00934A6B">
        <w:rPr>
          <w:rFonts w:ascii="Times New Roman" w:hAnsi="Times New Roman"/>
          <w:b/>
          <w:caps/>
          <w:sz w:val="28"/>
          <w:szCs w:val="28"/>
        </w:rPr>
        <w:t>2</w:t>
      </w:r>
      <w:r w:rsidR="00A54E2C">
        <w:rPr>
          <w:rFonts w:ascii="Times New Roman" w:hAnsi="Times New Roman"/>
          <w:b/>
          <w:caps/>
          <w:sz w:val="28"/>
          <w:szCs w:val="28"/>
        </w:rPr>
        <w:t xml:space="preserve"> годы</w:t>
      </w:r>
    </w:p>
    <w:p w:rsidR="00A54E2C" w:rsidRDefault="00A54E2C" w:rsidP="00A54E2C">
      <w:pPr>
        <w:rPr>
          <w:rFonts w:ascii="Times New Roman" w:hAnsi="Times New Roman"/>
          <w:b/>
          <w:sz w:val="28"/>
          <w:szCs w:val="28"/>
        </w:rPr>
      </w:pPr>
      <w:r>
        <w:rPr>
          <w:rFonts w:ascii="Times New Roman" w:hAnsi="Times New Roman"/>
          <w:b/>
          <w:sz w:val="28"/>
          <w:szCs w:val="28"/>
        </w:rPr>
        <w:br w:type="page"/>
      </w:r>
    </w:p>
    <w:p w:rsidR="0009107B" w:rsidRDefault="0009107B" w:rsidP="00F44E31">
      <w:pPr>
        <w:ind w:firstLine="0"/>
        <w:jc w:val="center"/>
        <w:rPr>
          <w:rFonts w:ascii="Times New Roman" w:hAnsi="Times New Roman" w:cs="Times New Roman"/>
          <w:b/>
          <w:sz w:val="28"/>
          <w:szCs w:val="28"/>
        </w:rPr>
      </w:pPr>
      <w:r>
        <w:rPr>
          <w:rFonts w:ascii="Times New Roman" w:hAnsi="Times New Roman" w:cs="Times New Roman"/>
          <w:b/>
          <w:sz w:val="28"/>
          <w:szCs w:val="28"/>
        </w:rPr>
        <w:lastRenderedPageBreak/>
        <w:t>ПАСПОРТ</w:t>
      </w:r>
    </w:p>
    <w:p w:rsidR="0009107B" w:rsidRDefault="00F44E31" w:rsidP="00F44E31">
      <w:pPr>
        <w:ind w:firstLine="0"/>
        <w:jc w:val="center"/>
        <w:rPr>
          <w:rFonts w:ascii="Times New Roman" w:hAnsi="Times New Roman" w:cs="Times New Roman"/>
          <w:b/>
          <w:sz w:val="28"/>
          <w:szCs w:val="28"/>
        </w:rPr>
      </w:pPr>
      <w:r w:rsidRPr="00B42073">
        <w:rPr>
          <w:rFonts w:ascii="Times New Roman" w:hAnsi="Times New Roman" w:cs="Times New Roman"/>
          <w:b/>
          <w:sz w:val="28"/>
          <w:szCs w:val="28"/>
        </w:rPr>
        <w:t>программы социально-экономического развит</w:t>
      </w:r>
      <w:r w:rsidR="006B2A5B" w:rsidRPr="00B42073">
        <w:rPr>
          <w:rFonts w:ascii="Times New Roman" w:hAnsi="Times New Roman" w:cs="Times New Roman"/>
          <w:b/>
          <w:sz w:val="28"/>
          <w:szCs w:val="28"/>
        </w:rPr>
        <w:t xml:space="preserve">ия </w:t>
      </w:r>
      <w:proofErr w:type="spellStart"/>
      <w:r w:rsidR="00AD0DB1">
        <w:rPr>
          <w:rFonts w:ascii="Times New Roman" w:hAnsi="Times New Roman" w:cs="Times New Roman"/>
          <w:b/>
          <w:sz w:val="28"/>
          <w:szCs w:val="28"/>
        </w:rPr>
        <w:t>Тегринского</w:t>
      </w:r>
      <w:proofErr w:type="spellEnd"/>
      <w:r w:rsidR="00B42073" w:rsidRPr="00B42073">
        <w:rPr>
          <w:rFonts w:ascii="Times New Roman" w:hAnsi="Times New Roman" w:cs="Times New Roman"/>
          <w:b/>
          <w:sz w:val="28"/>
          <w:szCs w:val="28"/>
        </w:rPr>
        <w:t xml:space="preserve"> сельского поселения Вельского района Архангельской области </w:t>
      </w:r>
    </w:p>
    <w:p w:rsidR="00F36AE3" w:rsidRPr="00B42073" w:rsidRDefault="00AD0DB1" w:rsidP="00F44E31">
      <w:pPr>
        <w:ind w:firstLine="0"/>
        <w:jc w:val="center"/>
        <w:rPr>
          <w:rFonts w:ascii="Times New Roman" w:hAnsi="Times New Roman" w:cs="Times New Roman"/>
          <w:b/>
          <w:sz w:val="28"/>
          <w:szCs w:val="28"/>
        </w:rPr>
      </w:pPr>
      <w:r>
        <w:rPr>
          <w:rFonts w:ascii="Times New Roman" w:hAnsi="Times New Roman" w:cs="Times New Roman"/>
          <w:b/>
          <w:sz w:val="28"/>
          <w:szCs w:val="28"/>
        </w:rPr>
        <w:t>на 2020</w:t>
      </w:r>
      <w:r w:rsidR="00F44E31" w:rsidRPr="00B42073">
        <w:rPr>
          <w:rFonts w:ascii="Times New Roman" w:hAnsi="Times New Roman" w:cs="Times New Roman"/>
          <w:b/>
          <w:sz w:val="28"/>
          <w:szCs w:val="28"/>
        </w:rPr>
        <w:t>-2022 годы</w:t>
      </w:r>
    </w:p>
    <w:p w:rsidR="00F44E31" w:rsidRDefault="00F44E31" w:rsidP="00F44E31">
      <w:pPr>
        <w:ind w:firstLine="0"/>
        <w:jc w:val="center"/>
        <w:rPr>
          <w:rFonts w:ascii="Times New Roman" w:hAnsi="Times New Roman" w:cs="Times New Roman"/>
          <w:b/>
          <w:sz w:val="28"/>
          <w:szCs w:val="28"/>
        </w:rPr>
      </w:pPr>
    </w:p>
    <w:tbl>
      <w:tblPr>
        <w:tblStyle w:val="a6"/>
        <w:tblW w:w="0" w:type="auto"/>
        <w:tblLook w:val="04A0"/>
      </w:tblPr>
      <w:tblGrid>
        <w:gridCol w:w="2093"/>
        <w:gridCol w:w="7478"/>
      </w:tblGrid>
      <w:tr w:rsidR="00F44E31" w:rsidTr="00F44E31">
        <w:tc>
          <w:tcPr>
            <w:tcW w:w="2093" w:type="dxa"/>
          </w:tcPr>
          <w:p w:rsidR="00F44E31" w:rsidRPr="00F44E31" w:rsidRDefault="00F44E31" w:rsidP="00312C07">
            <w:pPr>
              <w:ind w:firstLine="0"/>
              <w:jc w:val="center"/>
              <w:rPr>
                <w:rFonts w:ascii="Times New Roman" w:hAnsi="Times New Roman" w:cs="Times New Roman"/>
                <w:b/>
                <w:sz w:val="24"/>
                <w:szCs w:val="24"/>
              </w:rPr>
            </w:pPr>
            <w:r w:rsidRPr="00F44E31">
              <w:rPr>
                <w:rFonts w:ascii="Times New Roman" w:hAnsi="Times New Roman" w:cs="Times New Roman"/>
                <w:b/>
                <w:sz w:val="24"/>
                <w:szCs w:val="24"/>
              </w:rPr>
              <w:t>Наименование программы</w:t>
            </w:r>
          </w:p>
        </w:tc>
        <w:tc>
          <w:tcPr>
            <w:tcW w:w="7478" w:type="dxa"/>
          </w:tcPr>
          <w:p w:rsidR="00F44E31" w:rsidRPr="00B42073" w:rsidRDefault="00F44E31" w:rsidP="00AD0DB1">
            <w:pPr>
              <w:ind w:firstLine="0"/>
              <w:rPr>
                <w:rFonts w:ascii="Times New Roman" w:hAnsi="Times New Roman" w:cs="Times New Roman"/>
                <w:sz w:val="24"/>
                <w:szCs w:val="24"/>
              </w:rPr>
            </w:pPr>
            <w:r w:rsidRPr="00B42073">
              <w:rPr>
                <w:rFonts w:ascii="Times New Roman" w:hAnsi="Times New Roman" w:cs="Times New Roman"/>
                <w:sz w:val="24"/>
                <w:szCs w:val="24"/>
              </w:rPr>
              <w:t xml:space="preserve">Программа социально-экономического развития </w:t>
            </w:r>
            <w:proofErr w:type="spellStart"/>
            <w:r w:rsidR="00AD0DB1">
              <w:rPr>
                <w:rFonts w:ascii="Times New Roman" w:hAnsi="Times New Roman" w:cs="Times New Roman"/>
                <w:sz w:val="24"/>
                <w:szCs w:val="24"/>
              </w:rPr>
              <w:t>Тегринского</w:t>
            </w:r>
            <w:proofErr w:type="spellEnd"/>
            <w:r w:rsidR="00B42073" w:rsidRPr="00B42073">
              <w:rPr>
                <w:rFonts w:ascii="Times New Roman" w:hAnsi="Times New Roman" w:cs="Times New Roman"/>
                <w:sz w:val="24"/>
                <w:szCs w:val="24"/>
              </w:rPr>
              <w:t xml:space="preserve"> сельского поселения Вельского района Архангельской области </w:t>
            </w:r>
            <w:r w:rsidR="00AD0DB1">
              <w:rPr>
                <w:rFonts w:ascii="Times New Roman" w:hAnsi="Times New Roman" w:cs="Times New Roman"/>
                <w:sz w:val="24"/>
                <w:szCs w:val="24"/>
              </w:rPr>
              <w:t>на 2020</w:t>
            </w:r>
            <w:r w:rsidRPr="00B42073">
              <w:rPr>
                <w:rFonts w:ascii="Times New Roman" w:hAnsi="Times New Roman" w:cs="Times New Roman"/>
                <w:sz w:val="24"/>
                <w:szCs w:val="24"/>
              </w:rPr>
              <w:t>-2022 годы</w:t>
            </w:r>
          </w:p>
        </w:tc>
      </w:tr>
      <w:tr w:rsidR="00F44E31" w:rsidTr="00F44E31">
        <w:tc>
          <w:tcPr>
            <w:tcW w:w="2093" w:type="dxa"/>
          </w:tcPr>
          <w:p w:rsidR="00F44E31" w:rsidRPr="00290254" w:rsidRDefault="00290254" w:rsidP="00312C07">
            <w:pPr>
              <w:ind w:firstLine="0"/>
              <w:jc w:val="center"/>
              <w:rPr>
                <w:rFonts w:ascii="Times New Roman" w:hAnsi="Times New Roman" w:cs="Times New Roman"/>
                <w:b/>
                <w:sz w:val="24"/>
                <w:szCs w:val="24"/>
              </w:rPr>
            </w:pPr>
            <w:r>
              <w:rPr>
                <w:rFonts w:ascii="Times New Roman" w:hAnsi="Times New Roman" w:cs="Times New Roman"/>
                <w:b/>
                <w:sz w:val="24"/>
                <w:szCs w:val="24"/>
              </w:rPr>
              <w:t>Основание разработки программы</w:t>
            </w:r>
          </w:p>
        </w:tc>
        <w:tc>
          <w:tcPr>
            <w:tcW w:w="7478" w:type="dxa"/>
          </w:tcPr>
          <w:p w:rsidR="00F44E31" w:rsidRPr="00F44E31" w:rsidRDefault="0010014D" w:rsidP="007F5C36">
            <w:pPr>
              <w:ind w:firstLine="0"/>
              <w:rPr>
                <w:rFonts w:ascii="Times New Roman" w:hAnsi="Times New Roman" w:cs="Times New Roman"/>
                <w:sz w:val="24"/>
                <w:szCs w:val="24"/>
              </w:rPr>
            </w:pPr>
            <w:r>
              <w:rPr>
                <w:rFonts w:ascii="Times New Roman" w:hAnsi="Times New Roman" w:cs="Times New Roman"/>
                <w:sz w:val="24"/>
                <w:szCs w:val="24"/>
              </w:rPr>
              <w:t>Федеральный закон №131-ФЗ от 06.10.2003 г. «Об общих принципах организации местного самоуправления в Российской Федерации»</w:t>
            </w:r>
          </w:p>
        </w:tc>
      </w:tr>
      <w:tr w:rsidR="00F44E31" w:rsidTr="00F44E31">
        <w:tc>
          <w:tcPr>
            <w:tcW w:w="2093" w:type="dxa"/>
          </w:tcPr>
          <w:p w:rsidR="00F44E31" w:rsidRPr="00F44E31" w:rsidRDefault="00290254" w:rsidP="00312C07">
            <w:pPr>
              <w:ind w:firstLine="0"/>
              <w:jc w:val="center"/>
              <w:rPr>
                <w:rFonts w:ascii="Times New Roman" w:hAnsi="Times New Roman" w:cs="Times New Roman"/>
                <w:sz w:val="24"/>
                <w:szCs w:val="24"/>
              </w:rPr>
            </w:pPr>
            <w:r>
              <w:rPr>
                <w:rFonts w:ascii="Times New Roman" w:hAnsi="Times New Roman" w:cs="Times New Roman"/>
                <w:b/>
                <w:sz w:val="24"/>
                <w:szCs w:val="24"/>
              </w:rPr>
              <w:t>Заказчик программы</w:t>
            </w:r>
          </w:p>
        </w:tc>
        <w:tc>
          <w:tcPr>
            <w:tcW w:w="7478" w:type="dxa"/>
          </w:tcPr>
          <w:p w:rsidR="007F5C36" w:rsidRDefault="007F5C36" w:rsidP="007F5C36">
            <w:pPr>
              <w:ind w:firstLine="0"/>
              <w:rPr>
                <w:rFonts w:ascii="Times New Roman" w:hAnsi="Times New Roman" w:cs="Times New Roman"/>
                <w:sz w:val="24"/>
                <w:szCs w:val="24"/>
              </w:rPr>
            </w:pPr>
            <w:r>
              <w:rPr>
                <w:rFonts w:ascii="Times New Roman" w:hAnsi="Times New Roman" w:cs="Times New Roman"/>
                <w:sz w:val="24"/>
                <w:szCs w:val="24"/>
              </w:rPr>
              <w:t xml:space="preserve">Администрация муниципального образования </w:t>
            </w:r>
          </w:p>
          <w:p w:rsidR="00F44E31" w:rsidRPr="00F44E31" w:rsidRDefault="007F5C36" w:rsidP="00CE2585">
            <w:pPr>
              <w:ind w:firstLine="0"/>
              <w:rPr>
                <w:rFonts w:ascii="Times New Roman" w:hAnsi="Times New Roman" w:cs="Times New Roman"/>
                <w:sz w:val="24"/>
                <w:szCs w:val="24"/>
              </w:rPr>
            </w:pPr>
            <w:r>
              <w:rPr>
                <w:rFonts w:ascii="Times New Roman" w:hAnsi="Times New Roman" w:cs="Times New Roman"/>
                <w:sz w:val="24"/>
                <w:szCs w:val="24"/>
              </w:rPr>
              <w:t>«</w:t>
            </w:r>
            <w:r w:rsidR="00CE2585">
              <w:rPr>
                <w:rFonts w:ascii="Times New Roman" w:hAnsi="Times New Roman" w:cs="Times New Roman"/>
                <w:sz w:val="24"/>
                <w:szCs w:val="24"/>
              </w:rPr>
              <w:t>Вельский муниципальный район</w:t>
            </w:r>
            <w:r>
              <w:rPr>
                <w:rFonts w:ascii="Times New Roman" w:hAnsi="Times New Roman" w:cs="Times New Roman"/>
                <w:sz w:val="24"/>
                <w:szCs w:val="24"/>
              </w:rPr>
              <w:t>» Архангельской области</w:t>
            </w:r>
          </w:p>
        </w:tc>
      </w:tr>
      <w:tr w:rsidR="0009107B" w:rsidTr="00F44E31">
        <w:tc>
          <w:tcPr>
            <w:tcW w:w="2093" w:type="dxa"/>
          </w:tcPr>
          <w:p w:rsidR="0009107B" w:rsidRPr="00290254" w:rsidRDefault="0009107B" w:rsidP="00312C07">
            <w:pPr>
              <w:ind w:firstLine="0"/>
              <w:jc w:val="center"/>
              <w:rPr>
                <w:rFonts w:ascii="Times New Roman" w:hAnsi="Times New Roman" w:cs="Times New Roman"/>
                <w:b/>
                <w:sz w:val="24"/>
                <w:szCs w:val="24"/>
              </w:rPr>
            </w:pPr>
            <w:r w:rsidRPr="00290254">
              <w:rPr>
                <w:rFonts w:ascii="Times New Roman" w:hAnsi="Times New Roman" w:cs="Times New Roman"/>
                <w:b/>
                <w:sz w:val="24"/>
                <w:szCs w:val="24"/>
              </w:rPr>
              <w:t>Разработчик программы</w:t>
            </w:r>
          </w:p>
        </w:tc>
        <w:tc>
          <w:tcPr>
            <w:tcW w:w="7478" w:type="dxa"/>
          </w:tcPr>
          <w:p w:rsidR="0009107B" w:rsidRDefault="0009107B" w:rsidP="00BD75FF">
            <w:pPr>
              <w:ind w:firstLine="0"/>
              <w:rPr>
                <w:rFonts w:ascii="Times New Roman" w:hAnsi="Times New Roman" w:cs="Times New Roman"/>
                <w:sz w:val="24"/>
                <w:szCs w:val="24"/>
              </w:rPr>
            </w:pPr>
            <w:r>
              <w:rPr>
                <w:rFonts w:ascii="Times New Roman" w:hAnsi="Times New Roman" w:cs="Times New Roman"/>
                <w:sz w:val="24"/>
                <w:szCs w:val="24"/>
              </w:rPr>
              <w:t xml:space="preserve">Администрация муниципального образования </w:t>
            </w:r>
          </w:p>
          <w:p w:rsidR="0009107B" w:rsidRPr="00F44E31" w:rsidRDefault="0009107B" w:rsidP="00AD0DB1">
            <w:pPr>
              <w:ind w:firstLine="0"/>
              <w:rPr>
                <w:rFonts w:ascii="Times New Roman" w:hAnsi="Times New Roman" w:cs="Times New Roman"/>
                <w:sz w:val="24"/>
                <w:szCs w:val="24"/>
              </w:rPr>
            </w:pPr>
            <w:r>
              <w:rPr>
                <w:rFonts w:ascii="Times New Roman" w:hAnsi="Times New Roman" w:cs="Times New Roman"/>
                <w:sz w:val="24"/>
                <w:szCs w:val="24"/>
              </w:rPr>
              <w:t>«</w:t>
            </w:r>
            <w:r w:rsidR="00AD0DB1">
              <w:rPr>
                <w:rFonts w:ascii="Times New Roman" w:hAnsi="Times New Roman" w:cs="Times New Roman"/>
                <w:sz w:val="24"/>
                <w:szCs w:val="24"/>
              </w:rPr>
              <w:t>Тегринское</w:t>
            </w:r>
            <w:r>
              <w:rPr>
                <w:rFonts w:ascii="Times New Roman" w:hAnsi="Times New Roman" w:cs="Times New Roman"/>
                <w:sz w:val="24"/>
                <w:szCs w:val="24"/>
              </w:rPr>
              <w:t>» Архангельской области</w:t>
            </w:r>
          </w:p>
        </w:tc>
      </w:tr>
      <w:tr w:rsidR="0009107B" w:rsidTr="00F44E31">
        <w:tc>
          <w:tcPr>
            <w:tcW w:w="2093" w:type="dxa"/>
          </w:tcPr>
          <w:p w:rsidR="0009107B" w:rsidRPr="00290254" w:rsidRDefault="0009107B" w:rsidP="00312C07">
            <w:pPr>
              <w:ind w:firstLine="0"/>
              <w:jc w:val="center"/>
              <w:rPr>
                <w:rFonts w:ascii="Times New Roman" w:hAnsi="Times New Roman" w:cs="Times New Roman"/>
                <w:b/>
                <w:sz w:val="24"/>
                <w:szCs w:val="24"/>
              </w:rPr>
            </w:pPr>
            <w:r>
              <w:rPr>
                <w:rFonts w:ascii="Times New Roman" w:hAnsi="Times New Roman" w:cs="Times New Roman"/>
                <w:b/>
                <w:sz w:val="24"/>
                <w:szCs w:val="24"/>
              </w:rPr>
              <w:t>Основная цель программы</w:t>
            </w:r>
          </w:p>
        </w:tc>
        <w:tc>
          <w:tcPr>
            <w:tcW w:w="7478" w:type="dxa"/>
          </w:tcPr>
          <w:p w:rsidR="0009107B" w:rsidRPr="00F44E31" w:rsidRDefault="0009107B" w:rsidP="007F5C36">
            <w:pPr>
              <w:ind w:firstLine="0"/>
              <w:rPr>
                <w:rFonts w:ascii="Times New Roman" w:hAnsi="Times New Roman" w:cs="Times New Roman"/>
                <w:sz w:val="24"/>
                <w:szCs w:val="24"/>
              </w:rPr>
            </w:pPr>
            <w:r>
              <w:rPr>
                <w:rFonts w:ascii="Times New Roman" w:hAnsi="Times New Roman" w:cs="Times New Roman"/>
                <w:sz w:val="24"/>
                <w:szCs w:val="24"/>
              </w:rPr>
              <w:t xml:space="preserve">Повышение качества жизни населения, его занятости и </w:t>
            </w:r>
            <w:proofErr w:type="spellStart"/>
            <w:r>
              <w:rPr>
                <w:rFonts w:ascii="Times New Roman" w:hAnsi="Times New Roman" w:cs="Times New Roman"/>
                <w:sz w:val="24"/>
                <w:szCs w:val="24"/>
              </w:rPr>
              <w:t>самозанятости</w:t>
            </w:r>
            <w:proofErr w:type="spellEnd"/>
            <w:r>
              <w:rPr>
                <w:rFonts w:ascii="Times New Roman" w:hAnsi="Times New Roman" w:cs="Times New Roman"/>
                <w:sz w:val="24"/>
                <w:szCs w:val="24"/>
              </w:rPr>
              <w:t>, экономических, социальных и культурных возможностей на основе развития предпринимательства, личных подсобных хозяйств, торговой инфраструктуры и сферы услуг</w:t>
            </w:r>
          </w:p>
        </w:tc>
      </w:tr>
      <w:tr w:rsidR="0009107B" w:rsidTr="00F44E31">
        <w:tc>
          <w:tcPr>
            <w:tcW w:w="2093" w:type="dxa"/>
          </w:tcPr>
          <w:p w:rsidR="0009107B" w:rsidRPr="00290254" w:rsidRDefault="0009107B" w:rsidP="00312C07">
            <w:pPr>
              <w:ind w:firstLine="0"/>
              <w:jc w:val="center"/>
              <w:rPr>
                <w:rFonts w:ascii="Times New Roman" w:hAnsi="Times New Roman" w:cs="Times New Roman"/>
                <w:b/>
                <w:sz w:val="24"/>
                <w:szCs w:val="24"/>
              </w:rPr>
            </w:pPr>
            <w:r>
              <w:rPr>
                <w:rFonts w:ascii="Times New Roman" w:hAnsi="Times New Roman" w:cs="Times New Roman"/>
                <w:b/>
                <w:sz w:val="24"/>
                <w:szCs w:val="24"/>
              </w:rPr>
              <w:t>Задачи программы</w:t>
            </w:r>
          </w:p>
        </w:tc>
        <w:tc>
          <w:tcPr>
            <w:tcW w:w="7478" w:type="dxa"/>
          </w:tcPr>
          <w:p w:rsidR="0009107B" w:rsidRDefault="0009107B" w:rsidP="00312C07">
            <w:pPr>
              <w:pStyle w:val="a5"/>
              <w:numPr>
                <w:ilvl w:val="0"/>
                <w:numId w:val="2"/>
              </w:numPr>
              <w:tabs>
                <w:tab w:val="left" w:pos="742"/>
              </w:tabs>
              <w:ind w:left="-108" w:firstLine="425"/>
              <w:rPr>
                <w:rFonts w:ascii="Times New Roman" w:hAnsi="Times New Roman" w:cs="Times New Roman"/>
                <w:sz w:val="24"/>
                <w:szCs w:val="24"/>
              </w:rPr>
            </w:pPr>
            <w:r>
              <w:rPr>
                <w:rFonts w:ascii="Times New Roman" w:hAnsi="Times New Roman" w:cs="Times New Roman"/>
                <w:sz w:val="24"/>
                <w:szCs w:val="24"/>
              </w:rPr>
              <w:t>Создание правовых, организационных, институциональных и экономических условий для перехода к устойчивому социально-экономическому развитию поселения, эффективной реализации полномочий органов местного самоуправления;</w:t>
            </w:r>
          </w:p>
          <w:p w:rsidR="0009107B" w:rsidRDefault="0009107B" w:rsidP="00312C07">
            <w:pPr>
              <w:pStyle w:val="a5"/>
              <w:numPr>
                <w:ilvl w:val="0"/>
                <w:numId w:val="2"/>
              </w:numPr>
              <w:tabs>
                <w:tab w:val="left" w:pos="742"/>
              </w:tabs>
              <w:ind w:left="-108" w:firstLine="425"/>
              <w:rPr>
                <w:rFonts w:ascii="Times New Roman" w:hAnsi="Times New Roman" w:cs="Times New Roman"/>
                <w:sz w:val="24"/>
                <w:szCs w:val="24"/>
              </w:rPr>
            </w:pPr>
            <w:r>
              <w:rPr>
                <w:rFonts w:ascii="Times New Roman" w:hAnsi="Times New Roman" w:cs="Times New Roman"/>
                <w:sz w:val="24"/>
                <w:szCs w:val="24"/>
              </w:rPr>
              <w:t>Развитие и расширение информационно-консультационного и правового обслуживания населения;</w:t>
            </w:r>
          </w:p>
          <w:p w:rsidR="0009107B" w:rsidRDefault="0009107B" w:rsidP="00312C07">
            <w:pPr>
              <w:pStyle w:val="a5"/>
              <w:numPr>
                <w:ilvl w:val="0"/>
                <w:numId w:val="2"/>
              </w:numPr>
              <w:tabs>
                <w:tab w:val="left" w:pos="742"/>
              </w:tabs>
              <w:ind w:left="-108" w:firstLine="425"/>
              <w:rPr>
                <w:rFonts w:ascii="Times New Roman" w:hAnsi="Times New Roman" w:cs="Times New Roman"/>
                <w:sz w:val="24"/>
                <w:szCs w:val="24"/>
              </w:rPr>
            </w:pPr>
            <w:r w:rsidRPr="00BC492A">
              <w:rPr>
                <w:rFonts w:ascii="Times New Roman" w:hAnsi="Times New Roman" w:cs="Times New Roman"/>
                <w:color w:val="000000" w:themeColor="text1"/>
                <w:sz w:val="24"/>
                <w:szCs w:val="24"/>
              </w:rPr>
              <w:t xml:space="preserve">Ремонт </w:t>
            </w:r>
            <w:r w:rsidR="00BC492A" w:rsidRPr="00BC492A">
              <w:rPr>
                <w:rFonts w:ascii="Times New Roman" w:hAnsi="Times New Roman" w:cs="Times New Roman"/>
                <w:color w:val="000000" w:themeColor="text1"/>
                <w:sz w:val="24"/>
                <w:szCs w:val="24"/>
              </w:rPr>
              <w:t xml:space="preserve">и </w:t>
            </w:r>
            <w:r w:rsidRPr="00BC492A">
              <w:rPr>
                <w:rFonts w:ascii="Times New Roman" w:hAnsi="Times New Roman" w:cs="Times New Roman"/>
                <w:color w:val="000000" w:themeColor="text1"/>
                <w:sz w:val="24"/>
                <w:szCs w:val="24"/>
              </w:rPr>
              <w:t>благоустройство</w:t>
            </w:r>
            <w:r w:rsidR="00BC492A">
              <w:rPr>
                <w:rFonts w:ascii="Times New Roman" w:hAnsi="Times New Roman" w:cs="Times New Roman"/>
                <w:sz w:val="24"/>
                <w:szCs w:val="24"/>
              </w:rPr>
              <w:t xml:space="preserve"> дорог поселения (по соглашению по передаче полномочий)</w:t>
            </w:r>
          </w:p>
          <w:p w:rsidR="0009107B" w:rsidRDefault="0009107B" w:rsidP="00312C07">
            <w:pPr>
              <w:pStyle w:val="a5"/>
              <w:numPr>
                <w:ilvl w:val="0"/>
                <w:numId w:val="2"/>
              </w:numPr>
              <w:tabs>
                <w:tab w:val="left" w:pos="742"/>
              </w:tabs>
              <w:ind w:left="-108" w:firstLine="425"/>
              <w:rPr>
                <w:rFonts w:ascii="Times New Roman" w:hAnsi="Times New Roman" w:cs="Times New Roman"/>
                <w:sz w:val="24"/>
                <w:szCs w:val="24"/>
              </w:rPr>
            </w:pPr>
            <w:r>
              <w:rPr>
                <w:rFonts w:ascii="Times New Roman" w:hAnsi="Times New Roman" w:cs="Times New Roman"/>
                <w:sz w:val="24"/>
                <w:szCs w:val="24"/>
              </w:rPr>
              <w:t>Развитие социальной инфраструктуры, культуры, физкультуры и спорта: повышение роли физкультуры и спорта в деле профилактики правонарушений</w:t>
            </w:r>
          </w:p>
          <w:p w:rsidR="0009107B" w:rsidRDefault="0009107B" w:rsidP="00312C07">
            <w:pPr>
              <w:pStyle w:val="a5"/>
              <w:numPr>
                <w:ilvl w:val="0"/>
                <w:numId w:val="2"/>
              </w:numPr>
              <w:tabs>
                <w:tab w:val="left" w:pos="742"/>
              </w:tabs>
              <w:ind w:left="-108" w:firstLine="425"/>
              <w:rPr>
                <w:rFonts w:ascii="Times New Roman" w:hAnsi="Times New Roman" w:cs="Times New Roman"/>
                <w:sz w:val="24"/>
                <w:szCs w:val="24"/>
              </w:rPr>
            </w:pPr>
            <w:r>
              <w:rPr>
                <w:rFonts w:ascii="Times New Roman" w:hAnsi="Times New Roman" w:cs="Times New Roman"/>
                <w:sz w:val="24"/>
                <w:szCs w:val="24"/>
              </w:rPr>
              <w:t>Ремонт объектов культуры и ак</w:t>
            </w:r>
            <w:r w:rsidR="00BC492A">
              <w:rPr>
                <w:rFonts w:ascii="Times New Roman" w:hAnsi="Times New Roman" w:cs="Times New Roman"/>
                <w:sz w:val="24"/>
                <w:szCs w:val="24"/>
              </w:rPr>
              <w:t>тивация культурной деятельности (по соглашению по передаче полномочий)</w:t>
            </w:r>
          </w:p>
          <w:p w:rsidR="0009107B" w:rsidRDefault="0009107B" w:rsidP="00312C07">
            <w:pPr>
              <w:pStyle w:val="a5"/>
              <w:numPr>
                <w:ilvl w:val="0"/>
                <w:numId w:val="2"/>
              </w:numPr>
              <w:tabs>
                <w:tab w:val="left" w:pos="742"/>
              </w:tabs>
              <w:ind w:left="-108" w:firstLine="425"/>
              <w:rPr>
                <w:rFonts w:ascii="Times New Roman" w:hAnsi="Times New Roman" w:cs="Times New Roman"/>
                <w:sz w:val="24"/>
                <w:szCs w:val="24"/>
              </w:rPr>
            </w:pPr>
            <w:r>
              <w:rPr>
                <w:rFonts w:ascii="Times New Roman" w:hAnsi="Times New Roman" w:cs="Times New Roman"/>
                <w:sz w:val="24"/>
                <w:szCs w:val="24"/>
              </w:rPr>
              <w:t>Развитие личных подсобных хозяйств;</w:t>
            </w:r>
          </w:p>
          <w:p w:rsidR="0009107B" w:rsidRDefault="0009107B" w:rsidP="00312C07">
            <w:pPr>
              <w:pStyle w:val="a5"/>
              <w:numPr>
                <w:ilvl w:val="0"/>
                <w:numId w:val="2"/>
              </w:numPr>
              <w:tabs>
                <w:tab w:val="left" w:pos="742"/>
              </w:tabs>
              <w:ind w:left="-108" w:firstLine="425"/>
              <w:rPr>
                <w:rFonts w:ascii="Times New Roman" w:hAnsi="Times New Roman" w:cs="Times New Roman"/>
                <w:sz w:val="24"/>
                <w:szCs w:val="24"/>
              </w:rPr>
            </w:pPr>
            <w:r>
              <w:rPr>
                <w:rFonts w:ascii="Times New Roman" w:hAnsi="Times New Roman" w:cs="Times New Roman"/>
                <w:sz w:val="24"/>
                <w:szCs w:val="24"/>
              </w:rPr>
              <w:t>Содействие в привлечении молодых специалистов в поселение (медицинских работников, учителей, работников культуры и пр.)</w:t>
            </w:r>
          </w:p>
          <w:p w:rsidR="0009107B" w:rsidRDefault="0009107B" w:rsidP="00312C07">
            <w:pPr>
              <w:pStyle w:val="a5"/>
              <w:numPr>
                <w:ilvl w:val="0"/>
                <w:numId w:val="2"/>
              </w:numPr>
              <w:tabs>
                <w:tab w:val="left" w:pos="742"/>
              </w:tabs>
              <w:ind w:left="-108" w:firstLine="425"/>
              <w:rPr>
                <w:rFonts w:ascii="Times New Roman" w:hAnsi="Times New Roman" w:cs="Times New Roman"/>
                <w:sz w:val="24"/>
                <w:szCs w:val="24"/>
              </w:rPr>
            </w:pPr>
            <w:r>
              <w:rPr>
                <w:rFonts w:ascii="Times New Roman" w:hAnsi="Times New Roman" w:cs="Times New Roman"/>
                <w:sz w:val="24"/>
                <w:szCs w:val="24"/>
              </w:rPr>
              <w:t xml:space="preserve">Содействие в обеспечении социальной поддержки </w:t>
            </w:r>
            <w:proofErr w:type="spellStart"/>
            <w:r>
              <w:rPr>
                <w:rFonts w:ascii="Times New Roman" w:hAnsi="Times New Roman" w:cs="Times New Roman"/>
                <w:sz w:val="24"/>
                <w:szCs w:val="24"/>
              </w:rPr>
              <w:t>слабозащищенным</w:t>
            </w:r>
            <w:proofErr w:type="spellEnd"/>
            <w:r>
              <w:rPr>
                <w:rFonts w:ascii="Times New Roman" w:hAnsi="Times New Roman" w:cs="Times New Roman"/>
                <w:sz w:val="24"/>
                <w:szCs w:val="24"/>
              </w:rPr>
              <w:t xml:space="preserve"> слоям населения</w:t>
            </w:r>
          </w:p>
          <w:p w:rsidR="0009107B" w:rsidRDefault="0009107B" w:rsidP="00312C07">
            <w:pPr>
              <w:pStyle w:val="a5"/>
              <w:numPr>
                <w:ilvl w:val="0"/>
                <w:numId w:val="2"/>
              </w:numPr>
              <w:tabs>
                <w:tab w:val="left" w:pos="742"/>
              </w:tabs>
              <w:ind w:left="-108" w:firstLine="425"/>
              <w:rPr>
                <w:rFonts w:ascii="Times New Roman" w:hAnsi="Times New Roman" w:cs="Times New Roman"/>
                <w:sz w:val="24"/>
                <w:szCs w:val="24"/>
              </w:rPr>
            </w:pPr>
            <w:r>
              <w:rPr>
                <w:rFonts w:ascii="Times New Roman" w:hAnsi="Times New Roman" w:cs="Times New Roman"/>
                <w:sz w:val="24"/>
                <w:szCs w:val="24"/>
              </w:rPr>
              <w:t>Содействие развитию малого бизнеса;</w:t>
            </w:r>
          </w:p>
          <w:p w:rsidR="0009107B" w:rsidRDefault="0009107B" w:rsidP="00312C07">
            <w:pPr>
              <w:pStyle w:val="a5"/>
              <w:numPr>
                <w:ilvl w:val="0"/>
                <w:numId w:val="2"/>
              </w:numPr>
              <w:tabs>
                <w:tab w:val="left" w:pos="742"/>
              </w:tabs>
              <w:ind w:left="-108" w:firstLine="425"/>
              <w:rPr>
                <w:rFonts w:ascii="Times New Roman" w:hAnsi="Times New Roman" w:cs="Times New Roman"/>
                <w:sz w:val="24"/>
                <w:szCs w:val="24"/>
              </w:rPr>
            </w:pPr>
            <w:r>
              <w:rPr>
                <w:rFonts w:ascii="Times New Roman" w:hAnsi="Times New Roman" w:cs="Times New Roman"/>
                <w:sz w:val="24"/>
                <w:szCs w:val="24"/>
              </w:rPr>
              <w:t xml:space="preserve">Привлечение средств из бюджетов различных уровней на: укрепление жилищно-коммунальной сферы, на ремонт внутренних дорог поселения, благоустройство поселения. </w:t>
            </w:r>
          </w:p>
          <w:p w:rsidR="0009107B" w:rsidRPr="00A54E2C" w:rsidRDefault="0009107B" w:rsidP="00A54E2C">
            <w:pPr>
              <w:tabs>
                <w:tab w:val="left" w:pos="742"/>
              </w:tabs>
              <w:ind w:left="317" w:firstLine="0"/>
              <w:rPr>
                <w:rFonts w:ascii="Times New Roman" w:hAnsi="Times New Roman" w:cs="Times New Roman"/>
                <w:sz w:val="24"/>
                <w:szCs w:val="24"/>
              </w:rPr>
            </w:pPr>
          </w:p>
        </w:tc>
      </w:tr>
      <w:tr w:rsidR="0009107B" w:rsidTr="00F44E31">
        <w:tc>
          <w:tcPr>
            <w:tcW w:w="2093" w:type="dxa"/>
          </w:tcPr>
          <w:p w:rsidR="0009107B" w:rsidRPr="00290254" w:rsidRDefault="0009107B" w:rsidP="00F44E31">
            <w:pPr>
              <w:ind w:firstLine="0"/>
              <w:jc w:val="center"/>
              <w:rPr>
                <w:rFonts w:ascii="Times New Roman" w:hAnsi="Times New Roman" w:cs="Times New Roman"/>
                <w:b/>
                <w:sz w:val="24"/>
                <w:szCs w:val="24"/>
              </w:rPr>
            </w:pPr>
            <w:r>
              <w:rPr>
                <w:rFonts w:ascii="Times New Roman" w:hAnsi="Times New Roman" w:cs="Times New Roman"/>
                <w:b/>
                <w:sz w:val="24"/>
                <w:szCs w:val="24"/>
              </w:rPr>
              <w:t>Сроки реализации программы</w:t>
            </w:r>
          </w:p>
        </w:tc>
        <w:tc>
          <w:tcPr>
            <w:tcW w:w="7478" w:type="dxa"/>
          </w:tcPr>
          <w:p w:rsidR="0009107B" w:rsidRPr="00F44E31" w:rsidRDefault="00AD0DB1" w:rsidP="00935CF3">
            <w:pPr>
              <w:ind w:firstLine="0"/>
              <w:jc w:val="left"/>
              <w:rPr>
                <w:rFonts w:ascii="Times New Roman" w:hAnsi="Times New Roman" w:cs="Times New Roman"/>
                <w:sz w:val="24"/>
                <w:szCs w:val="24"/>
              </w:rPr>
            </w:pPr>
            <w:r>
              <w:rPr>
                <w:rFonts w:ascii="Times New Roman" w:hAnsi="Times New Roman" w:cs="Times New Roman"/>
                <w:sz w:val="24"/>
                <w:szCs w:val="24"/>
              </w:rPr>
              <w:t>2020</w:t>
            </w:r>
            <w:r w:rsidR="0009107B">
              <w:rPr>
                <w:rFonts w:ascii="Times New Roman" w:hAnsi="Times New Roman" w:cs="Times New Roman"/>
                <w:sz w:val="24"/>
                <w:szCs w:val="24"/>
              </w:rPr>
              <w:t>-2022 годы</w:t>
            </w:r>
          </w:p>
        </w:tc>
      </w:tr>
      <w:tr w:rsidR="0009107B" w:rsidTr="00F44E31">
        <w:tc>
          <w:tcPr>
            <w:tcW w:w="2093" w:type="dxa"/>
          </w:tcPr>
          <w:p w:rsidR="0009107B" w:rsidRPr="00290254" w:rsidRDefault="0009107B" w:rsidP="00F44E31">
            <w:pPr>
              <w:ind w:firstLine="0"/>
              <w:jc w:val="center"/>
              <w:rPr>
                <w:rFonts w:ascii="Times New Roman" w:hAnsi="Times New Roman" w:cs="Times New Roman"/>
                <w:b/>
                <w:sz w:val="24"/>
                <w:szCs w:val="24"/>
              </w:rPr>
            </w:pPr>
            <w:r>
              <w:rPr>
                <w:rFonts w:ascii="Times New Roman" w:hAnsi="Times New Roman" w:cs="Times New Roman"/>
                <w:b/>
                <w:sz w:val="24"/>
                <w:szCs w:val="24"/>
              </w:rPr>
              <w:t>Основные исполнители программы</w:t>
            </w:r>
          </w:p>
        </w:tc>
        <w:tc>
          <w:tcPr>
            <w:tcW w:w="7478" w:type="dxa"/>
          </w:tcPr>
          <w:p w:rsidR="0009107B" w:rsidRDefault="0009107B" w:rsidP="007F5C36">
            <w:pPr>
              <w:ind w:firstLine="0"/>
              <w:rPr>
                <w:rFonts w:ascii="Times New Roman" w:hAnsi="Times New Roman" w:cs="Times New Roman"/>
                <w:sz w:val="24"/>
                <w:szCs w:val="24"/>
              </w:rPr>
            </w:pPr>
            <w:r>
              <w:rPr>
                <w:rFonts w:ascii="Times New Roman" w:hAnsi="Times New Roman" w:cs="Times New Roman"/>
                <w:sz w:val="24"/>
                <w:szCs w:val="24"/>
              </w:rPr>
              <w:t xml:space="preserve">- администрация муниципального образования </w:t>
            </w:r>
          </w:p>
          <w:p w:rsidR="0009107B" w:rsidRDefault="0009107B" w:rsidP="007F5C36">
            <w:pPr>
              <w:ind w:firstLine="0"/>
              <w:rPr>
                <w:rFonts w:ascii="Times New Roman" w:hAnsi="Times New Roman" w:cs="Times New Roman"/>
                <w:sz w:val="24"/>
                <w:szCs w:val="24"/>
              </w:rPr>
            </w:pPr>
            <w:r>
              <w:rPr>
                <w:rFonts w:ascii="Times New Roman" w:hAnsi="Times New Roman" w:cs="Times New Roman"/>
                <w:sz w:val="24"/>
                <w:szCs w:val="24"/>
              </w:rPr>
              <w:t>«Вельский муниципальный район» Архангельской области;</w:t>
            </w:r>
            <w:r w:rsidR="00172317">
              <w:rPr>
                <w:rFonts w:ascii="Times New Roman" w:hAnsi="Times New Roman" w:cs="Times New Roman"/>
                <w:sz w:val="24"/>
                <w:szCs w:val="24"/>
              </w:rPr>
              <w:t xml:space="preserve"> администрация МО «</w:t>
            </w:r>
            <w:r w:rsidR="00AD0DB1">
              <w:rPr>
                <w:rFonts w:ascii="Times New Roman" w:hAnsi="Times New Roman" w:cs="Times New Roman"/>
                <w:sz w:val="24"/>
                <w:szCs w:val="24"/>
              </w:rPr>
              <w:t>Тегринское</w:t>
            </w:r>
            <w:r w:rsidR="00172317">
              <w:rPr>
                <w:rFonts w:ascii="Times New Roman" w:hAnsi="Times New Roman" w:cs="Times New Roman"/>
                <w:sz w:val="24"/>
                <w:szCs w:val="24"/>
              </w:rPr>
              <w:t>»</w:t>
            </w:r>
          </w:p>
          <w:p w:rsidR="0009107B" w:rsidRDefault="0009107B" w:rsidP="007F5C36">
            <w:pPr>
              <w:ind w:firstLine="0"/>
              <w:rPr>
                <w:rFonts w:ascii="Times New Roman" w:hAnsi="Times New Roman" w:cs="Times New Roman"/>
                <w:sz w:val="24"/>
                <w:szCs w:val="24"/>
              </w:rPr>
            </w:pPr>
            <w:r>
              <w:rPr>
                <w:rFonts w:ascii="Times New Roman" w:hAnsi="Times New Roman" w:cs="Times New Roman"/>
                <w:sz w:val="24"/>
                <w:szCs w:val="24"/>
              </w:rPr>
              <w:t>- предприятия, организации, предприниматели муниципального образования «</w:t>
            </w:r>
            <w:r w:rsidR="00AD0DB1">
              <w:rPr>
                <w:rFonts w:ascii="Times New Roman" w:hAnsi="Times New Roman" w:cs="Times New Roman"/>
                <w:sz w:val="24"/>
                <w:szCs w:val="24"/>
              </w:rPr>
              <w:t>Тегринское</w:t>
            </w:r>
            <w:r>
              <w:rPr>
                <w:rFonts w:ascii="Times New Roman" w:hAnsi="Times New Roman" w:cs="Times New Roman"/>
                <w:sz w:val="24"/>
                <w:szCs w:val="24"/>
              </w:rPr>
              <w:t>»;</w:t>
            </w:r>
          </w:p>
          <w:p w:rsidR="0009107B" w:rsidRPr="00F44E31" w:rsidRDefault="0009107B" w:rsidP="007F5C36">
            <w:pPr>
              <w:ind w:firstLine="0"/>
              <w:rPr>
                <w:rFonts w:ascii="Times New Roman" w:hAnsi="Times New Roman" w:cs="Times New Roman"/>
                <w:sz w:val="24"/>
                <w:szCs w:val="24"/>
              </w:rPr>
            </w:pPr>
            <w:r>
              <w:rPr>
                <w:rFonts w:ascii="Times New Roman" w:hAnsi="Times New Roman" w:cs="Times New Roman"/>
                <w:sz w:val="24"/>
                <w:szCs w:val="24"/>
              </w:rPr>
              <w:t>- население</w:t>
            </w:r>
          </w:p>
        </w:tc>
      </w:tr>
      <w:tr w:rsidR="0009107B" w:rsidTr="00F44E31">
        <w:tc>
          <w:tcPr>
            <w:tcW w:w="2093" w:type="dxa"/>
          </w:tcPr>
          <w:p w:rsidR="0009107B" w:rsidRPr="00290254" w:rsidRDefault="0009107B" w:rsidP="00F44E31">
            <w:pPr>
              <w:ind w:firstLine="0"/>
              <w:jc w:val="center"/>
              <w:rPr>
                <w:rFonts w:ascii="Times New Roman" w:hAnsi="Times New Roman" w:cs="Times New Roman"/>
                <w:b/>
                <w:sz w:val="24"/>
                <w:szCs w:val="24"/>
              </w:rPr>
            </w:pPr>
            <w:r>
              <w:rPr>
                <w:rFonts w:ascii="Times New Roman" w:hAnsi="Times New Roman" w:cs="Times New Roman"/>
                <w:b/>
                <w:sz w:val="24"/>
                <w:szCs w:val="24"/>
              </w:rPr>
              <w:t xml:space="preserve">Источники </w:t>
            </w:r>
            <w:r>
              <w:rPr>
                <w:rFonts w:ascii="Times New Roman" w:hAnsi="Times New Roman" w:cs="Times New Roman"/>
                <w:b/>
                <w:sz w:val="24"/>
                <w:szCs w:val="24"/>
              </w:rPr>
              <w:lastRenderedPageBreak/>
              <w:t>финансирования программы</w:t>
            </w:r>
          </w:p>
        </w:tc>
        <w:tc>
          <w:tcPr>
            <w:tcW w:w="7478" w:type="dxa"/>
          </w:tcPr>
          <w:p w:rsidR="0009107B" w:rsidRPr="00F44E31" w:rsidRDefault="0009107B" w:rsidP="007F5C36">
            <w:pPr>
              <w:ind w:firstLine="0"/>
              <w:rPr>
                <w:rFonts w:ascii="Times New Roman" w:hAnsi="Times New Roman" w:cs="Times New Roman"/>
                <w:sz w:val="24"/>
                <w:szCs w:val="24"/>
              </w:rPr>
            </w:pPr>
            <w:r>
              <w:rPr>
                <w:rFonts w:ascii="Times New Roman" w:hAnsi="Times New Roman" w:cs="Times New Roman"/>
                <w:sz w:val="24"/>
                <w:szCs w:val="24"/>
              </w:rPr>
              <w:lastRenderedPageBreak/>
              <w:t xml:space="preserve">Программа финансируется из районного, областного и федерального </w:t>
            </w:r>
            <w:r>
              <w:rPr>
                <w:rFonts w:ascii="Times New Roman" w:hAnsi="Times New Roman" w:cs="Times New Roman"/>
                <w:sz w:val="24"/>
                <w:szCs w:val="24"/>
              </w:rPr>
              <w:lastRenderedPageBreak/>
              <w:t>бюджетов, предприятий, организаций, предпринимателей, сре</w:t>
            </w:r>
            <w:proofErr w:type="gramStart"/>
            <w:r>
              <w:rPr>
                <w:rFonts w:ascii="Times New Roman" w:hAnsi="Times New Roman" w:cs="Times New Roman"/>
                <w:sz w:val="24"/>
                <w:szCs w:val="24"/>
              </w:rPr>
              <w:t>дств гр</w:t>
            </w:r>
            <w:proofErr w:type="gramEnd"/>
            <w:r>
              <w:rPr>
                <w:rFonts w:ascii="Times New Roman" w:hAnsi="Times New Roman" w:cs="Times New Roman"/>
                <w:sz w:val="24"/>
                <w:szCs w:val="24"/>
              </w:rPr>
              <w:t>аждан</w:t>
            </w:r>
          </w:p>
        </w:tc>
      </w:tr>
      <w:tr w:rsidR="0009107B" w:rsidTr="00F44E31">
        <w:tc>
          <w:tcPr>
            <w:tcW w:w="2093" w:type="dxa"/>
          </w:tcPr>
          <w:p w:rsidR="0009107B" w:rsidRPr="00290254" w:rsidRDefault="0009107B" w:rsidP="00F44E31">
            <w:pPr>
              <w:ind w:firstLine="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Система </w:t>
            </w:r>
            <w:proofErr w:type="gramStart"/>
            <w:r>
              <w:rPr>
                <w:rFonts w:ascii="Times New Roman" w:hAnsi="Times New Roman" w:cs="Times New Roman"/>
                <w:b/>
                <w:sz w:val="24"/>
                <w:szCs w:val="24"/>
              </w:rPr>
              <w:t>контроля за</w:t>
            </w:r>
            <w:proofErr w:type="gramEnd"/>
            <w:r>
              <w:rPr>
                <w:rFonts w:ascii="Times New Roman" w:hAnsi="Times New Roman" w:cs="Times New Roman"/>
                <w:b/>
                <w:sz w:val="24"/>
                <w:szCs w:val="24"/>
              </w:rPr>
              <w:t xml:space="preserve"> исполнением программы</w:t>
            </w:r>
          </w:p>
        </w:tc>
        <w:tc>
          <w:tcPr>
            <w:tcW w:w="7478" w:type="dxa"/>
          </w:tcPr>
          <w:p w:rsidR="0009107B" w:rsidRDefault="00CE2585" w:rsidP="00B42073">
            <w:pPr>
              <w:ind w:firstLine="0"/>
              <w:rPr>
                <w:rFonts w:ascii="Times New Roman" w:hAnsi="Times New Roman" w:cs="Times New Roman"/>
                <w:sz w:val="24"/>
                <w:szCs w:val="24"/>
              </w:rPr>
            </w:pPr>
            <w:r>
              <w:rPr>
                <w:rFonts w:ascii="Times New Roman" w:hAnsi="Times New Roman" w:cs="Times New Roman"/>
                <w:sz w:val="24"/>
                <w:szCs w:val="24"/>
              </w:rPr>
              <w:t>Собрание депутатов</w:t>
            </w:r>
            <w:r w:rsidR="0009107B">
              <w:rPr>
                <w:rFonts w:ascii="Times New Roman" w:hAnsi="Times New Roman" w:cs="Times New Roman"/>
                <w:sz w:val="24"/>
                <w:szCs w:val="24"/>
              </w:rPr>
              <w:t xml:space="preserve"> муниципального образования </w:t>
            </w:r>
          </w:p>
          <w:p w:rsidR="0009107B" w:rsidRPr="00F44E31" w:rsidRDefault="0009107B" w:rsidP="00CE2585">
            <w:pPr>
              <w:ind w:firstLine="0"/>
              <w:rPr>
                <w:rFonts w:ascii="Times New Roman" w:hAnsi="Times New Roman" w:cs="Times New Roman"/>
                <w:sz w:val="24"/>
                <w:szCs w:val="24"/>
              </w:rPr>
            </w:pPr>
            <w:r>
              <w:rPr>
                <w:rFonts w:ascii="Times New Roman" w:hAnsi="Times New Roman" w:cs="Times New Roman"/>
                <w:sz w:val="24"/>
                <w:szCs w:val="24"/>
              </w:rPr>
              <w:t>«</w:t>
            </w:r>
            <w:r w:rsidR="00CE2585">
              <w:rPr>
                <w:rFonts w:ascii="Times New Roman" w:hAnsi="Times New Roman" w:cs="Times New Roman"/>
                <w:sz w:val="24"/>
                <w:szCs w:val="24"/>
              </w:rPr>
              <w:t>Вельский муниципальный район</w:t>
            </w:r>
            <w:r w:rsidR="007F220B">
              <w:rPr>
                <w:rFonts w:ascii="Times New Roman" w:hAnsi="Times New Roman" w:cs="Times New Roman"/>
                <w:sz w:val="24"/>
                <w:szCs w:val="24"/>
              </w:rPr>
              <w:t>»</w:t>
            </w:r>
            <w:r w:rsidR="00CE2585">
              <w:rPr>
                <w:rFonts w:ascii="Times New Roman" w:hAnsi="Times New Roman" w:cs="Times New Roman"/>
                <w:sz w:val="24"/>
                <w:szCs w:val="24"/>
              </w:rPr>
              <w:t xml:space="preserve"> Архангельской области</w:t>
            </w:r>
          </w:p>
        </w:tc>
      </w:tr>
    </w:tbl>
    <w:p w:rsidR="00087F82" w:rsidRPr="00144BE3" w:rsidRDefault="00087F82" w:rsidP="005F556F">
      <w:pPr>
        <w:ind w:firstLine="0"/>
        <w:jc w:val="center"/>
        <w:rPr>
          <w:rFonts w:ascii="Times New Roman" w:hAnsi="Times New Roman" w:cs="Times New Roman"/>
          <w:b/>
          <w:sz w:val="24"/>
          <w:szCs w:val="24"/>
        </w:rPr>
      </w:pPr>
    </w:p>
    <w:p w:rsidR="00087F82" w:rsidRPr="00144BE3" w:rsidRDefault="00087F82" w:rsidP="005F556F">
      <w:pPr>
        <w:ind w:firstLine="0"/>
        <w:jc w:val="center"/>
        <w:rPr>
          <w:rFonts w:ascii="Times New Roman" w:hAnsi="Times New Roman" w:cs="Times New Roman"/>
          <w:b/>
          <w:sz w:val="24"/>
          <w:szCs w:val="24"/>
        </w:rPr>
      </w:pPr>
    </w:p>
    <w:p w:rsidR="00F36AE3" w:rsidRDefault="00487E0C" w:rsidP="005F556F">
      <w:pPr>
        <w:ind w:firstLine="0"/>
        <w:jc w:val="center"/>
        <w:rPr>
          <w:rFonts w:ascii="Times New Roman" w:hAnsi="Times New Roman" w:cs="Times New Roman"/>
          <w:b/>
          <w:sz w:val="24"/>
          <w:szCs w:val="24"/>
        </w:rPr>
      </w:pPr>
      <w:r w:rsidRPr="00824624">
        <w:rPr>
          <w:rFonts w:ascii="Times New Roman" w:hAnsi="Times New Roman" w:cs="Times New Roman"/>
          <w:b/>
          <w:sz w:val="24"/>
          <w:szCs w:val="24"/>
        </w:rPr>
        <w:t>1.Введение</w:t>
      </w:r>
    </w:p>
    <w:p w:rsidR="005F556F" w:rsidRPr="005F556F" w:rsidRDefault="005F556F" w:rsidP="005F556F">
      <w:pPr>
        <w:ind w:firstLine="0"/>
        <w:jc w:val="center"/>
        <w:rPr>
          <w:rFonts w:ascii="Times New Roman" w:hAnsi="Times New Roman" w:cs="Times New Roman"/>
          <w:b/>
          <w:sz w:val="16"/>
          <w:szCs w:val="24"/>
        </w:rPr>
      </w:pPr>
    </w:p>
    <w:p w:rsidR="00824624" w:rsidRDefault="0011590B" w:rsidP="0011590B">
      <w:pPr>
        <w:ind w:firstLine="708"/>
        <w:rPr>
          <w:rFonts w:ascii="Times New Roman" w:hAnsi="Times New Roman" w:cs="Times New Roman"/>
          <w:sz w:val="24"/>
          <w:szCs w:val="24"/>
        </w:rPr>
      </w:pPr>
      <w:r>
        <w:rPr>
          <w:rFonts w:ascii="Times New Roman" w:hAnsi="Times New Roman" w:cs="Times New Roman"/>
          <w:sz w:val="24"/>
          <w:szCs w:val="24"/>
        </w:rPr>
        <w:t>Стратегический план развития муниципального образования отвечает потребностям  проживающего на его территории населения, и объективно происходящих на его территории процессов.</w:t>
      </w:r>
      <w:r w:rsidR="0015737C">
        <w:rPr>
          <w:rFonts w:ascii="Times New Roman" w:hAnsi="Times New Roman" w:cs="Times New Roman"/>
          <w:sz w:val="24"/>
          <w:szCs w:val="24"/>
        </w:rPr>
        <w:t xml:space="preserve"> Программа социально-экономического развития муниципального образования «</w:t>
      </w:r>
      <w:r w:rsidR="00AD0DB1">
        <w:rPr>
          <w:rFonts w:ascii="Times New Roman" w:hAnsi="Times New Roman" w:cs="Times New Roman"/>
          <w:sz w:val="24"/>
          <w:szCs w:val="24"/>
        </w:rPr>
        <w:t>Тегринское</w:t>
      </w:r>
      <w:r w:rsidR="0015737C">
        <w:rPr>
          <w:rFonts w:ascii="Times New Roman" w:hAnsi="Times New Roman" w:cs="Times New Roman"/>
          <w:sz w:val="24"/>
          <w:szCs w:val="24"/>
        </w:rPr>
        <w:t>» (</w:t>
      </w:r>
      <w:proofErr w:type="spellStart"/>
      <w:r w:rsidR="0015737C">
        <w:rPr>
          <w:rFonts w:ascii="Times New Roman" w:hAnsi="Times New Roman" w:cs="Times New Roman"/>
          <w:sz w:val="24"/>
          <w:szCs w:val="24"/>
        </w:rPr>
        <w:t>далее-Программа</w:t>
      </w:r>
      <w:proofErr w:type="spellEnd"/>
      <w:r w:rsidR="0015737C">
        <w:rPr>
          <w:rFonts w:ascii="Times New Roman" w:hAnsi="Times New Roman" w:cs="Times New Roman"/>
          <w:sz w:val="24"/>
          <w:szCs w:val="24"/>
        </w:rPr>
        <w:t>)</w:t>
      </w:r>
      <w:r w:rsidR="00815D5B">
        <w:rPr>
          <w:rFonts w:ascii="Times New Roman" w:hAnsi="Times New Roman" w:cs="Times New Roman"/>
          <w:sz w:val="24"/>
          <w:szCs w:val="24"/>
        </w:rPr>
        <w:t xml:space="preserve"> содержит четкое представление о стратегических целях, ресурсах, потенциале и об основных направлениях социально-экономического развития поселения на среднесрочную перспективу.</w:t>
      </w:r>
    </w:p>
    <w:p w:rsidR="00640D45" w:rsidRDefault="00640D45" w:rsidP="0011590B">
      <w:pPr>
        <w:ind w:firstLine="708"/>
        <w:rPr>
          <w:rFonts w:ascii="Times New Roman" w:hAnsi="Times New Roman" w:cs="Times New Roman"/>
          <w:sz w:val="24"/>
          <w:szCs w:val="24"/>
        </w:rPr>
      </w:pPr>
      <w:r>
        <w:rPr>
          <w:rFonts w:ascii="Times New Roman" w:hAnsi="Times New Roman" w:cs="Times New Roman"/>
          <w:sz w:val="24"/>
          <w:szCs w:val="24"/>
        </w:rPr>
        <w:t>Цели развития поселения и программные мероприятия, а также необходимые для их реализации ресурсы, обозначенные в Программе, могут ежегодно корректироваться и дополняться в зависимости от складывающейся ситуации, изменения внутренних и внешних условий.</w:t>
      </w:r>
    </w:p>
    <w:p w:rsidR="00F765CB" w:rsidRDefault="00F765CB" w:rsidP="0011590B">
      <w:pPr>
        <w:ind w:firstLine="708"/>
        <w:rPr>
          <w:rFonts w:ascii="Times New Roman" w:hAnsi="Times New Roman" w:cs="Times New Roman"/>
          <w:sz w:val="24"/>
          <w:szCs w:val="24"/>
        </w:rPr>
      </w:pPr>
      <w:r>
        <w:rPr>
          <w:rFonts w:ascii="Times New Roman" w:hAnsi="Times New Roman" w:cs="Times New Roman"/>
          <w:sz w:val="24"/>
          <w:szCs w:val="24"/>
        </w:rPr>
        <w:t>Программа направлена на осуществление комплекса мер, способствующих стабилизации и развитию экономики, развитию налоговой базы, повышению уровня занятости населения и решению остро стоящих социальных проблем.</w:t>
      </w:r>
    </w:p>
    <w:p w:rsidR="00CE302A" w:rsidRDefault="00CE302A" w:rsidP="0011590B">
      <w:pPr>
        <w:ind w:firstLine="708"/>
        <w:rPr>
          <w:rFonts w:ascii="Times New Roman" w:hAnsi="Times New Roman" w:cs="Times New Roman"/>
          <w:sz w:val="24"/>
          <w:szCs w:val="24"/>
        </w:rPr>
      </w:pPr>
      <w:r>
        <w:rPr>
          <w:rFonts w:ascii="Times New Roman" w:hAnsi="Times New Roman" w:cs="Times New Roman"/>
          <w:sz w:val="24"/>
          <w:szCs w:val="24"/>
        </w:rPr>
        <w:t xml:space="preserve">Основными целями программы являются повышение качества жизни населения, его занятости и </w:t>
      </w:r>
      <w:proofErr w:type="spellStart"/>
      <w:r>
        <w:rPr>
          <w:rFonts w:ascii="Times New Roman" w:hAnsi="Times New Roman" w:cs="Times New Roman"/>
          <w:sz w:val="24"/>
          <w:szCs w:val="24"/>
        </w:rPr>
        <w:t>самозанятости</w:t>
      </w:r>
      <w:proofErr w:type="spellEnd"/>
      <w:r>
        <w:rPr>
          <w:rFonts w:ascii="Times New Roman" w:hAnsi="Times New Roman" w:cs="Times New Roman"/>
          <w:sz w:val="24"/>
          <w:szCs w:val="24"/>
        </w:rPr>
        <w:t>, экономических, социальных и культурных возможностей на основе экономического и социального развития поселения. Достижение поставленных целей возможно при решении следующих задач:</w:t>
      </w:r>
    </w:p>
    <w:p w:rsidR="0083547E" w:rsidRPr="00B42073" w:rsidRDefault="0083547E" w:rsidP="00B42073">
      <w:pPr>
        <w:pStyle w:val="a5"/>
        <w:numPr>
          <w:ilvl w:val="0"/>
          <w:numId w:val="33"/>
        </w:numPr>
        <w:rPr>
          <w:rFonts w:ascii="Times New Roman" w:hAnsi="Times New Roman" w:cs="Times New Roman"/>
          <w:sz w:val="24"/>
          <w:szCs w:val="24"/>
        </w:rPr>
      </w:pPr>
      <w:r w:rsidRPr="00B42073">
        <w:rPr>
          <w:rFonts w:ascii="Times New Roman" w:hAnsi="Times New Roman" w:cs="Times New Roman"/>
          <w:sz w:val="24"/>
          <w:szCs w:val="24"/>
        </w:rPr>
        <w:t>повышение инвестиционной привлекательности территории;</w:t>
      </w:r>
    </w:p>
    <w:p w:rsidR="0083547E" w:rsidRPr="00B42073" w:rsidRDefault="0083547E" w:rsidP="00B42073">
      <w:pPr>
        <w:pStyle w:val="a5"/>
        <w:numPr>
          <w:ilvl w:val="0"/>
          <w:numId w:val="33"/>
        </w:numPr>
        <w:tabs>
          <w:tab w:val="left" w:pos="1134"/>
        </w:tabs>
        <w:ind w:left="0" w:firstLine="708"/>
        <w:rPr>
          <w:rFonts w:ascii="Times New Roman" w:hAnsi="Times New Roman" w:cs="Times New Roman"/>
          <w:sz w:val="24"/>
          <w:szCs w:val="24"/>
        </w:rPr>
      </w:pPr>
      <w:r w:rsidRPr="00B42073">
        <w:rPr>
          <w:rFonts w:ascii="Times New Roman" w:hAnsi="Times New Roman" w:cs="Times New Roman"/>
          <w:sz w:val="24"/>
          <w:szCs w:val="24"/>
        </w:rPr>
        <w:t>сохранение и развитие культурного потенциала населения;</w:t>
      </w:r>
    </w:p>
    <w:p w:rsidR="0083547E" w:rsidRPr="00B42073" w:rsidRDefault="0083547E" w:rsidP="00B42073">
      <w:pPr>
        <w:pStyle w:val="a5"/>
        <w:numPr>
          <w:ilvl w:val="0"/>
          <w:numId w:val="33"/>
        </w:numPr>
        <w:tabs>
          <w:tab w:val="left" w:pos="1134"/>
        </w:tabs>
        <w:ind w:left="0" w:firstLine="708"/>
        <w:rPr>
          <w:rFonts w:ascii="Times New Roman" w:hAnsi="Times New Roman" w:cs="Times New Roman"/>
          <w:sz w:val="24"/>
          <w:szCs w:val="24"/>
        </w:rPr>
      </w:pPr>
      <w:r w:rsidRPr="00B42073">
        <w:rPr>
          <w:rFonts w:ascii="Times New Roman" w:hAnsi="Times New Roman" w:cs="Times New Roman"/>
          <w:sz w:val="24"/>
          <w:szCs w:val="24"/>
        </w:rPr>
        <w:t>повышение организации и осуществления мероприятий по работе с детьми и молодежью;</w:t>
      </w:r>
    </w:p>
    <w:p w:rsidR="0083547E" w:rsidRPr="00B42073" w:rsidRDefault="0083547E" w:rsidP="00B42073">
      <w:pPr>
        <w:pStyle w:val="a5"/>
        <w:numPr>
          <w:ilvl w:val="0"/>
          <w:numId w:val="33"/>
        </w:numPr>
        <w:tabs>
          <w:tab w:val="left" w:pos="1134"/>
        </w:tabs>
        <w:ind w:left="0" w:firstLine="708"/>
        <w:rPr>
          <w:rFonts w:ascii="Times New Roman" w:hAnsi="Times New Roman" w:cs="Times New Roman"/>
          <w:sz w:val="24"/>
          <w:szCs w:val="24"/>
        </w:rPr>
      </w:pPr>
      <w:r w:rsidRPr="00B42073">
        <w:rPr>
          <w:rFonts w:ascii="Times New Roman" w:hAnsi="Times New Roman" w:cs="Times New Roman"/>
          <w:sz w:val="24"/>
          <w:szCs w:val="24"/>
        </w:rPr>
        <w:t>создание условий для развития физической культуры и массового спорта;</w:t>
      </w:r>
    </w:p>
    <w:p w:rsidR="0083547E" w:rsidRPr="00B42073" w:rsidRDefault="0083547E" w:rsidP="00B42073">
      <w:pPr>
        <w:pStyle w:val="a5"/>
        <w:numPr>
          <w:ilvl w:val="0"/>
          <w:numId w:val="33"/>
        </w:numPr>
        <w:tabs>
          <w:tab w:val="left" w:pos="1134"/>
        </w:tabs>
        <w:ind w:left="0" w:firstLine="708"/>
        <w:rPr>
          <w:rFonts w:ascii="Times New Roman" w:hAnsi="Times New Roman" w:cs="Times New Roman"/>
          <w:sz w:val="24"/>
          <w:szCs w:val="24"/>
        </w:rPr>
      </w:pPr>
      <w:r w:rsidRPr="00B42073">
        <w:rPr>
          <w:rFonts w:ascii="Times New Roman" w:hAnsi="Times New Roman" w:cs="Times New Roman"/>
          <w:sz w:val="24"/>
          <w:szCs w:val="24"/>
        </w:rPr>
        <w:t>создание условий для комфортного и безопасного проживания граждан;</w:t>
      </w:r>
    </w:p>
    <w:p w:rsidR="0083547E" w:rsidRPr="00B42073" w:rsidRDefault="0083547E" w:rsidP="00B42073">
      <w:pPr>
        <w:pStyle w:val="a5"/>
        <w:numPr>
          <w:ilvl w:val="0"/>
          <w:numId w:val="33"/>
        </w:numPr>
        <w:tabs>
          <w:tab w:val="left" w:pos="1134"/>
        </w:tabs>
        <w:ind w:left="0" w:firstLine="708"/>
        <w:rPr>
          <w:rFonts w:ascii="Times New Roman" w:hAnsi="Times New Roman" w:cs="Times New Roman"/>
          <w:sz w:val="24"/>
          <w:szCs w:val="24"/>
        </w:rPr>
      </w:pPr>
      <w:r w:rsidRPr="00B42073">
        <w:rPr>
          <w:rFonts w:ascii="Times New Roman" w:hAnsi="Times New Roman" w:cs="Times New Roman"/>
          <w:sz w:val="24"/>
          <w:szCs w:val="24"/>
        </w:rPr>
        <w:t>снижение социальной напряженности;</w:t>
      </w:r>
    </w:p>
    <w:p w:rsidR="0083547E" w:rsidRPr="00B42073" w:rsidRDefault="0083547E" w:rsidP="00B42073">
      <w:pPr>
        <w:pStyle w:val="a5"/>
        <w:numPr>
          <w:ilvl w:val="0"/>
          <w:numId w:val="33"/>
        </w:numPr>
        <w:tabs>
          <w:tab w:val="left" w:pos="1134"/>
        </w:tabs>
        <w:ind w:left="0" w:firstLine="708"/>
        <w:rPr>
          <w:rFonts w:ascii="Times New Roman" w:hAnsi="Times New Roman" w:cs="Times New Roman"/>
          <w:sz w:val="24"/>
          <w:szCs w:val="24"/>
        </w:rPr>
      </w:pPr>
      <w:r w:rsidRPr="00B42073">
        <w:rPr>
          <w:rFonts w:ascii="Times New Roman" w:hAnsi="Times New Roman" w:cs="Times New Roman"/>
          <w:sz w:val="24"/>
          <w:szCs w:val="24"/>
        </w:rPr>
        <w:t>улучшение демографической ситуации на территории поселения.</w:t>
      </w:r>
    </w:p>
    <w:p w:rsidR="00E328A3" w:rsidRDefault="00E328A3" w:rsidP="00E328A3">
      <w:pPr>
        <w:pStyle w:val="a5"/>
        <w:ind w:left="0" w:firstLine="709"/>
        <w:rPr>
          <w:rFonts w:ascii="Times New Roman" w:hAnsi="Times New Roman" w:cs="Times New Roman"/>
          <w:sz w:val="24"/>
          <w:szCs w:val="24"/>
        </w:rPr>
      </w:pPr>
      <w:r>
        <w:rPr>
          <w:rFonts w:ascii="Times New Roman" w:hAnsi="Times New Roman" w:cs="Times New Roman"/>
          <w:sz w:val="24"/>
          <w:szCs w:val="24"/>
        </w:rPr>
        <w:t>В результате выполнения мероприятий программы ожидается улучшение условий жизни населения, создание комфортных условий проживания.</w:t>
      </w:r>
    </w:p>
    <w:p w:rsidR="00BF1C5F" w:rsidRDefault="00BF1C5F" w:rsidP="00E328A3">
      <w:pPr>
        <w:pStyle w:val="a5"/>
        <w:ind w:left="0" w:firstLine="709"/>
        <w:rPr>
          <w:rFonts w:ascii="Times New Roman" w:hAnsi="Times New Roman" w:cs="Times New Roman"/>
          <w:sz w:val="24"/>
          <w:szCs w:val="24"/>
        </w:rPr>
      </w:pPr>
      <w:r>
        <w:rPr>
          <w:rFonts w:ascii="Times New Roman" w:hAnsi="Times New Roman" w:cs="Times New Roman"/>
          <w:sz w:val="24"/>
          <w:szCs w:val="24"/>
        </w:rPr>
        <w:t xml:space="preserve">Индикаторы организации </w:t>
      </w:r>
      <w:r w:rsidR="0070437B">
        <w:rPr>
          <w:rFonts w:ascii="Times New Roman" w:hAnsi="Times New Roman" w:cs="Times New Roman"/>
          <w:sz w:val="24"/>
          <w:szCs w:val="24"/>
        </w:rPr>
        <w:t>решения вопросов местного значения:</w:t>
      </w:r>
    </w:p>
    <w:p w:rsidR="0070437B" w:rsidRDefault="0070437B" w:rsidP="00E328A3">
      <w:pPr>
        <w:pStyle w:val="a5"/>
        <w:ind w:left="0" w:firstLine="709"/>
        <w:rPr>
          <w:rFonts w:ascii="Times New Roman" w:hAnsi="Times New Roman" w:cs="Times New Roman"/>
          <w:sz w:val="24"/>
          <w:szCs w:val="24"/>
        </w:rPr>
      </w:pPr>
      <w:r>
        <w:rPr>
          <w:rFonts w:ascii="Times New Roman" w:hAnsi="Times New Roman" w:cs="Times New Roman"/>
          <w:sz w:val="24"/>
          <w:szCs w:val="24"/>
        </w:rPr>
        <w:t>- сокращение правонарушений, преступлений на территории муниципального образования «</w:t>
      </w:r>
      <w:r w:rsidR="004665B0">
        <w:rPr>
          <w:rFonts w:ascii="Times New Roman" w:hAnsi="Times New Roman" w:cs="Times New Roman"/>
          <w:sz w:val="24"/>
          <w:szCs w:val="24"/>
        </w:rPr>
        <w:t>Тегринское</w:t>
      </w:r>
      <w:r>
        <w:rPr>
          <w:rFonts w:ascii="Times New Roman" w:hAnsi="Times New Roman" w:cs="Times New Roman"/>
          <w:sz w:val="24"/>
          <w:szCs w:val="24"/>
        </w:rPr>
        <w:t>», в т.ч. среди несовершеннолетних;</w:t>
      </w:r>
    </w:p>
    <w:p w:rsidR="0070437B" w:rsidRDefault="0070437B" w:rsidP="00E328A3">
      <w:pPr>
        <w:pStyle w:val="a5"/>
        <w:ind w:left="0" w:firstLine="709"/>
        <w:rPr>
          <w:rFonts w:ascii="Times New Roman" w:hAnsi="Times New Roman" w:cs="Times New Roman"/>
          <w:sz w:val="24"/>
          <w:szCs w:val="24"/>
        </w:rPr>
      </w:pPr>
      <w:r>
        <w:rPr>
          <w:rFonts w:ascii="Times New Roman" w:hAnsi="Times New Roman" w:cs="Times New Roman"/>
          <w:sz w:val="24"/>
          <w:szCs w:val="24"/>
        </w:rPr>
        <w:t>- сокраще</w:t>
      </w:r>
      <w:r w:rsidR="007C3118">
        <w:rPr>
          <w:rFonts w:ascii="Times New Roman" w:hAnsi="Times New Roman" w:cs="Times New Roman"/>
          <w:sz w:val="24"/>
          <w:szCs w:val="24"/>
        </w:rPr>
        <w:t xml:space="preserve">ние затрат на уличное освещение (замена старых фонарей на </w:t>
      </w:r>
      <w:proofErr w:type="gramStart"/>
      <w:r w:rsidR="007C3118">
        <w:rPr>
          <w:rFonts w:ascii="Times New Roman" w:hAnsi="Times New Roman" w:cs="Times New Roman"/>
          <w:sz w:val="24"/>
          <w:szCs w:val="24"/>
        </w:rPr>
        <w:t>светодиодные</w:t>
      </w:r>
      <w:proofErr w:type="gramEnd"/>
      <w:r w:rsidR="007C3118">
        <w:rPr>
          <w:rFonts w:ascii="Times New Roman" w:hAnsi="Times New Roman" w:cs="Times New Roman"/>
          <w:sz w:val="24"/>
          <w:szCs w:val="24"/>
        </w:rPr>
        <w:t>);</w:t>
      </w:r>
    </w:p>
    <w:p w:rsidR="00AF138D" w:rsidRDefault="00031827" w:rsidP="00AF138D">
      <w:pPr>
        <w:pStyle w:val="a5"/>
        <w:ind w:left="0" w:firstLine="709"/>
        <w:rPr>
          <w:rFonts w:ascii="Times New Roman" w:hAnsi="Times New Roman" w:cs="Times New Roman"/>
          <w:sz w:val="24"/>
          <w:szCs w:val="24"/>
        </w:rPr>
      </w:pPr>
      <w:r>
        <w:rPr>
          <w:rFonts w:ascii="Times New Roman" w:hAnsi="Times New Roman" w:cs="Times New Roman"/>
          <w:sz w:val="24"/>
          <w:szCs w:val="24"/>
        </w:rPr>
        <w:t>- сокращение количества правонарушений в области пожарной безопасности.</w:t>
      </w:r>
    </w:p>
    <w:p w:rsidR="00AF138D" w:rsidRDefault="007C62C6" w:rsidP="00AF138D">
      <w:pPr>
        <w:pStyle w:val="a5"/>
        <w:ind w:left="0" w:firstLine="709"/>
        <w:rPr>
          <w:rFonts w:ascii="Times New Roman" w:eastAsia="Arial Unicode MS" w:hAnsi="Times New Roman"/>
          <w:sz w:val="24"/>
          <w:szCs w:val="24"/>
        </w:rPr>
      </w:pPr>
      <w:r w:rsidRPr="005004A6">
        <w:rPr>
          <w:rFonts w:ascii="Times New Roman" w:eastAsia="Arial Unicode MS" w:hAnsi="Times New Roman"/>
          <w:b/>
          <w:sz w:val="24"/>
          <w:szCs w:val="24"/>
        </w:rPr>
        <w:t>Муниципальное образование «</w:t>
      </w:r>
      <w:r w:rsidR="004665B0">
        <w:rPr>
          <w:rFonts w:ascii="Times New Roman" w:eastAsia="Arial Unicode MS" w:hAnsi="Times New Roman"/>
          <w:b/>
          <w:sz w:val="24"/>
          <w:szCs w:val="24"/>
        </w:rPr>
        <w:t>Тегринское</w:t>
      </w:r>
      <w:r w:rsidRPr="005004A6">
        <w:rPr>
          <w:rFonts w:ascii="Times New Roman" w:eastAsia="Arial Unicode MS" w:hAnsi="Times New Roman"/>
          <w:b/>
          <w:sz w:val="24"/>
          <w:szCs w:val="24"/>
        </w:rPr>
        <w:t>»</w:t>
      </w:r>
      <w:r w:rsidRPr="00DB446C">
        <w:rPr>
          <w:rFonts w:ascii="Times New Roman" w:eastAsia="Arial Unicode MS" w:hAnsi="Times New Roman"/>
          <w:sz w:val="24"/>
          <w:szCs w:val="24"/>
        </w:rPr>
        <w:t xml:space="preserve"> - сельское поселение с административным центром в </w:t>
      </w:r>
      <w:r w:rsidR="004665B0">
        <w:rPr>
          <w:rFonts w:ascii="Times New Roman" w:eastAsia="Arial Unicode MS" w:hAnsi="Times New Roman"/>
          <w:sz w:val="24"/>
          <w:szCs w:val="24"/>
        </w:rPr>
        <w:t>пос. Тегро-озеро</w:t>
      </w:r>
      <w:r w:rsidRPr="00DB446C">
        <w:rPr>
          <w:rFonts w:ascii="Times New Roman" w:eastAsia="Arial Unicode MS" w:hAnsi="Times New Roman"/>
          <w:sz w:val="24"/>
          <w:szCs w:val="24"/>
        </w:rPr>
        <w:t>.</w:t>
      </w:r>
    </w:p>
    <w:p w:rsidR="005004A6" w:rsidRDefault="005004A6" w:rsidP="00AF138D">
      <w:pPr>
        <w:pStyle w:val="a5"/>
        <w:ind w:left="0" w:firstLine="709"/>
        <w:rPr>
          <w:rFonts w:ascii="Times New Roman" w:eastAsia="Arial Unicode MS" w:hAnsi="Times New Roman"/>
          <w:sz w:val="24"/>
          <w:szCs w:val="24"/>
        </w:rPr>
      </w:pPr>
      <w:r w:rsidRPr="00DB446C">
        <w:rPr>
          <w:rFonts w:ascii="Times New Roman" w:hAnsi="Times New Roman"/>
          <w:sz w:val="24"/>
          <w:szCs w:val="24"/>
        </w:rPr>
        <w:t>Границы муниципального образования «</w:t>
      </w:r>
      <w:r w:rsidR="004665B0">
        <w:rPr>
          <w:rFonts w:ascii="Times New Roman" w:hAnsi="Times New Roman"/>
          <w:sz w:val="24"/>
          <w:szCs w:val="24"/>
        </w:rPr>
        <w:t>Тегринское</w:t>
      </w:r>
      <w:r w:rsidRPr="00DB446C">
        <w:rPr>
          <w:rFonts w:ascii="Times New Roman" w:hAnsi="Times New Roman"/>
          <w:sz w:val="24"/>
          <w:szCs w:val="24"/>
        </w:rPr>
        <w:t>» установлены областным законом  от 27 сентября 2006 года № 220-12-ОЗ «Об описании границ территорий  муниципального образования Вельский муниципальный район и вновь образованных в его составе муниципальных образований»</w:t>
      </w:r>
      <w:r>
        <w:rPr>
          <w:rFonts w:ascii="Times New Roman" w:hAnsi="Times New Roman"/>
          <w:sz w:val="24"/>
          <w:szCs w:val="24"/>
        </w:rPr>
        <w:t>.</w:t>
      </w:r>
    </w:p>
    <w:p w:rsidR="00BF0425" w:rsidRPr="00BF0425" w:rsidRDefault="00BF0425" w:rsidP="00BF0425">
      <w:pPr>
        <w:pStyle w:val="a9"/>
        <w:rPr>
          <w:rFonts w:ascii="Times New Roman" w:hAnsi="Times New Roman" w:cs="Times New Roman"/>
          <w:color w:val="FF0000"/>
          <w:sz w:val="24"/>
          <w:szCs w:val="24"/>
        </w:rPr>
      </w:pPr>
      <w:r w:rsidRPr="00BF0425">
        <w:rPr>
          <w:rFonts w:ascii="Times New Roman" w:hAnsi="Times New Roman" w:cs="Times New Roman"/>
          <w:sz w:val="24"/>
          <w:szCs w:val="24"/>
        </w:rPr>
        <w:t xml:space="preserve">Муниципальное образование «Тегринское» входит в состав Вельского муниципального района Архангельской области. </w:t>
      </w:r>
    </w:p>
    <w:p w:rsidR="00BF0425" w:rsidRPr="00BF0425" w:rsidRDefault="00BF0425" w:rsidP="00BF0425">
      <w:pPr>
        <w:pStyle w:val="a9"/>
        <w:rPr>
          <w:rFonts w:ascii="Times New Roman" w:hAnsi="Times New Roman" w:cs="Times New Roman"/>
          <w:bCs/>
          <w:sz w:val="24"/>
          <w:szCs w:val="24"/>
        </w:rPr>
      </w:pPr>
      <w:r w:rsidRPr="00BF0425">
        <w:rPr>
          <w:rFonts w:ascii="Times New Roman" w:hAnsi="Times New Roman" w:cs="Times New Roman"/>
          <w:bCs/>
          <w:sz w:val="24"/>
          <w:szCs w:val="24"/>
        </w:rPr>
        <w:t xml:space="preserve">Муниципальное образование «Тегринское» расположено в </w:t>
      </w:r>
      <w:r w:rsidR="0058501F">
        <w:rPr>
          <w:rFonts w:ascii="Times New Roman" w:hAnsi="Times New Roman" w:cs="Times New Roman"/>
          <w:bCs/>
          <w:sz w:val="24"/>
          <w:szCs w:val="24"/>
        </w:rPr>
        <w:t>16</w:t>
      </w:r>
      <w:r w:rsidRPr="00BF0425">
        <w:rPr>
          <w:rFonts w:ascii="Times New Roman" w:hAnsi="Times New Roman" w:cs="Times New Roman"/>
          <w:bCs/>
          <w:sz w:val="24"/>
          <w:szCs w:val="24"/>
        </w:rPr>
        <w:t>0 км. от г. Вельска, общей площадью 82640 га.</w:t>
      </w:r>
      <w:r w:rsidR="0058501F">
        <w:rPr>
          <w:rFonts w:ascii="Times New Roman" w:hAnsi="Times New Roman" w:cs="Times New Roman"/>
          <w:bCs/>
          <w:sz w:val="24"/>
          <w:szCs w:val="24"/>
        </w:rPr>
        <w:t>, на которой расположено пункта –</w:t>
      </w:r>
      <w:proofErr w:type="spellStart"/>
      <w:r w:rsidR="0058501F">
        <w:rPr>
          <w:rFonts w:ascii="Times New Roman" w:hAnsi="Times New Roman" w:cs="Times New Roman"/>
          <w:bCs/>
          <w:sz w:val="24"/>
          <w:szCs w:val="24"/>
        </w:rPr>
        <w:t>п</w:t>
      </w:r>
      <w:proofErr w:type="gramStart"/>
      <w:r w:rsidR="0058501F">
        <w:rPr>
          <w:rFonts w:ascii="Times New Roman" w:hAnsi="Times New Roman" w:cs="Times New Roman"/>
          <w:bCs/>
          <w:sz w:val="24"/>
          <w:szCs w:val="24"/>
        </w:rPr>
        <w:t>.Т</w:t>
      </w:r>
      <w:proofErr w:type="gramEnd"/>
      <w:r w:rsidR="0058501F">
        <w:rPr>
          <w:rFonts w:ascii="Times New Roman" w:hAnsi="Times New Roman" w:cs="Times New Roman"/>
          <w:bCs/>
          <w:sz w:val="24"/>
          <w:szCs w:val="24"/>
        </w:rPr>
        <w:t>егро-озеро</w:t>
      </w:r>
      <w:proofErr w:type="spellEnd"/>
      <w:r w:rsidR="0058501F">
        <w:rPr>
          <w:rFonts w:ascii="Times New Roman" w:hAnsi="Times New Roman" w:cs="Times New Roman"/>
          <w:bCs/>
          <w:sz w:val="24"/>
          <w:szCs w:val="24"/>
        </w:rPr>
        <w:t xml:space="preserve">, </w:t>
      </w:r>
      <w:proofErr w:type="spellStart"/>
      <w:r w:rsidR="0058501F">
        <w:rPr>
          <w:rFonts w:ascii="Times New Roman" w:hAnsi="Times New Roman" w:cs="Times New Roman"/>
          <w:bCs/>
          <w:sz w:val="24"/>
          <w:szCs w:val="24"/>
        </w:rPr>
        <w:lastRenderedPageBreak/>
        <w:t>п.Верхопуйский</w:t>
      </w:r>
      <w:proofErr w:type="spellEnd"/>
      <w:r w:rsidR="0058501F">
        <w:rPr>
          <w:rFonts w:ascii="Times New Roman" w:hAnsi="Times New Roman" w:cs="Times New Roman"/>
          <w:bCs/>
          <w:sz w:val="24"/>
          <w:szCs w:val="24"/>
        </w:rPr>
        <w:t>.</w:t>
      </w:r>
      <w:r w:rsidRPr="00BF0425">
        <w:rPr>
          <w:rFonts w:ascii="Times New Roman" w:hAnsi="Times New Roman" w:cs="Times New Roman"/>
          <w:bCs/>
          <w:sz w:val="24"/>
          <w:szCs w:val="24"/>
        </w:rPr>
        <w:t xml:space="preserve"> </w:t>
      </w:r>
    </w:p>
    <w:p w:rsidR="00BF0425" w:rsidRPr="00BF0425" w:rsidRDefault="00BF0425" w:rsidP="00BF0425">
      <w:pPr>
        <w:spacing w:line="276" w:lineRule="auto"/>
        <w:ind w:firstLine="708"/>
        <w:rPr>
          <w:rFonts w:ascii="Times New Roman" w:eastAsiaTheme="minorHAnsi" w:hAnsi="Times New Roman" w:cs="Times New Roman"/>
          <w:color w:val="000000"/>
          <w:sz w:val="24"/>
          <w:szCs w:val="24"/>
          <w:lang w:eastAsia="en-US"/>
        </w:rPr>
      </w:pPr>
      <w:r w:rsidRPr="00BF0425">
        <w:rPr>
          <w:rFonts w:ascii="Times New Roman" w:eastAsiaTheme="minorHAnsi" w:hAnsi="Times New Roman" w:cs="Times New Roman"/>
          <w:color w:val="000000"/>
          <w:sz w:val="24"/>
          <w:szCs w:val="24"/>
          <w:lang w:eastAsia="en-US"/>
        </w:rPr>
        <w:t xml:space="preserve">Улично-дорожная сеть сельского поселения представлена сетью автомобильных дорог местного значения, проходящих через населенные пункты, а также улицами и проездами внутри территорий населенных пунктов. </w:t>
      </w:r>
    </w:p>
    <w:p w:rsidR="00BF0425" w:rsidRPr="00BF0425" w:rsidRDefault="00BF0425" w:rsidP="00BF0425">
      <w:pPr>
        <w:spacing w:line="276" w:lineRule="auto"/>
        <w:ind w:firstLine="708"/>
        <w:rPr>
          <w:rFonts w:ascii="Times New Roman" w:hAnsi="Times New Roman" w:cs="Times New Roman"/>
          <w:sz w:val="24"/>
          <w:szCs w:val="24"/>
        </w:rPr>
      </w:pPr>
      <w:r w:rsidRPr="00BF0425">
        <w:rPr>
          <w:rFonts w:ascii="Times New Roman" w:hAnsi="Times New Roman" w:cs="Times New Roman"/>
          <w:sz w:val="24"/>
          <w:szCs w:val="24"/>
        </w:rPr>
        <w:t xml:space="preserve">Согласно титульным спискам общая протяженность улично-дорожной сети (улиц, дорог и т.д.) составляет </w:t>
      </w:r>
      <w:r w:rsidR="00933F77">
        <w:rPr>
          <w:rFonts w:ascii="Times New Roman" w:hAnsi="Times New Roman" w:cs="Times New Roman"/>
          <w:sz w:val="24"/>
          <w:szCs w:val="24"/>
        </w:rPr>
        <w:t>19,5</w:t>
      </w:r>
      <w:r w:rsidRPr="00BF0425">
        <w:rPr>
          <w:rFonts w:ascii="Times New Roman" w:hAnsi="Times New Roman" w:cs="Times New Roman"/>
          <w:sz w:val="24"/>
          <w:szCs w:val="24"/>
        </w:rPr>
        <w:t xml:space="preserve"> км</w:t>
      </w:r>
      <w:r w:rsidR="00CF63AB">
        <w:rPr>
          <w:rFonts w:ascii="Times New Roman" w:hAnsi="Times New Roman" w:cs="Times New Roman"/>
          <w:sz w:val="24"/>
          <w:szCs w:val="24"/>
        </w:rPr>
        <w:t xml:space="preserve">. </w:t>
      </w:r>
    </w:p>
    <w:p w:rsidR="00BF0425" w:rsidRPr="00BF0425" w:rsidRDefault="00BF0425" w:rsidP="00BF0425">
      <w:pPr>
        <w:spacing w:line="276" w:lineRule="auto"/>
        <w:rPr>
          <w:rFonts w:ascii="Times New Roman" w:hAnsi="Times New Roman" w:cs="Times New Roman"/>
          <w:b/>
          <w:sz w:val="24"/>
          <w:szCs w:val="24"/>
        </w:rPr>
      </w:pPr>
    </w:p>
    <w:p w:rsidR="00BF0425" w:rsidRPr="00BF0425" w:rsidRDefault="00BF0425" w:rsidP="00AF138D">
      <w:pPr>
        <w:pStyle w:val="a5"/>
        <w:ind w:left="0" w:firstLine="709"/>
        <w:rPr>
          <w:rFonts w:ascii="Times New Roman" w:eastAsia="Arial Unicode MS" w:hAnsi="Times New Roman" w:cs="Times New Roman"/>
          <w:sz w:val="24"/>
          <w:szCs w:val="24"/>
        </w:rPr>
      </w:pPr>
    </w:p>
    <w:p w:rsidR="00AF138D" w:rsidRDefault="007C62C6" w:rsidP="00AF138D">
      <w:pPr>
        <w:pStyle w:val="a5"/>
        <w:ind w:left="0" w:firstLine="709"/>
        <w:rPr>
          <w:rFonts w:ascii="Times New Roman" w:hAnsi="Times New Roman"/>
          <w:sz w:val="24"/>
          <w:szCs w:val="24"/>
        </w:rPr>
      </w:pPr>
      <w:r w:rsidRPr="00DB446C">
        <w:rPr>
          <w:rFonts w:ascii="Times New Roman" w:hAnsi="Times New Roman"/>
          <w:sz w:val="24"/>
          <w:szCs w:val="24"/>
        </w:rPr>
        <w:t xml:space="preserve">На территории поселения расположено </w:t>
      </w:r>
      <w:r w:rsidR="004665B0">
        <w:rPr>
          <w:rFonts w:ascii="Times New Roman" w:hAnsi="Times New Roman"/>
          <w:sz w:val="24"/>
          <w:szCs w:val="24"/>
        </w:rPr>
        <w:t>2</w:t>
      </w:r>
      <w:r w:rsidRPr="00DB446C">
        <w:rPr>
          <w:rFonts w:ascii="Times New Roman" w:hAnsi="Times New Roman"/>
          <w:sz w:val="24"/>
          <w:szCs w:val="24"/>
        </w:rPr>
        <w:t xml:space="preserve"> </w:t>
      </w:r>
      <w:proofErr w:type="gramStart"/>
      <w:r w:rsidRPr="00DB446C">
        <w:rPr>
          <w:rFonts w:ascii="Times New Roman" w:hAnsi="Times New Roman"/>
          <w:sz w:val="24"/>
          <w:szCs w:val="24"/>
        </w:rPr>
        <w:t>сельских</w:t>
      </w:r>
      <w:proofErr w:type="gramEnd"/>
      <w:r w:rsidRPr="00DB446C">
        <w:rPr>
          <w:rFonts w:ascii="Times New Roman" w:hAnsi="Times New Roman"/>
          <w:sz w:val="24"/>
          <w:szCs w:val="24"/>
        </w:rPr>
        <w:t xml:space="preserve"> населенных пункт</w:t>
      </w:r>
      <w:r w:rsidR="00AF138D">
        <w:rPr>
          <w:rFonts w:ascii="Times New Roman" w:hAnsi="Times New Roman"/>
          <w:sz w:val="24"/>
          <w:szCs w:val="24"/>
        </w:rPr>
        <w:t>а</w:t>
      </w:r>
      <w:r w:rsidRPr="00DB446C">
        <w:rPr>
          <w:rFonts w:ascii="Times New Roman" w:hAnsi="Times New Roman"/>
          <w:sz w:val="24"/>
          <w:szCs w:val="24"/>
        </w:rPr>
        <w:t xml:space="preserve">: </w:t>
      </w:r>
      <w:r w:rsidR="004665B0">
        <w:rPr>
          <w:rFonts w:ascii="Times New Roman" w:hAnsi="Times New Roman"/>
          <w:sz w:val="24"/>
          <w:szCs w:val="24"/>
        </w:rPr>
        <w:t xml:space="preserve">поселок Тегро-озеро, поселок </w:t>
      </w:r>
      <w:proofErr w:type="spellStart"/>
      <w:r w:rsidR="004665B0">
        <w:rPr>
          <w:rFonts w:ascii="Times New Roman" w:hAnsi="Times New Roman"/>
          <w:sz w:val="24"/>
          <w:szCs w:val="24"/>
        </w:rPr>
        <w:t>Верхопуйский</w:t>
      </w:r>
      <w:proofErr w:type="spell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
        <w:gridCol w:w="4917"/>
        <w:gridCol w:w="3611"/>
      </w:tblGrid>
      <w:tr w:rsidR="00B355BF" w:rsidRPr="00043E26" w:rsidTr="00614470">
        <w:tc>
          <w:tcPr>
            <w:tcW w:w="935" w:type="dxa"/>
          </w:tcPr>
          <w:p w:rsidR="00B355BF" w:rsidRPr="00043E26" w:rsidRDefault="00B355BF" w:rsidP="00B355BF">
            <w:pPr>
              <w:keepNext/>
              <w:keepLines/>
              <w:ind w:firstLine="0"/>
              <w:rPr>
                <w:rFonts w:ascii="Times New Roman" w:hAnsi="Times New Roman"/>
                <w:sz w:val="24"/>
                <w:szCs w:val="24"/>
              </w:rPr>
            </w:pPr>
            <w:r w:rsidRPr="00043E26">
              <w:rPr>
                <w:rFonts w:ascii="Times New Roman" w:hAnsi="Times New Roman"/>
                <w:sz w:val="24"/>
                <w:szCs w:val="24"/>
              </w:rPr>
              <w:t xml:space="preserve">№ </w:t>
            </w:r>
            <w:proofErr w:type="spellStart"/>
            <w:proofErr w:type="gramStart"/>
            <w:r w:rsidRPr="00043E26">
              <w:rPr>
                <w:rFonts w:ascii="Times New Roman" w:hAnsi="Times New Roman"/>
                <w:sz w:val="24"/>
                <w:szCs w:val="24"/>
              </w:rPr>
              <w:t>п</w:t>
            </w:r>
            <w:proofErr w:type="spellEnd"/>
            <w:proofErr w:type="gramEnd"/>
            <w:r w:rsidRPr="00043E26">
              <w:rPr>
                <w:rFonts w:ascii="Times New Roman" w:hAnsi="Times New Roman"/>
                <w:sz w:val="24"/>
                <w:szCs w:val="24"/>
              </w:rPr>
              <w:t>/</w:t>
            </w:r>
            <w:proofErr w:type="spellStart"/>
            <w:r w:rsidRPr="00043E26">
              <w:rPr>
                <w:rFonts w:ascii="Times New Roman" w:hAnsi="Times New Roman"/>
                <w:sz w:val="24"/>
                <w:szCs w:val="24"/>
              </w:rPr>
              <w:t>п</w:t>
            </w:r>
            <w:proofErr w:type="spellEnd"/>
          </w:p>
        </w:tc>
        <w:tc>
          <w:tcPr>
            <w:tcW w:w="4917" w:type="dxa"/>
          </w:tcPr>
          <w:p w:rsidR="00B355BF" w:rsidRPr="00043E26" w:rsidRDefault="00B355BF" w:rsidP="00614470">
            <w:pPr>
              <w:keepNext/>
              <w:keepLines/>
              <w:jc w:val="center"/>
              <w:rPr>
                <w:rFonts w:ascii="Times New Roman" w:hAnsi="Times New Roman"/>
                <w:sz w:val="24"/>
                <w:szCs w:val="24"/>
              </w:rPr>
            </w:pPr>
            <w:r w:rsidRPr="00043E26">
              <w:rPr>
                <w:rFonts w:ascii="Times New Roman" w:hAnsi="Times New Roman"/>
                <w:sz w:val="24"/>
                <w:szCs w:val="24"/>
              </w:rPr>
              <w:t>Наименование населенных пунктов</w:t>
            </w:r>
          </w:p>
        </w:tc>
        <w:tc>
          <w:tcPr>
            <w:tcW w:w="3611" w:type="dxa"/>
          </w:tcPr>
          <w:p w:rsidR="00B355BF" w:rsidRPr="00043E26" w:rsidRDefault="00B355BF" w:rsidP="00614470">
            <w:pPr>
              <w:keepNext/>
              <w:keepLines/>
              <w:jc w:val="center"/>
              <w:rPr>
                <w:rFonts w:ascii="Times New Roman" w:hAnsi="Times New Roman"/>
                <w:sz w:val="24"/>
                <w:szCs w:val="24"/>
              </w:rPr>
            </w:pPr>
            <w:r w:rsidRPr="00043E26">
              <w:rPr>
                <w:rFonts w:ascii="Times New Roman" w:hAnsi="Times New Roman"/>
                <w:sz w:val="24"/>
                <w:szCs w:val="24"/>
              </w:rPr>
              <w:t>Численность постоянного населения (человек)</w:t>
            </w:r>
          </w:p>
        </w:tc>
      </w:tr>
      <w:tr w:rsidR="00B355BF" w:rsidRPr="00043E26" w:rsidTr="00614470">
        <w:tc>
          <w:tcPr>
            <w:tcW w:w="935" w:type="dxa"/>
          </w:tcPr>
          <w:p w:rsidR="00B355BF" w:rsidRPr="00043E26" w:rsidRDefault="00B355BF" w:rsidP="00B355BF">
            <w:pPr>
              <w:keepNext/>
              <w:keepLines/>
              <w:ind w:firstLine="0"/>
              <w:jc w:val="center"/>
              <w:rPr>
                <w:rFonts w:ascii="Times New Roman" w:hAnsi="Times New Roman"/>
                <w:sz w:val="24"/>
                <w:szCs w:val="24"/>
              </w:rPr>
            </w:pPr>
            <w:r>
              <w:rPr>
                <w:rFonts w:ascii="Times New Roman" w:hAnsi="Times New Roman"/>
                <w:sz w:val="24"/>
                <w:szCs w:val="24"/>
              </w:rPr>
              <w:t>1</w:t>
            </w:r>
          </w:p>
        </w:tc>
        <w:tc>
          <w:tcPr>
            <w:tcW w:w="4917" w:type="dxa"/>
          </w:tcPr>
          <w:p w:rsidR="00B355BF" w:rsidRPr="00043E26" w:rsidRDefault="004665B0" w:rsidP="00614470">
            <w:pPr>
              <w:keepNext/>
              <w:keepLines/>
              <w:rPr>
                <w:rFonts w:ascii="Times New Roman" w:hAnsi="Times New Roman"/>
                <w:sz w:val="24"/>
                <w:szCs w:val="24"/>
              </w:rPr>
            </w:pPr>
            <w:r>
              <w:rPr>
                <w:rFonts w:ascii="Times New Roman" w:hAnsi="Times New Roman"/>
                <w:sz w:val="24"/>
                <w:szCs w:val="24"/>
              </w:rPr>
              <w:t>поселок Тегро-озеро</w:t>
            </w:r>
          </w:p>
        </w:tc>
        <w:tc>
          <w:tcPr>
            <w:tcW w:w="3611" w:type="dxa"/>
          </w:tcPr>
          <w:p w:rsidR="00B355BF" w:rsidRPr="00043E26" w:rsidRDefault="00A45735" w:rsidP="00614470">
            <w:pPr>
              <w:keepNext/>
              <w:keepLines/>
              <w:jc w:val="center"/>
              <w:rPr>
                <w:rFonts w:ascii="Times New Roman" w:hAnsi="Times New Roman"/>
                <w:sz w:val="24"/>
                <w:szCs w:val="24"/>
              </w:rPr>
            </w:pPr>
            <w:r>
              <w:rPr>
                <w:rFonts w:ascii="Times New Roman" w:hAnsi="Times New Roman"/>
                <w:sz w:val="24"/>
                <w:szCs w:val="24"/>
              </w:rPr>
              <w:t>736</w:t>
            </w:r>
          </w:p>
        </w:tc>
      </w:tr>
      <w:tr w:rsidR="00B355BF" w:rsidRPr="00043E26" w:rsidTr="00614470">
        <w:tc>
          <w:tcPr>
            <w:tcW w:w="935" w:type="dxa"/>
          </w:tcPr>
          <w:p w:rsidR="00B355BF" w:rsidRPr="00043E26" w:rsidRDefault="00B355BF" w:rsidP="00B355BF">
            <w:pPr>
              <w:keepNext/>
              <w:keepLines/>
              <w:ind w:firstLine="0"/>
              <w:jc w:val="center"/>
              <w:rPr>
                <w:rFonts w:ascii="Times New Roman" w:hAnsi="Times New Roman"/>
                <w:sz w:val="24"/>
                <w:szCs w:val="24"/>
              </w:rPr>
            </w:pPr>
            <w:r>
              <w:rPr>
                <w:rFonts w:ascii="Times New Roman" w:hAnsi="Times New Roman"/>
                <w:sz w:val="24"/>
                <w:szCs w:val="24"/>
              </w:rPr>
              <w:t>2</w:t>
            </w:r>
          </w:p>
        </w:tc>
        <w:tc>
          <w:tcPr>
            <w:tcW w:w="4917" w:type="dxa"/>
          </w:tcPr>
          <w:p w:rsidR="00B355BF" w:rsidRPr="00043E26" w:rsidRDefault="004665B0" w:rsidP="00614470">
            <w:pPr>
              <w:keepNext/>
              <w:keepLines/>
              <w:rPr>
                <w:rFonts w:ascii="Times New Roman" w:hAnsi="Times New Roman"/>
                <w:sz w:val="24"/>
                <w:szCs w:val="24"/>
              </w:rPr>
            </w:pPr>
            <w:r>
              <w:rPr>
                <w:rFonts w:ascii="Times New Roman" w:hAnsi="Times New Roman"/>
                <w:sz w:val="24"/>
                <w:szCs w:val="24"/>
              </w:rPr>
              <w:t xml:space="preserve">поселок </w:t>
            </w:r>
            <w:proofErr w:type="spellStart"/>
            <w:r>
              <w:rPr>
                <w:rFonts w:ascii="Times New Roman" w:hAnsi="Times New Roman"/>
                <w:sz w:val="24"/>
                <w:szCs w:val="24"/>
              </w:rPr>
              <w:t>Верхопуйский</w:t>
            </w:r>
            <w:proofErr w:type="spellEnd"/>
          </w:p>
        </w:tc>
        <w:tc>
          <w:tcPr>
            <w:tcW w:w="3611" w:type="dxa"/>
          </w:tcPr>
          <w:p w:rsidR="00B355BF" w:rsidRPr="00043E26" w:rsidRDefault="00A45735" w:rsidP="00614470">
            <w:pPr>
              <w:keepNext/>
              <w:keepLines/>
              <w:jc w:val="center"/>
              <w:rPr>
                <w:rFonts w:ascii="Times New Roman" w:hAnsi="Times New Roman"/>
                <w:sz w:val="24"/>
                <w:szCs w:val="24"/>
              </w:rPr>
            </w:pPr>
            <w:r>
              <w:rPr>
                <w:rFonts w:ascii="Times New Roman" w:hAnsi="Times New Roman"/>
                <w:sz w:val="24"/>
                <w:szCs w:val="24"/>
              </w:rPr>
              <w:t>320</w:t>
            </w:r>
          </w:p>
        </w:tc>
      </w:tr>
      <w:tr w:rsidR="00B355BF" w:rsidRPr="00043E26" w:rsidTr="00614470">
        <w:tc>
          <w:tcPr>
            <w:tcW w:w="935" w:type="dxa"/>
          </w:tcPr>
          <w:p w:rsidR="00B355BF" w:rsidRPr="00043E26" w:rsidRDefault="00B355BF" w:rsidP="00B355BF">
            <w:pPr>
              <w:keepNext/>
              <w:keepLines/>
              <w:jc w:val="center"/>
              <w:rPr>
                <w:rFonts w:ascii="Times New Roman" w:hAnsi="Times New Roman"/>
                <w:sz w:val="24"/>
                <w:szCs w:val="24"/>
              </w:rPr>
            </w:pPr>
          </w:p>
        </w:tc>
        <w:tc>
          <w:tcPr>
            <w:tcW w:w="4917" w:type="dxa"/>
          </w:tcPr>
          <w:p w:rsidR="00B355BF" w:rsidRPr="00043E26" w:rsidRDefault="00B355BF" w:rsidP="00614470">
            <w:pPr>
              <w:keepNext/>
              <w:keepLines/>
              <w:rPr>
                <w:rFonts w:ascii="Times New Roman" w:hAnsi="Times New Roman"/>
                <w:b/>
                <w:sz w:val="24"/>
                <w:szCs w:val="24"/>
              </w:rPr>
            </w:pPr>
            <w:r w:rsidRPr="00043E26">
              <w:rPr>
                <w:rFonts w:ascii="Times New Roman" w:hAnsi="Times New Roman"/>
                <w:b/>
                <w:sz w:val="24"/>
                <w:szCs w:val="24"/>
              </w:rPr>
              <w:t>ИТОГО</w:t>
            </w:r>
            <w:proofErr w:type="gramStart"/>
            <w:r w:rsidRPr="00043E26">
              <w:rPr>
                <w:rFonts w:ascii="Times New Roman" w:hAnsi="Times New Roman"/>
                <w:b/>
                <w:sz w:val="24"/>
                <w:szCs w:val="24"/>
              </w:rPr>
              <w:t xml:space="preserve"> :</w:t>
            </w:r>
            <w:proofErr w:type="gramEnd"/>
          </w:p>
        </w:tc>
        <w:tc>
          <w:tcPr>
            <w:tcW w:w="3611" w:type="dxa"/>
          </w:tcPr>
          <w:p w:rsidR="00B355BF" w:rsidRPr="00043E26" w:rsidRDefault="00A976F3" w:rsidP="00614470">
            <w:pPr>
              <w:keepNext/>
              <w:keepLines/>
              <w:jc w:val="center"/>
              <w:rPr>
                <w:rFonts w:ascii="Times New Roman" w:hAnsi="Times New Roman"/>
                <w:b/>
                <w:sz w:val="24"/>
                <w:szCs w:val="24"/>
              </w:rPr>
            </w:pPr>
            <w:r>
              <w:rPr>
                <w:rFonts w:ascii="Times New Roman" w:hAnsi="Times New Roman"/>
                <w:b/>
                <w:sz w:val="24"/>
                <w:szCs w:val="24"/>
              </w:rPr>
              <w:t>1056</w:t>
            </w:r>
          </w:p>
        </w:tc>
      </w:tr>
    </w:tbl>
    <w:p w:rsidR="00AC6B98" w:rsidRPr="005F556F" w:rsidRDefault="00AC6B98" w:rsidP="00BB19B3">
      <w:pPr>
        <w:spacing w:line="360" w:lineRule="auto"/>
        <w:ind w:firstLine="567"/>
        <w:rPr>
          <w:color w:val="000000" w:themeColor="text1"/>
          <w:sz w:val="16"/>
        </w:rPr>
      </w:pPr>
    </w:p>
    <w:p w:rsidR="002B38CD" w:rsidRPr="002B38CD" w:rsidRDefault="002B38CD" w:rsidP="002B38CD">
      <w:pPr>
        <w:ind w:firstLine="567"/>
        <w:rPr>
          <w:rFonts w:ascii="Times New Roman" w:hAnsi="Times New Roman" w:cs="Times New Roman"/>
          <w:color w:val="000000" w:themeColor="text1"/>
          <w:sz w:val="24"/>
          <w:szCs w:val="24"/>
        </w:rPr>
      </w:pPr>
      <w:r w:rsidRPr="002B38CD">
        <w:rPr>
          <w:rFonts w:ascii="Times New Roman" w:hAnsi="Times New Roman" w:cs="Times New Roman"/>
          <w:color w:val="000000" w:themeColor="text1"/>
          <w:sz w:val="24"/>
          <w:szCs w:val="24"/>
        </w:rPr>
        <w:t xml:space="preserve">Национальный состав населения сравнительно однороден. Большая часть приходится на долю русских (около 95 %), </w:t>
      </w:r>
      <w:proofErr w:type="gramStart"/>
      <w:r w:rsidRPr="002B38CD">
        <w:rPr>
          <w:rFonts w:ascii="Times New Roman" w:hAnsi="Times New Roman" w:cs="Times New Roman"/>
          <w:color w:val="000000" w:themeColor="text1"/>
          <w:sz w:val="24"/>
          <w:szCs w:val="24"/>
        </w:rPr>
        <w:t>помимо</w:t>
      </w:r>
      <w:proofErr w:type="gramEnd"/>
      <w:r w:rsidRPr="002B38CD">
        <w:rPr>
          <w:rFonts w:ascii="Times New Roman" w:hAnsi="Times New Roman" w:cs="Times New Roman"/>
          <w:color w:val="000000" w:themeColor="text1"/>
          <w:sz w:val="24"/>
          <w:szCs w:val="24"/>
        </w:rPr>
        <w:t xml:space="preserve"> встречаются и </w:t>
      </w:r>
      <w:proofErr w:type="gramStart"/>
      <w:r w:rsidRPr="002B38CD">
        <w:rPr>
          <w:rFonts w:ascii="Times New Roman" w:hAnsi="Times New Roman" w:cs="Times New Roman"/>
          <w:color w:val="000000" w:themeColor="text1"/>
          <w:sz w:val="24"/>
          <w:szCs w:val="24"/>
        </w:rPr>
        <w:t>другие</w:t>
      </w:r>
      <w:proofErr w:type="gramEnd"/>
      <w:r w:rsidRPr="002B38CD">
        <w:rPr>
          <w:rFonts w:ascii="Times New Roman" w:hAnsi="Times New Roman" w:cs="Times New Roman"/>
          <w:color w:val="000000" w:themeColor="text1"/>
          <w:sz w:val="24"/>
          <w:szCs w:val="24"/>
        </w:rPr>
        <w:t xml:space="preserve"> национальности.</w:t>
      </w:r>
    </w:p>
    <w:p w:rsidR="00F44F8E" w:rsidRDefault="00F44F8E" w:rsidP="00F44F8E">
      <w:pPr>
        <w:ind w:firstLine="567"/>
        <w:rPr>
          <w:rFonts w:ascii="Times New Roman" w:hAnsi="Times New Roman"/>
          <w:sz w:val="24"/>
          <w:szCs w:val="24"/>
        </w:rPr>
      </w:pPr>
      <w:r w:rsidRPr="00DB446C">
        <w:rPr>
          <w:rFonts w:ascii="Times New Roman" w:hAnsi="Times New Roman"/>
          <w:sz w:val="24"/>
          <w:szCs w:val="24"/>
        </w:rPr>
        <w:t>Рельеф муниципального образования «</w:t>
      </w:r>
      <w:r w:rsidR="00CF63AB">
        <w:rPr>
          <w:rFonts w:ascii="Times New Roman" w:hAnsi="Times New Roman"/>
          <w:sz w:val="24"/>
          <w:szCs w:val="24"/>
        </w:rPr>
        <w:t>Тегри</w:t>
      </w:r>
      <w:r w:rsidR="00BF0425">
        <w:rPr>
          <w:rFonts w:ascii="Times New Roman" w:hAnsi="Times New Roman"/>
          <w:sz w:val="24"/>
          <w:szCs w:val="24"/>
        </w:rPr>
        <w:t>нское</w:t>
      </w:r>
      <w:r w:rsidRPr="00DB446C">
        <w:rPr>
          <w:rFonts w:ascii="Times New Roman" w:hAnsi="Times New Roman"/>
          <w:sz w:val="24"/>
          <w:szCs w:val="24"/>
        </w:rPr>
        <w:t xml:space="preserve">» представляет собой слегка всхолмленную равнину ледникового происхождения, с небольшим уклоном в северо-восточном направлении. </w:t>
      </w:r>
    </w:p>
    <w:p w:rsidR="00F44F8E" w:rsidRDefault="00F44F8E" w:rsidP="00F44F8E">
      <w:pPr>
        <w:ind w:firstLine="567"/>
        <w:rPr>
          <w:rFonts w:ascii="Times New Roman" w:hAnsi="Times New Roman"/>
          <w:sz w:val="24"/>
          <w:szCs w:val="24"/>
        </w:rPr>
      </w:pPr>
      <w:proofErr w:type="spellStart"/>
      <w:r w:rsidRPr="00DB446C">
        <w:rPr>
          <w:rFonts w:ascii="Times New Roman" w:hAnsi="Times New Roman"/>
          <w:sz w:val="24"/>
          <w:szCs w:val="24"/>
        </w:rPr>
        <w:t>Минерально</w:t>
      </w:r>
      <w:proofErr w:type="spellEnd"/>
      <w:r w:rsidRPr="00DB446C">
        <w:rPr>
          <w:rFonts w:ascii="Times New Roman" w:hAnsi="Times New Roman"/>
          <w:sz w:val="24"/>
          <w:szCs w:val="24"/>
        </w:rPr>
        <w:t xml:space="preserve"> – сырьевой потенциал поселения формируется за счёт торфа, известняка, подземных вод, песчано-гравийных материалов.</w:t>
      </w:r>
    </w:p>
    <w:p w:rsidR="00F44F8E" w:rsidRDefault="00F44F8E" w:rsidP="00F44F8E">
      <w:pPr>
        <w:ind w:firstLine="567"/>
        <w:rPr>
          <w:rFonts w:ascii="Times New Roman" w:hAnsi="Times New Roman"/>
          <w:sz w:val="24"/>
          <w:szCs w:val="24"/>
        </w:rPr>
      </w:pPr>
      <w:r w:rsidRPr="00DB446C">
        <w:rPr>
          <w:rFonts w:ascii="Times New Roman" w:hAnsi="Times New Roman"/>
          <w:sz w:val="24"/>
          <w:szCs w:val="24"/>
        </w:rPr>
        <w:t>В составе земель территории МО «</w:t>
      </w:r>
      <w:r w:rsidR="00BF0425">
        <w:rPr>
          <w:rFonts w:ascii="Times New Roman" w:hAnsi="Times New Roman"/>
          <w:sz w:val="24"/>
          <w:szCs w:val="24"/>
        </w:rPr>
        <w:t>Тегринское</w:t>
      </w:r>
      <w:r w:rsidRPr="00DB446C">
        <w:rPr>
          <w:rFonts w:ascii="Times New Roman" w:hAnsi="Times New Roman"/>
          <w:sz w:val="24"/>
          <w:szCs w:val="24"/>
        </w:rPr>
        <w:t xml:space="preserve">» находятся земли лесов Вельского лесничества, достаточно большое количество земель сельскохозяйственного назначения, значительная часть которых </w:t>
      </w:r>
      <w:r w:rsidR="00BF0425">
        <w:rPr>
          <w:rFonts w:ascii="Times New Roman" w:hAnsi="Times New Roman"/>
          <w:sz w:val="24"/>
          <w:szCs w:val="24"/>
        </w:rPr>
        <w:t>не</w:t>
      </w:r>
      <w:r w:rsidR="009677FB">
        <w:rPr>
          <w:rFonts w:ascii="Times New Roman" w:hAnsi="Times New Roman"/>
          <w:sz w:val="24"/>
          <w:szCs w:val="24"/>
        </w:rPr>
        <w:t xml:space="preserve"> </w:t>
      </w:r>
      <w:r w:rsidRPr="00DB446C">
        <w:rPr>
          <w:rFonts w:ascii="Times New Roman" w:hAnsi="Times New Roman"/>
          <w:sz w:val="24"/>
          <w:szCs w:val="24"/>
        </w:rPr>
        <w:t>используется.</w:t>
      </w:r>
    </w:p>
    <w:p w:rsidR="00CF63AB" w:rsidRPr="00F423AB" w:rsidRDefault="00CF63AB" w:rsidP="00CF63AB">
      <w:pPr>
        <w:rPr>
          <w:rFonts w:ascii="Times New Roman" w:hAnsi="Times New Roman" w:cs="Times New Roman"/>
          <w:sz w:val="24"/>
          <w:szCs w:val="24"/>
        </w:rPr>
      </w:pPr>
      <w:r w:rsidRPr="00F423AB">
        <w:rPr>
          <w:rFonts w:ascii="Times New Roman" w:hAnsi="Times New Roman" w:cs="Times New Roman"/>
          <w:sz w:val="24"/>
          <w:szCs w:val="24"/>
        </w:rPr>
        <w:t xml:space="preserve">Источником водоснабжения населенных пунктов являются подземные воды: скважины и колодцы. Скважина в п. Тегро-озеро  пробурена без необходимого гидрогеологического обоснования и работает на неутвержденных запасах. Воды соответствуют требованиям </w:t>
      </w:r>
      <w:proofErr w:type="spellStart"/>
      <w:r w:rsidRPr="00F423AB">
        <w:rPr>
          <w:rFonts w:ascii="Times New Roman" w:hAnsi="Times New Roman" w:cs="Times New Roman"/>
          <w:sz w:val="24"/>
          <w:szCs w:val="24"/>
        </w:rPr>
        <w:t>СанПиН</w:t>
      </w:r>
      <w:proofErr w:type="spellEnd"/>
      <w:r w:rsidRPr="00F423AB">
        <w:rPr>
          <w:rFonts w:ascii="Times New Roman" w:hAnsi="Times New Roman" w:cs="Times New Roman"/>
          <w:sz w:val="24"/>
          <w:szCs w:val="24"/>
        </w:rPr>
        <w:t xml:space="preserve"> 2.1.4.1040-01 «Питьевая вода. Гигиенические требования к качеству воды централизованных систем питьевого водоснабжения. Контроль качества» по санитарным показателям.</w:t>
      </w:r>
    </w:p>
    <w:p w:rsidR="00F44F8E" w:rsidRPr="00DB446C" w:rsidRDefault="008A47DB" w:rsidP="00F44F8E">
      <w:pPr>
        <w:keepNext/>
        <w:keepLines/>
        <w:tabs>
          <w:tab w:val="left" w:pos="-567"/>
          <w:tab w:val="left" w:pos="-284"/>
          <w:tab w:val="left" w:pos="567"/>
        </w:tabs>
        <w:ind w:firstLine="709"/>
        <w:contextualSpacing/>
        <w:rPr>
          <w:rFonts w:ascii="Times New Roman" w:hAnsi="Times New Roman"/>
          <w:sz w:val="24"/>
          <w:szCs w:val="24"/>
        </w:rPr>
      </w:pPr>
      <w:r>
        <w:rPr>
          <w:rFonts w:ascii="Times New Roman" w:hAnsi="Times New Roman"/>
          <w:sz w:val="24"/>
          <w:szCs w:val="24"/>
        </w:rPr>
        <w:t>.</w:t>
      </w:r>
      <w:r w:rsidR="00F44F8E" w:rsidRPr="00DB446C">
        <w:rPr>
          <w:rFonts w:ascii="Times New Roman" w:hAnsi="Times New Roman"/>
          <w:sz w:val="24"/>
          <w:szCs w:val="24"/>
        </w:rPr>
        <w:t xml:space="preserve"> </w:t>
      </w:r>
      <w:r>
        <w:rPr>
          <w:rFonts w:ascii="Times New Roman" w:hAnsi="Times New Roman"/>
          <w:sz w:val="24"/>
          <w:szCs w:val="24"/>
        </w:rPr>
        <w:t>Т</w:t>
      </w:r>
      <w:r w:rsidR="00F44F8E" w:rsidRPr="00DB446C">
        <w:rPr>
          <w:rFonts w:ascii="Times New Roman" w:hAnsi="Times New Roman"/>
          <w:sz w:val="24"/>
          <w:szCs w:val="24"/>
        </w:rPr>
        <w:t>ак же во всех населенных пунктах имеется городска</w:t>
      </w:r>
      <w:proofErr w:type="gramStart"/>
      <w:r w:rsidR="00F44F8E" w:rsidRPr="00DB446C">
        <w:rPr>
          <w:rFonts w:ascii="Times New Roman" w:hAnsi="Times New Roman"/>
          <w:sz w:val="24"/>
          <w:szCs w:val="24"/>
        </w:rPr>
        <w:t>я(</w:t>
      </w:r>
      <w:proofErr w:type="gramEnd"/>
      <w:r w:rsidR="00F44F8E" w:rsidRPr="00DB446C">
        <w:rPr>
          <w:rFonts w:ascii="Times New Roman" w:hAnsi="Times New Roman"/>
          <w:sz w:val="24"/>
          <w:szCs w:val="24"/>
        </w:rPr>
        <w:t xml:space="preserve">стационарная) телефонная связь. </w:t>
      </w:r>
      <w:r w:rsidR="0058501F">
        <w:rPr>
          <w:rFonts w:ascii="Times New Roman" w:hAnsi="Times New Roman"/>
          <w:sz w:val="24"/>
          <w:szCs w:val="24"/>
        </w:rPr>
        <w:t>В</w:t>
      </w:r>
      <w:r w:rsidR="00F44F8E" w:rsidRPr="00DB446C">
        <w:rPr>
          <w:rFonts w:ascii="Times New Roman" w:hAnsi="Times New Roman"/>
          <w:sz w:val="24"/>
          <w:szCs w:val="24"/>
        </w:rPr>
        <w:t xml:space="preserve"> населенных пунктах есть магазины.</w:t>
      </w:r>
    </w:p>
    <w:p w:rsidR="008A47DB" w:rsidRDefault="00F44F8E" w:rsidP="00F44F8E">
      <w:pPr>
        <w:keepNext/>
        <w:keepLines/>
        <w:tabs>
          <w:tab w:val="left" w:pos="-567"/>
          <w:tab w:val="left" w:pos="-284"/>
          <w:tab w:val="left" w:pos="567"/>
        </w:tabs>
        <w:ind w:firstLine="709"/>
        <w:contextualSpacing/>
        <w:rPr>
          <w:rFonts w:ascii="Times New Roman" w:hAnsi="Times New Roman"/>
          <w:sz w:val="24"/>
          <w:szCs w:val="24"/>
        </w:rPr>
      </w:pPr>
      <w:r w:rsidRPr="00DB446C">
        <w:rPr>
          <w:rFonts w:ascii="Times New Roman" w:hAnsi="Times New Roman"/>
          <w:sz w:val="24"/>
          <w:szCs w:val="24"/>
        </w:rPr>
        <w:t xml:space="preserve">Производством и распределением электроэнергии в поселении занимается Вельский филиал </w:t>
      </w:r>
      <w:r w:rsidR="005A283B">
        <w:rPr>
          <w:rFonts w:ascii="Times New Roman" w:hAnsi="Times New Roman"/>
          <w:sz w:val="24"/>
          <w:szCs w:val="24"/>
        </w:rPr>
        <w:t xml:space="preserve">ООО </w:t>
      </w:r>
      <w:r w:rsidR="00352195">
        <w:rPr>
          <w:rFonts w:ascii="Times New Roman" w:hAnsi="Times New Roman"/>
          <w:sz w:val="24"/>
          <w:szCs w:val="24"/>
        </w:rPr>
        <w:t xml:space="preserve">«ТГК-2 </w:t>
      </w:r>
      <w:proofErr w:type="spellStart"/>
      <w:r w:rsidR="00352195">
        <w:rPr>
          <w:rFonts w:ascii="Times New Roman" w:hAnsi="Times New Roman"/>
          <w:sz w:val="24"/>
          <w:szCs w:val="24"/>
        </w:rPr>
        <w:t>Энергосбыт</w:t>
      </w:r>
      <w:proofErr w:type="spellEnd"/>
      <w:r w:rsidR="00352195">
        <w:rPr>
          <w:rFonts w:ascii="Times New Roman" w:hAnsi="Times New Roman"/>
          <w:sz w:val="24"/>
          <w:szCs w:val="24"/>
        </w:rPr>
        <w:t>»</w:t>
      </w:r>
      <w:r w:rsidRPr="00DB446C">
        <w:rPr>
          <w:rFonts w:ascii="Times New Roman" w:hAnsi="Times New Roman"/>
          <w:sz w:val="24"/>
          <w:szCs w:val="24"/>
        </w:rPr>
        <w:tab/>
      </w:r>
    </w:p>
    <w:p w:rsidR="002A3B7B" w:rsidRDefault="004078E3" w:rsidP="002A3B7B">
      <w:pPr>
        <w:spacing w:line="360" w:lineRule="auto"/>
        <w:ind w:firstLine="567"/>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2. </w:t>
      </w:r>
      <w:r w:rsidR="002A3B7B" w:rsidRPr="002A3B7B">
        <w:rPr>
          <w:rFonts w:ascii="Times New Roman" w:hAnsi="Times New Roman" w:cs="Times New Roman"/>
          <w:b/>
          <w:color w:val="000000" w:themeColor="text1"/>
          <w:sz w:val="24"/>
          <w:szCs w:val="24"/>
        </w:rPr>
        <w:t>Социальная сфера</w:t>
      </w:r>
    </w:p>
    <w:p w:rsidR="00FF1C88" w:rsidRDefault="008A47DB" w:rsidP="008446B2">
      <w:pPr>
        <w:ind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Прогнозом на 2020</w:t>
      </w:r>
      <w:r w:rsidR="00FF1C88">
        <w:rPr>
          <w:rFonts w:ascii="Times New Roman" w:hAnsi="Times New Roman" w:cs="Times New Roman"/>
          <w:color w:val="000000" w:themeColor="text1"/>
          <w:sz w:val="24"/>
          <w:szCs w:val="24"/>
        </w:rPr>
        <w:t xml:space="preserve"> год и на период до 2022 года определены следующие приоритеты социально-экономического развития муниципального образования «</w:t>
      </w:r>
      <w:r>
        <w:rPr>
          <w:rFonts w:ascii="Times New Roman" w:hAnsi="Times New Roman" w:cs="Times New Roman"/>
          <w:color w:val="000000" w:themeColor="text1"/>
          <w:sz w:val="24"/>
          <w:szCs w:val="24"/>
        </w:rPr>
        <w:t>Тегринское</w:t>
      </w:r>
      <w:r w:rsidR="00FF1C88">
        <w:rPr>
          <w:rFonts w:ascii="Times New Roman" w:hAnsi="Times New Roman" w:cs="Times New Roman"/>
          <w:color w:val="000000" w:themeColor="text1"/>
          <w:sz w:val="24"/>
          <w:szCs w:val="24"/>
        </w:rPr>
        <w:t>»:</w:t>
      </w:r>
    </w:p>
    <w:p w:rsidR="00FF1C88" w:rsidRDefault="00FF1C88" w:rsidP="008446B2">
      <w:pPr>
        <w:ind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повышение уровня жизни населения, в т.ч. на основе развития социальной инфраструктуры;</w:t>
      </w:r>
    </w:p>
    <w:p w:rsidR="003C6DFA" w:rsidRDefault="003C6DFA" w:rsidP="008446B2">
      <w:pPr>
        <w:ind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увеличение рождаемости;</w:t>
      </w:r>
    </w:p>
    <w:p w:rsidR="003C6DFA" w:rsidRDefault="003C6DFA" w:rsidP="008446B2">
      <w:pPr>
        <w:ind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уменьшение оттока</w:t>
      </w:r>
      <w:r w:rsidR="00C33092">
        <w:rPr>
          <w:rFonts w:ascii="Times New Roman" w:hAnsi="Times New Roman" w:cs="Times New Roman"/>
          <w:color w:val="000000" w:themeColor="text1"/>
          <w:sz w:val="24"/>
          <w:szCs w:val="24"/>
        </w:rPr>
        <w:t xml:space="preserve"> жителей</w:t>
      </w:r>
      <w:r w:rsidR="000956BA">
        <w:rPr>
          <w:rFonts w:ascii="Times New Roman" w:hAnsi="Times New Roman" w:cs="Times New Roman"/>
          <w:color w:val="000000" w:themeColor="text1"/>
          <w:sz w:val="24"/>
          <w:szCs w:val="24"/>
        </w:rPr>
        <w:t xml:space="preserve"> из поселка;</w:t>
      </w:r>
    </w:p>
    <w:p w:rsidR="00FF1C88" w:rsidRDefault="00FF1C88" w:rsidP="008446B2">
      <w:pPr>
        <w:ind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создание условий для гармоничного развития подрастающего поколения;</w:t>
      </w:r>
    </w:p>
    <w:p w:rsidR="00FF1C88" w:rsidRDefault="00FF1C88" w:rsidP="008446B2">
      <w:pPr>
        <w:ind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сохранение культурного нас</w:t>
      </w:r>
      <w:r w:rsidR="00EB7C06">
        <w:rPr>
          <w:rFonts w:ascii="Times New Roman" w:hAnsi="Times New Roman" w:cs="Times New Roman"/>
          <w:color w:val="000000" w:themeColor="text1"/>
          <w:sz w:val="24"/>
          <w:szCs w:val="24"/>
        </w:rPr>
        <w:t>е</w:t>
      </w:r>
      <w:r>
        <w:rPr>
          <w:rFonts w:ascii="Times New Roman" w:hAnsi="Times New Roman" w:cs="Times New Roman"/>
          <w:color w:val="000000" w:themeColor="text1"/>
          <w:sz w:val="24"/>
          <w:szCs w:val="24"/>
        </w:rPr>
        <w:t>ления.</w:t>
      </w:r>
    </w:p>
    <w:p w:rsidR="004078E3" w:rsidRPr="005F556F" w:rsidRDefault="004078E3" w:rsidP="004078E3">
      <w:pPr>
        <w:ind w:firstLine="567"/>
        <w:jc w:val="center"/>
        <w:rPr>
          <w:rFonts w:ascii="Times New Roman" w:hAnsi="Times New Roman" w:cs="Times New Roman"/>
          <w:b/>
          <w:color w:val="000000" w:themeColor="text1"/>
          <w:sz w:val="16"/>
          <w:szCs w:val="24"/>
        </w:rPr>
      </w:pPr>
    </w:p>
    <w:p w:rsidR="004078E3" w:rsidRPr="004078E3" w:rsidRDefault="004078E3" w:rsidP="004078E3">
      <w:pPr>
        <w:ind w:firstLine="567"/>
        <w:jc w:val="center"/>
        <w:rPr>
          <w:rFonts w:ascii="Times New Roman" w:hAnsi="Times New Roman" w:cs="Times New Roman"/>
          <w:b/>
          <w:color w:val="000000" w:themeColor="text1"/>
          <w:sz w:val="24"/>
          <w:szCs w:val="24"/>
        </w:rPr>
      </w:pPr>
      <w:r w:rsidRPr="004078E3">
        <w:rPr>
          <w:rFonts w:ascii="Times New Roman" w:hAnsi="Times New Roman" w:cs="Times New Roman"/>
          <w:b/>
          <w:color w:val="000000" w:themeColor="text1"/>
          <w:sz w:val="24"/>
          <w:szCs w:val="24"/>
        </w:rPr>
        <w:t>2.1. Культура</w:t>
      </w:r>
    </w:p>
    <w:p w:rsidR="004078E3" w:rsidRPr="005F556F" w:rsidRDefault="004078E3" w:rsidP="008446B2">
      <w:pPr>
        <w:ind w:firstLine="567"/>
        <w:rPr>
          <w:rFonts w:ascii="Times New Roman" w:hAnsi="Times New Roman" w:cs="Times New Roman"/>
          <w:color w:val="000000" w:themeColor="text1"/>
          <w:sz w:val="16"/>
          <w:szCs w:val="24"/>
        </w:rPr>
      </w:pPr>
    </w:p>
    <w:p w:rsidR="00B62282" w:rsidRPr="005A730A" w:rsidRDefault="00B62282" w:rsidP="008446B2">
      <w:pPr>
        <w:ind w:firstLine="567"/>
        <w:rPr>
          <w:rFonts w:ascii="Times New Roman" w:hAnsi="Times New Roman" w:cs="Times New Roman"/>
          <w:color w:val="000000" w:themeColor="text1"/>
          <w:sz w:val="24"/>
          <w:szCs w:val="24"/>
        </w:rPr>
      </w:pPr>
      <w:r w:rsidRPr="005A730A">
        <w:rPr>
          <w:rFonts w:ascii="Times New Roman" w:hAnsi="Times New Roman" w:cs="Times New Roman"/>
          <w:color w:val="000000" w:themeColor="text1"/>
          <w:sz w:val="24"/>
          <w:szCs w:val="24"/>
        </w:rPr>
        <w:t>Предоставлением услуг населению в области культуры в МО «</w:t>
      </w:r>
      <w:r w:rsidR="008A47DB">
        <w:rPr>
          <w:rFonts w:ascii="Times New Roman" w:hAnsi="Times New Roman" w:cs="Times New Roman"/>
          <w:color w:val="000000" w:themeColor="text1"/>
          <w:sz w:val="24"/>
          <w:szCs w:val="24"/>
        </w:rPr>
        <w:t>Тегринское</w:t>
      </w:r>
      <w:r w:rsidRPr="005A730A">
        <w:rPr>
          <w:rFonts w:ascii="Times New Roman" w:hAnsi="Times New Roman" w:cs="Times New Roman"/>
          <w:color w:val="000000" w:themeColor="text1"/>
          <w:sz w:val="24"/>
          <w:szCs w:val="24"/>
        </w:rPr>
        <w:t>» осуществляют:</w:t>
      </w:r>
    </w:p>
    <w:p w:rsidR="00B05D70" w:rsidRPr="005A730A" w:rsidRDefault="00B62282" w:rsidP="008446B2">
      <w:pPr>
        <w:ind w:firstLine="567"/>
        <w:rPr>
          <w:rFonts w:ascii="Times New Roman" w:hAnsi="Times New Roman" w:cs="Times New Roman"/>
          <w:color w:val="000000" w:themeColor="text1"/>
          <w:sz w:val="24"/>
          <w:szCs w:val="24"/>
        </w:rPr>
      </w:pPr>
      <w:r w:rsidRPr="005A730A">
        <w:rPr>
          <w:rFonts w:ascii="Times New Roman" w:hAnsi="Times New Roman" w:cs="Times New Roman"/>
          <w:color w:val="000000" w:themeColor="text1"/>
          <w:sz w:val="24"/>
          <w:szCs w:val="24"/>
        </w:rPr>
        <w:t xml:space="preserve">- </w:t>
      </w:r>
      <w:r w:rsidR="0058501F">
        <w:rPr>
          <w:rFonts w:ascii="Times New Roman" w:hAnsi="Times New Roman" w:cs="Times New Roman"/>
          <w:color w:val="000000" w:themeColor="text1"/>
          <w:sz w:val="24"/>
          <w:szCs w:val="24"/>
        </w:rPr>
        <w:t>МУК «</w:t>
      </w:r>
      <w:proofErr w:type="spellStart"/>
      <w:r w:rsidR="0058501F">
        <w:rPr>
          <w:rFonts w:ascii="Times New Roman" w:hAnsi="Times New Roman" w:cs="Times New Roman"/>
          <w:color w:val="000000" w:themeColor="text1"/>
          <w:sz w:val="24"/>
          <w:szCs w:val="24"/>
        </w:rPr>
        <w:t>Тегринская</w:t>
      </w:r>
      <w:proofErr w:type="spellEnd"/>
      <w:r w:rsidR="0058501F">
        <w:rPr>
          <w:rFonts w:ascii="Times New Roman" w:hAnsi="Times New Roman" w:cs="Times New Roman"/>
          <w:color w:val="000000" w:themeColor="text1"/>
          <w:sz w:val="24"/>
          <w:szCs w:val="24"/>
        </w:rPr>
        <w:t xml:space="preserve"> клубная си</w:t>
      </w:r>
      <w:r w:rsidR="008A47DB">
        <w:rPr>
          <w:rFonts w:ascii="Times New Roman" w:hAnsi="Times New Roman" w:cs="Times New Roman"/>
          <w:color w:val="000000" w:themeColor="text1"/>
          <w:sz w:val="24"/>
          <w:szCs w:val="24"/>
        </w:rPr>
        <w:t>стема пос. Тегро-озеро</w:t>
      </w:r>
      <w:r w:rsidR="0058501F">
        <w:rPr>
          <w:rFonts w:ascii="Times New Roman" w:hAnsi="Times New Roman" w:cs="Times New Roman"/>
          <w:color w:val="000000" w:themeColor="text1"/>
          <w:sz w:val="24"/>
          <w:szCs w:val="24"/>
        </w:rPr>
        <w:t>, численность работников -2 чел.</w:t>
      </w:r>
    </w:p>
    <w:p w:rsidR="00B05D70" w:rsidRPr="005A730A" w:rsidRDefault="00B05D70" w:rsidP="008446B2">
      <w:pPr>
        <w:ind w:firstLine="567"/>
        <w:rPr>
          <w:rFonts w:ascii="Times New Roman" w:hAnsi="Times New Roman" w:cs="Times New Roman"/>
          <w:color w:val="000000" w:themeColor="text1"/>
          <w:sz w:val="24"/>
          <w:szCs w:val="24"/>
        </w:rPr>
      </w:pPr>
      <w:r w:rsidRPr="005A730A">
        <w:rPr>
          <w:rFonts w:ascii="Times New Roman" w:hAnsi="Times New Roman" w:cs="Times New Roman"/>
          <w:color w:val="000000" w:themeColor="text1"/>
          <w:sz w:val="24"/>
          <w:szCs w:val="24"/>
        </w:rPr>
        <w:lastRenderedPageBreak/>
        <w:t xml:space="preserve">- </w:t>
      </w:r>
      <w:r w:rsidR="008A47DB">
        <w:rPr>
          <w:rFonts w:ascii="Times New Roman" w:hAnsi="Times New Roman" w:cs="Times New Roman"/>
          <w:color w:val="000000" w:themeColor="text1"/>
          <w:sz w:val="24"/>
          <w:szCs w:val="24"/>
        </w:rPr>
        <w:t>структурное подразделение МУК «</w:t>
      </w:r>
      <w:proofErr w:type="spellStart"/>
      <w:r w:rsidR="008A47DB">
        <w:rPr>
          <w:rFonts w:ascii="Times New Roman" w:hAnsi="Times New Roman" w:cs="Times New Roman"/>
          <w:color w:val="000000" w:themeColor="text1"/>
          <w:sz w:val="24"/>
          <w:szCs w:val="24"/>
        </w:rPr>
        <w:t>Тегринская</w:t>
      </w:r>
      <w:proofErr w:type="spellEnd"/>
      <w:r w:rsidR="008A47DB">
        <w:rPr>
          <w:rFonts w:ascii="Times New Roman" w:hAnsi="Times New Roman" w:cs="Times New Roman"/>
          <w:color w:val="000000" w:themeColor="text1"/>
          <w:sz w:val="24"/>
          <w:szCs w:val="24"/>
        </w:rPr>
        <w:t xml:space="preserve"> клубная система пос. </w:t>
      </w:r>
      <w:proofErr w:type="spellStart"/>
      <w:r w:rsidR="008A47DB">
        <w:rPr>
          <w:rFonts w:ascii="Times New Roman" w:hAnsi="Times New Roman" w:cs="Times New Roman"/>
          <w:color w:val="000000" w:themeColor="text1"/>
          <w:sz w:val="24"/>
          <w:szCs w:val="24"/>
        </w:rPr>
        <w:t>Верхопуйский</w:t>
      </w:r>
      <w:proofErr w:type="spellEnd"/>
      <w:r w:rsidR="0058501F">
        <w:rPr>
          <w:rFonts w:ascii="Times New Roman" w:hAnsi="Times New Roman" w:cs="Times New Roman"/>
          <w:color w:val="000000" w:themeColor="text1"/>
          <w:sz w:val="24"/>
          <w:szCs w:val="24"/>
        </w:rPr>
        <w:t>, численность работников -1чел.</w:t>
      </w:r>
      <w:r w:rsidRPr="005A730A">
        <w:rPr>
          <w:rFonts w:ascii="Times New Roman" w:hAnsi="Times New Roman" w:cs="Times New Roman"/>
          <w:color w:val="000000" w:themeColor="text1"/>
          <w:sz w:val="24"/>
          <w:szCs w:val="24"/>
        </w:rPr>
        <w:t xml:space="preserve"> </w:t>
      </w:r>
    </w:p>
    <w:p w:rsidR="001D2B77" w:rsidRPr="005A730A" w:rsidRDefault="0058501F" w:rsidP="005A730A">
      <w:pPr>
        <w:ind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7F220B">
        <w:rPr>
          <w:rFonts w:ascii="Times New Roman" w:hAnsi="Times New Roman" w:cs="Times New Roman"/>
          <w:color w:val="000000" w:themeColor="text1"/>
          <w:sz w:val="24"/>
          <w:szCs w:val="24"/>
        </w:rPr>
        <w:t>библиотеки</w:t>
      </w:r>
      <w:r w:rsidR="008A47DB">
        <w:rPr>
          <w:rFonts w:ascii="Times New Roman" w:hAnsi="Times New Roman" w:cs="Times New Roman"/>
          <w:color w:val="000000" w:themeColor="text1"/>
          <w:sz w:val="24"/>
          <w:szCs w:val="24"/>
        </w:rPr>
        <w:t xml:space="preserve"> </w:t>
      </w:r>
      <w:r w:rsidR="005A730A" w:rsidRPr="005A730A">
        <w:rPr>
          <w:rFonts w:ascii="Times New Roman" w:hAnsi="Times New Roman" w:cs="Times New Roman"/>
          <w:bCs/>
          <w:color w:val="000000"/>
          <w:sz w:val="24"/>
          <w:szCs w:val="24"/>
        </w:rPr>
        <w:t xml:space="preserve">Вельской библиотечной системы в </w:t>
      </w:r>
      <w:r w:rsidR="008A47DB">
        <w:rPr>
          <w:rFonts w:ascii="Times New Roman" w:hAnsi="Times New Roman" w:cs="Times New Roman"/>
          <w:bCs/>
          <w:color w:val="000000"/>
          <w:sz w:val="24"/>
          <w:szCs w:val="24"/>
        </w:rPr>
        <w:t xml:space="preserve">пос. Тегро-озеро, пос. </w:t>
      </w:r>
      <w:proofErr w:type="spellStart"/>
      <w:r w:rsidR="008A47DB">
        <w:rPr>
          <w:rFonts w:ascii="Times New Roman" w:hAnsi="Times New Roman" w:cs="Times New Roman"/>
          <w:bCs/>
          <w:color w:val="000000"/>
          <w:sz w:val="24"/>
          <w:szCs w:val="24"/>
        </w:rPr>
        <w:t>Верхопуйский</w:t>
      </w:r>
      <w:proofErr w:type="spellEnd"/>
      <w:r>
        <w:rPr>
          <w:rFonts w:ascii="Times New Roman" w:hAnsi="Times New Roman" w:cs="Times New Roman"/>
          <w:bCs/>
          <w:color w:val="000000"/>
          <w:sz w:val="24"/>
          <w:szCs w:val="24"/>
        </w:rPr>
        <w:t>, численность работников -2чел.</w:t>
      </w:r>
    </w:p>
    <w:p w:rsidR="0075299F" w:rsidRDefault="0075299F" w:rsidP="008446B2">
      <w:pPr>
        <w:ind w:firstLine="567"/>
        <w:rPr>
          <w:rFonts w:ascii="Times New Roman" w:hAnsi="Times New Roman" w:cs="Times New Roman"/>
          <w:color w:val="000000" w:themeColor="text1"/>
          <w:sz w:val="24"/>
          <w:szCs w:val="24"/>
        </w:rPr>
      </w:pPr>
    </w:p>
    <w:p w:rsidR="00850222" w:rsidRDefault="006700DE" w:rsidP="008446B2">
      <w:pPr>
        <w:ind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w:t>
      </w:r>
      <w:r w:rsidR="005A730A">
        <w:rPr>
          <w:rFonts w:ascii="Times New Roman" w:hAnsi="Times New Roman" w:cs="Times New Roman"/>
          <w:color w:val="000000" w:themeColor="text1"/>
          <w:sz w:val="24"/>
          <w:szCs w:val="24"/>
        </w:rPr>
        <w:t>сельских клубах</w:t>
      </w:r>
      <w:r w:rsidR="008A47D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работают кружки и клубы по интересам для взрослых и детей различных направлений: танцевальные, пение, шитье, изготовление поделок и др. </w:t>
      </w:r>
      <w:r w:rsidR="00850222">
        <w:rPr>
          <w:rFonts w:ascii="Times New Roman" w:hAnsi="Times New Roman" w:cs="Times New Roman"/>
          <w:color w:val="000000" w:themeColor="text1"/>
          <w:sz w:val="24"/>
          <w:szCs w:val="24"/>
        </w:rPr>
        <w:t>Одним из основных направлений работы является работа по организации досуга детей и подростков, это: проведение интеллектуальных игр, тематических мероприятий, проведение единых социальных действий.</w:t>
      </w:r>
    </w:p>
    <w:p w:rsidR="009060FB" w:rsidRDefault="009060FB" w:rsidP="008446B2">
      <w:pPr>
        <w:ind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Пров</w:t>
      </w:r>
      <w:r w:rsidR="000956BA">
        <w:rPr>
          <w:rFonts w:ascii="Times New Roman" w:hAnsi="Times New Roman" w:cs="Times New Roman"/>
          <w:color w:val="000000" w:themeColor="text1"/>
          <w:sz w:val="24"/>
          <w:szCs w:val="24"/>
        </w:rPr>
        <w:t>едение этих мероприятий позвол</w:t>
      </w:r>
      <w:r w:rsidR="00BF023D">
        <w:rPr>
          <w:rFonts w:ascii="Times New Roman" w:hAnsi="Times New Roman" w:cs="Times New Roman"/>
          <w:color w:val="000000" w:themeColor="text1"/>
          <w:sz w:val="24"/>
          <w:szCs w:val="24"/>
        </w:rPr>
        <w:t>ит</w:t>
      </w:r>
      <w:r>
        <w:rPr>
          <w:rFonts w:ascii="Times New Roman" w:hAnsi="Times New Roman" w:cs="Times New Roman"/>
          <w:color w:val="000000" w:themeColor="text1"/>
          <w:sz w:val="24"/>
          <w:szCs w:val="24"/>
        </w:rPr>
        <w:t xml:space="preserve"> увеличить обеспеченность населения сельского поселения </w:t>
      </w:r>
      <w:proofErr w:type="spellStart"/>
      <w:r>
        <w:rPr>
          <w:rFonts w:ascii="Times New Roman" w:hAnsi="Times New Roman" w:cs="Times New Roman"/>
          <w:color w:val="000000" w:themeColor="text1"/>
          <w:sz w:val="24"/>
          <w:szCs w:val="24"/>
        </w:rPr>
        <w:t>культурно-досуговыми</w:t>
      </w:r>
      <w:proofErr w:type="spellEnd"/>
      <w:r>
        <w:rPr>
          <w:rFonts w:ascii="Times New Roman" w:hAnsi="Times New Roman" w:cs="Times New Roman"/>
          <w:color w:val="000000" w:themeColor="text1"/>
          <w:sz w:val="24"/>
          <w:szCs w:val="24"/>
        </w:rPr>
        <w:t xml:space="preserve"> учреждениями и качеством услуг.</w:t>
      </w:r>
    </w:p>
    <w:p w:rsidR="00BF023D" w:rsidRDefault="00BF023D" w:rsidP="00FF1C88">
      <w:pPr>
        <w:spacing w:line="360" w:lineRule="auto"/>
        <w:ind w:firstLine="567"/>
        <w:rPr>
          <w:rFonts w:ascii="Times New Roman" w:hAnsi="Times New Roman" w:cs="Times New Roman"/>
          <w:color w:val="000000" w:themeColor="text1"/>
          <w:sz w:val="24"/>
          <w:szCs w:val="24"/>
        </w:rPr>
      </w:pPr>
      <w:r w:rsidRPr="00BF023D">
        <w:rPr>
          <w:rFonts w:ascii="Times New Roman" w:hAnsi="Times New Roman" w:cs="Times New Roman"/>
          <w:color w:val="000000" w:themeColor="text1"/>
          <w:sz w:val="24"/>
          <w:szCs w:val="24"/>
        </w:rPr>
        <w:t xml:space="preserve">      На территории МО «Тегринское» работают общественные организации:</w:t>
      </w:r>
    </w:p>
    <w:p w:rsidR="00BF023D" w:rsidRDefault="00BF023D" w:rsidP="00BF023D">
      <w:pPr>
        <w:ind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Совет ветеранов пос. Тегро-озеро;</w:t>
      </w:r>
    </w:p>
    <w:p w:rsidR="00BF023D" w:rsidRDefault="00BF023D" w:rsidP="00BF023D">
      <w:pPr>
        <w:ind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Совет ветеранов пос. </w:t>
      </w:r>
      <w:proofErr w:type="spellStart"/>
      <w:r>
        <w:rPr>
          <w:rFonts w:ascii="Times New Roman" w:hAnsi="Times New Roman" w:cs="Times New Roman"/>
          <w:color w:val="000000" w:themeColor="text1"/>
          <w:sz w:val="24"/>
          <w:szCs w:val="24"/>
        </w:rPr>
        <w:t>Верхопуйский</w:t>
      </w:r>
      <w:proofErr w:type="spellEnd"/>
    </w:p>
    <w:p w:rsidR="00BF023D" w:rsidRPr="00BF023D" w:rsidRDefault="00BF023D" w:rsidP="00BF023D">
      <w:pPr>
        <w:ind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Совет женщин</w:t>
      </w:r>
    </w:p>
    <w:p w:rsidR="00B76005" w:rsidRPr="00AE1F2A" w:rsidRDefault="00B76005" w:rsidP="005F556F">
      <w:pPr>
        <w:ind w:firstLine="567"/>
        <w:jc w:val="center"/>
        <w:rPr>
          <w:rFonts w:ascii="Times New Roman" w:hAnsi="Times New Roman" w:cs="Times New Roman"/>
          <w:b/>
          <w:color w:val="000000" w:themeColor="text1"/>
          <w:sz w:val="24"/>
          <w:szCs w:val="24"/>
        </w:rPr>
      </w:pPr>
      <w:r w:rsidRPr="00AE1F2A">
        <w:rPr>
          <w:rFonts w:ascii="Times New Roman" w:hAnsi="Times New Roman" w:cs="Times New Roman"/>
          <w:b/>
          <w:color w:val="000000" w:themeColor="text1"/>
          <w:sz w:val="24"/>
          <w:szCs w:val="24"/>
        </w:rPr>
        <w:t>2.2. Физическая культура и спорт</w:t>
      </w:r>
    </w:p>
    <w:p w:rsidR="005F556F" w:rsidRPr="00AE1F2A" w:rsidRDefault="005F556F" w:rsidP="00B76005">
      <w:pPr>
        <w:spacing w:line="360" w:lineRule="auto"/>
        <w:ind w:firstLine="567"/>
        <w:jc w:val="center"/>
        <w:rPr>
          <w:rFonts w:ascii="Times New Roman" w:hAnsi="Times New Roman" w:cs="Times New Roman"/>
          <w:b/>
          <w:color w:val="000000" w:themeColor="text1"/>
          <w:sz w:val="24"/>
          <w:szCs w:val="24"/>
        </w:rPr>
      </w:pPr>
    </w:p>
    <w:p w:rsidR="004D617B" w:rsidRPr="00AE1F2A" w:rsidRDefault="00B76005" w:rsidP="00B76005">
      <w:pPr>
        <w:ind w:firstLine="567"/>
        <w:rPr>
          <w:rFonts w:ascii="Times New Roman" w:hAnsi="Times New Roman" w:cs="Times New Roman"/>
          <w:color w:val="000000" w:themeColor="text1"/>
          <w:sz w:val="24"/>
          <w:szCs w:val="24"/>
        </w:rPr>
      </w:pPr>
      <w:r w:rsidRPr="00AE1F2A">
        <w:rPr>
          <w:rFonts w:ascii="Times New Roman" w:hAnsi="Times New Roman" w:cs="Times New Roman"/>
          <w:color w:val="000000" w:themeColor="text1"/>
          <w:sz w:val="24"/>
          <w:szCs w:val="24"/>
        </w:rPr>
        <w:t>В муниципальном образовании «</w:t>
      </w:r>
      <w:r w:rsidR="008A47DB">
        <w:rPr>
          <w:rFonts w:ascii="Times New Roman" w:hAnsi="Times New Roman" w:cs="Times New Roman"/>
          <w:color w:val="000000" w:themeColor="text1"/>
          <w:sz w:val="24"/>
          <w:szCs w:val="24"/>
        </w:rPr>
        <w:t>Тегринское</w:t>
      </w:r>
      <w:r w:rsidRPr="00AE1F2A">
        <w:rPr>
          <w:rFonts w:ascii="Times New Roman" w:hAnsi="Times New Roman" w:cs="Times New Roman"/>
          <w:color w:val="000000" w:themeColor="text1"/>
          <w:sz w:val="24"/>
          <w:szCs w:val="24"/>
        </w:rPr>
        <w:t xml:space="preserve">» </w:t>
      </w:r>
      <w:r w:rsidR="00B42F3A">
        <w:rPr>
          <w:rFonts w:ascii="Times New Roman" w:hAnsi="Times New Roman" w:cs="Times New Roman"/>
          <w:color w:val="000000" w:themeColor="text1"/>
          <w:sz w:val="24"/>
          <w:szCs w:val="24"/>
        </w:rPr>
        <w:t>имеется спорткомплекс, где</w:t>
      </w:r>
      <w:r w:rsidR="008A47DB">
        <w:rPr>
          <w:rFonts w:ascii="Times New Roman" w:hAnsi="Times New Roman" w:cs="Times New Roman"/>
          <w:color w:val="000000" w:themeColor="text1"/>
          <w:sz w:val="24"/>
          <w:szCs w:val="24"/>
        </w:rPr>
        <w:t xml:space="preserve"> дети играют в футбол, волейбол, катаются на роликах, занимаются на тренажерах и т.д.</w:t>
      </w:r>
    </w:p>
    <w:p w:rsidR="004D617B" w:rsidRPr="00AE1F2A" w:rsidRDefault="00AC0A90" w:rsidP="00B76005">
      <w:pPr>
        <w:ind w:firstLine="567"/>
        <w:rPr>
          <w:rFonts w:ascii="Times New Roman" w:hAnsi="Times New Roman" w:cs="Times New Roman"/>
          <w:color w:val="000000" w:themeColor="text1"/>
          <w:sz w:val="24"/>
          <w:szCs w:val="24"/>
        </w:rPr>
      </w:pPr>
      <w:r w:rsidRPr="00AE1F2A">
        <w:rPr>
          <w:rFonts w:ascii="Times New Roman" w:hAnsi="Times New Roman" w:cs="Times New Roman"/>
          <w:color w:val="000000" w:themeColor="text1"/>
          <w:sz w:val="24"/>
          <w:szCs w:val="24"/>
        </w:rPr>
        <w:t>В зимний период населе</w:t>
      </w:r>
      <w:r w:rsidR="00075859" w:rsidRPr="00AE1F2A">
        <w:rPr>
          <w:rFonts w:ascii="Times New Roman" w:hAnsi="Times New Roman" w:cs="Times New Roman"/>
          <w:color w:val="000000" w:themeColor="text1"/>
          <w:sz w:val="24"/>
          <w:szCs w:val="24"/>
        </w:rPr>
        <w:t xml:space="preserve">ние занимается катанием на </w:t>
      </w:r>
      <w:r w:rsidR="004D617B" w:rsidRPr="00AE1F2A">
        <w:rPr>
          <w:rFonts w:ascii="Times New Roman" w:hAnsi="Times New Roman" w:cs="Times New Roman"/>
          <w:color w:val="000000" w:themeColor="text1"/>
          <w:sz w:val="24"/>
          <w:szCs w:val="24"/>
        </w:rPr>
        <w:t>лыжах</w:t>
      </w:r>
      <w:r w:rsidR="00075859" w:rsidRPr="00AE1F2A">
        <w:rPr>
          <w:rFonts w:ascii="Times New Roman" w:hAnsi="Times New Roman" w:cs="Times New Roman"/>
          <w:color w:val="000000" w:themeColor="text1"/>
          <w:sz w:val="24"/>
          <w:szCs w:val="24"/>
        </w:rPr>
        <w:t xml:space="preserve">, спортивных гуляниях, </w:t>
      </w:r>
      <w:r w:rsidR="004D617B" w:rsidRPr="00AE1F2A">
        <w:rPr>
          <w:rFonts w:ascii="Times New Roman" w:hAnsi="Times New Roman" w:cs="Times New Roman"/>
          <w:color w:val="000000" w:themeColor="text1"/>
          <w:sz w:val="24"/>
          <w:szCs w:val="24"/>
        </w:rPr>
        <w:t xml:space="preserve">занимается скандинавской ходьбой. </w:t>
      </w:r>
    </w:p>
    <w:p w:rsidR="00190B7C" w:rsidRDefault="00AC0A90" w:rsidP="00B76005">
      <w:pPr>
        <w:ind w:firstLine="567"/>
        <w:rPr>
          <w:rFonts w:ascii="Times New Roman" w:hAnsi="Times New Roman" w:cs="Times New Roman"/>
          <w:color w:val="000000" w:themeColor="text1"/>
          <w:sz w:val="24"/>
          <w:szCs w:val="24"/>
        </w:rPr>
      </w:pPr>
      <w:r w:rsidRPr="00AE1F2A">
        <w:rPr>
          <w:rFonts w:ascii="Times New Roman" w:hAnsi="Times New Roman" w:cs="Times New Roman"/>
          <w:color w:val="000000" w:themeColor="text1"/>
          <w:sz w:val="24"/>
          <w:szCs w:val="24"/>
        </w:rPr>
        <w:t>Проблемы в области развития физкультуры и спорта</w:t>
      </w:r>
      <w:r w:rsidR="004D617B" w:rsidRPr="00AE1F2A">
        <w:rPr>
          <w:rFonts w:ascii="Times New Roman" w:hAnsi="Times New Roman" w:cs="Times New Roman"/>
          <w:color w:val="000000" w:themeColor="text1"/>
          <w:sz w:val="24"/>
          <w:szCs w:val="24"/>
        </w:rPr>
        <w:t xml:space="preserve"> в нехватке спортивных объектов, специалистов в области спорта, слабая материальная база для занятий спортом в сельских клубах</w:t>
      </w:r>
      <w:r w:rsidR="00AE1F2A" w:rsidRPr="00AE1F2A">
        <w:rPr>
          <w:rFonts w:ascii="Times New Roman" w:hAnsi="Times New Roman" w:cs="Times New Roman"/>
          <w:color w:val="000000" w:themeColor="text1"/>
          <w:sz w:val="24"/>
          <w:szCs w:val="24"/>
        </w:rPr>
        <w:t xml:space="preserve">. </w:t>
      </w:r>
    </w:p>
    <w:p w:rsidR="00190B7C" w:rsidRDefault="00190B7C" w:rsidP="00B76005">
      <w:pPr>
        <w:ind w:firstLine="567"/>
        <w:rPr>
          <w:rFonts w:ascii="Times New Roman" w:hAnsi="Times New Roman" w:cs="Times New Roman"/>
          <w:color w:val="000000" w:themeColor="text1"/>
          <w:sz w:val="24"/>
          <w:szCs w:val="24"/>
        </w:rPr>
      </w:pPr>
    </w:p>
    <w:p w:rsidR="00B76005" w:rsidRDefault="00190B7C" w:rsidP="00190B7C">
      <w:pPr>
        <w:ind w:firstLine="567"/>
        <w:jc w:val="center"/>
        <w:rPr>
          <w:rFonts w:ascii="Times New Roman" w:hAnsi="Times New Roman" w:cs="Times New Roman"/>
          <w:b/>
          <w:color w:val="000000" w:themeColor="text1"/>
          <w:sz w:val="24"/>
          <w:szCs w:val="24"/>
        </w:rPr>
      </w:pPr>
      <w:r w:rsidRPr="00190B7C">
        <w:rPr>
          <w:rFonts w:ascii="Times New Roman" w:hAnsi="Times New Roman" w:cs="Times New Roman"/>
          <w:b/>
          <w:color w:val="000000" w:themeColor="text1"/>
          <w:sz w:val="24"/>
          <w:szCs w:val="24"/>
        </w:rPr>
        <w:t>2.3 Образование</w:t>
      </w:r>
    </w:p>
    <w:p w:rsidR="00190B7C" w:rsidRDefault="00190B7C" w:rsidP="00190B7C">
      <w:pPr>
        <w:ind w:firstLine="567"/>
        <w:rPr>
          <w:rFonts w:ascii="Times New Roman" w:hAnsi="Times New Roman" w:cs="Times New Roman"/>
          <w:color w:val="000000" w:themeColor="text1"/>
          <w:sz w:val="24"/>
          <w:szCs w:val="24"/>
        </w:rPr>
      </w:pPr>
    </w:p>
    <w:p w:rsidR="00C007E6" w:rsidRDefault="00190B7C" w:rsidP="00190B7C">
      <w:pPr>
        <w:ind w:firstLine="567"/>
        <w:rPr>
          <w:rFonts w:ascii="Times New Roman" w:hAnsi="Times New Roman" w:cs="Times New Roman"/>
          <w:color w:val="000000" w:themeColor="text1"/>
          <w:sz w:val="24"/>
          <w:szCs w:val="24"/>
        </w:rPr>
      </w:pPr>
      <w:r w:rsidRPr="00144BE3">
        <w:rPr>
          <w:rFonts w:ascii="Times New Roman" w:hAnsi="Times New Roman" w:cs="Times New Roman"/>
          <w:color w:val="000000" w:themeColor="text1"/>
          <w:sz w:val="24"/>
          <w:szCs w:val="24"/>
        </w:rPr>
        <w:t xml:space="preserve">На территории поселения находится </w:t>
      </w:r>
      <w:r w:rsidR="00CF439D">
        <w:rPr>
          <w:rFonts w:ascii="Times New Roman" w:hAnsi="Times New Roman" w:cs="Times New Roman"/>
          <w:color w:val="000000" w:themeColor="text1"/>
          <w:sz w:val="24"/>
          <w:szCs w:val="24"/>
        </w:rPr>
        <w:t xml:space="preserve">одна школа  и </w:t>
      </w:r>
      <w:r w:rsidR="008A47DB">
        <w:rPr>
          <w:rFonts w:ascii="Times New Roman" w:hAnsi="Times New Roman" w:cs="Times New Roman"/>
          <w:color w:val="000000" w:themeColor="text1"/>
          <w:sz w:val="24"/>
          <w:szCs w:val="24"/>
        </w:rPr>
        <w:t xml:space="preserve"> один детский сад</w:t>
      </w:r>
      <w:r w:rsidR="00C007E6">
        <w:rPr>
          <w:rFonts w:ascii="Times New Roman" w:hAnsi="Times New Roman" w:cs="Times New Roman"/>
          <w:color w:val="000000" w:themeColor="text1"/>
          <w:sz w:val="24"/>
          <w:szCs w:val="24"/>
        </w:rPr>
        <w:t>:</w:t>
      </w:r>
    </w:p>
    <w:p w:rsidR="00C007E6" w:rsidRDefault="00C007E6" w:rsidP="00190B7C">
      <w:pPr>
        <w:ind w:firstLine="567"/>
        <w:rPr>
          <w:rFonts w:ascii="Times New Roman" w:hAnsi="Times New Roman" w:cs="Times New Roman"/>
          <w:color w:val="000000" w:themeColor="text1"/>
          <w:sz w:val="24"/>
          <w:szCs w:val="24"/>
        </w:rPr>
      </w:pPr>
    </w:p>
    <w:p w:rsidR="008A47DB" w:rsidRDefault="00C007E6" w:rsidP="00190B7C">
      <w:pPr>
        <w:ind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144BE3">
        <w:rPr>
          <w:rFonts w:ascii="Times New Roman" w:hAnsi="Times New Roman" w:cs="Times New Roman"/>
          <w:color w:val="000000" w:themeColor="text1"/>
          <w:sz w:val="24"/>
          <w:szCs w:val="24"/>
        </w:rPr>
        <w:t>МБОУ «</w:t>
      </w:r>
      <w:proofErr w:type="spellStart"/>
      <w:r w:rsidR="008A47DB">
        <w:rPr>
          <w:rFonts w:ascii="Times New Roman" w:hAnsi="Times New Roman" w:cs="Times New Roman"/>
          <w:color w:val="000000" w:themeColor="text1"/>
          <w:sz w:val="24"/>
          <w:szCs w:val="24"/>
        </w:rPr>
        <w:t>Тегринская</w:t>
      </w:r>
      <w:proofErr w:type="spellEnd"/>
      <w:r w:rsidR="008A47DB">
        <w:rPr>
          <w:rFonts w:ascii="Times New Roman" w:hAnsi="Times New Roman" w:cs="Times New Roman"/>
          <w:color w:val="000000" w:themeColor="text1"/>
          <w:sz w:val="24"/>
          <w:szCs w:val="24"/>
        </w:rPr>
        <w:t xml:space="preserve"> ОШ № 22</w:t>
      </w:r>
      <w:r w:rsidR="00B42F3A">
        <w:rPr>
          <w:rFonts w:ascii="Times New Roman" w:hAnsi="Times New Roman" w:cs="Times New Roman"/>
          <w:color w:val="000000" w:themeColor="text1"/>
          <w:sz w:val="24"/>
          <w:szCs w:val="24"/>
        </w:rPr>
        <w:t>». Списочный состав  48 учеников.</w:t>
      </w:r>
    </w:p>
    <w:p w:rsidR="00C007E6" w:rsidRDefault="00C007E6" w:rsidP="00190B7C">
      <w:pPr>
        <w:ind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«Детский сад </w:t>
      </w:r>
      <w:r w:rsidR="008A47DB">
        <w:rPr>
          <w:rFonts w:ascii="Times New Roman" w:hAnsi="Times New Roman" w:cs="Times New Roman"/>
          <w:color w:val="000000" w:themeColor="text1"/>
          <w:sz w:val="24"/>
          <w:szCs w:val="24"/>
        </w:rPr>
        <w:t>МБОУ «</w:t>
      </w:r>
      <w:proofErr w:type="spellStart"/>
      <w:r w:rsidR="008A47DB">
        <w:rPr>
          <w:rFonts w:ascii="Times New Roman" w:hAnsi="Times New Roman" w:cs="Times New Roman"/>
          <w:color w:val="000000" w:themeColor="text1"/>
          <w:sz w:val="24"/>
          <w:szCs w:val="24"/>
        </w:rPr>
        <w:t>Тегринская</w:t>
      </w:r>
      <w:proofErr w:type="spellEnd"/>
      <w:r w:rsidR="008A47DB">
        <w:rPr>
          <w:rFonts w:ascii="Times New Roman" w:hAnsi="Times New Roman" w:cs="Times New Roman"/>
          <w:color w:val="000000" w:themeColor="text1"/>
          <w:sz w:val="24"/>
          <w:szCs w:val="24"/>
        </w:rPr>
        <w:t xml:space="preserve"> школа № 22»</w:t>
      </w:r>
      <w:r w:rsidR="00B42F3A">
        <w:rPr>
          <w:rFonts w:ascii="Times New Roman" w:hAnsi="Times New Roman" w:cs="Times New Roman"/>
          <w:color w:val="000000" w:themeColor="text1"/>
          <w:sz w:val="24"/>
          <w:szCs w:val="24"/>
        </w:rPr>
        <w:t>, посещает 11 детей.</w:t>
      </w:r>
    </w:p>
    <w:p w:rsidR="00EB7C06" w:rsidRDefault="00F311E2" w:rsidP="008A47DB">
      <w:pPr>
        <w:ind w:firstLine="567"/>
        <w:rPr>
          <w:rFonts w:ascii="Times New Roman" w:hAnsi="Times New Roman" w:cs="Times New Roman"/>
          <w:color w:val="000000" w:themeColor="text1"/>
          <w:sz w:val="24"/>
          <w:szCs w:val="24"/>
        </w:rPr>
      </w:pPr>
      <w:r w:rsidRPr="00144BE3">
        <w:rPr>
          <w:rFonts w:ascii="Times New Roman" w:hAnsi="Times New Roman" w:cs="Times New Roman"/>
          <w:color w:val="000000" w:themeColor="text1"/>
          <w:sz w:val="24"/>
          <w:szCs w:val="24"/>
        </w:rPr>
        <w:t xml:space="preserve">Средний возраст педагогических работников составляет более </w:t>
      </w:r>
      <w:r w:rsidRPr="007C6293">
        <w:rPr>
          <w:rFonts w:ascii="Times New Roman" w:hAnsi="Times New Roman" w:cs="Times New Roman"/>
          <w:color w:val="000000" w:themeColor="text1"/>
          <w:sz w:val="24"/>
          <w:szCs w:val="24"/>
        </w:rPr>
        <w:t>40</w:t>
      </w:r>
      <w:r w:rsidRPr="00144BE3">
        <w:rPr>
          <w:rFonts w:ascii="Times New Roman" w:hAnsi="Times New Roman" w:cs="Times New Roman"/>
          <w:color w:val="000000" w:themeColor="text1"/>
          <w:sz w:val="24"/>
          <w:szCs w:val="24"/>
        </w:rPr>
        <w:t xml:space="preserve"> лет, на лицо старение и отток кадрового состава педагогов в поселении, мало молодых специалистов. </w:t>
      </w:r>
    </w:p>
    <w:p w:rsidR="008A47DB" w:rsidRDefault="008A47DB" w:rsidP="003B111F">
      <w:pPr>
        <w:spacing w:line="360" w:lineRule="auto"/>
        <w:ind w:firstLine="567"/>
        <w:jc w:val="center"/>
        <w:rPr>
          <w:rFonts w:ascii="Times New Roman" w:hAnsi="Times New Roman" w:cs="Times New Roman"/>
          <w:b/>
          <w:color w:val="000000" w:themeColor="text1"/>
          <w:sz w:val="24"/>
          <w:szCs w:val="24"/>
        </w:rPr>
      </w:pPr>
    </w:p>
    <w:p w:rsidR="003B111F" w:rsidRDefault="003B111F" w:rsidP="003B111F">
      <w:pPr>
        <w:spacing w:line="360" w:lineRule="auto"/>
        <w:ind w:firstLine="567"/>
        <w:jc w:val="center"/>
        <w:rPr>
          <w:rFonts w:ascii="Times New Roman" w:hAnsi="Times New Roman" w:cs="Times New Roman"/>
          <w:b/>
          <w:color w:val="000000" w:themeColor="text1"/>
          <w:sz w:val="24"/>
          <w:szCs w:val="24"/>
        </w:rPr>
      </w:pPr>
      <w:r w:rsidRPr="003B111F">
        <w:rPr>
          <w:rFonts w:ascii="Times New Roman" w:hAnsi="Times New Roman" w:cs="Times New Roman"/>
          <w:b/>
          <w:color w:val="000000" w:themeColor="text1"/>
          <w:sz w:val="24"/>
          <w:szCs w:val="24"/>
        </w:rPr>
        <w:t>2.3.Здравоохранение</w:t>
      </w:r>
    </w:p>
    <w:p w:rsidR="003B111F" w:rsidRDefault="003B111F" w:rsidP="003B111F">
      <w:pPr>
        <w:ind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На территории поселения находится </w:t>
      </w:r>
      <w:r w:rsidR="008A47DB">
        <w:rPr>
          <w:rFonts w:ascii="Times New Roman" w:hAnsi="Times New Roman" w:cs="Times New Roman"/>
          <w:color w:val="000000" w:themeColor="text1"/>
          <w:sz w:val="24"/>
          <w:szCs w:val="24"/>
        </w:rPr>
        <w:t xml:space="preserve">одна </w:t>
      </w:r>
      <w:r>
        <w:rPr>
          <w:rFonts w:ascii="Times New Roman" w:hAnsi="Times New Roman" w:cs="Times New Roman"/>
          <w:color w:val="000000" w:themeColor="text1"/>
          <w:sz w:val="24"/>
          <w:szCs w:val="24"/>
        </w:rPr>
        <w:t>амбулатори</w:t>
      </w:r>
      <w:r w:rsidR="008A47DB">
        <w:rPr>
          <w:rFonts w:ascii="Times New Roman" w:hAnsi="Times New Roman" w:cs="Times New Roman"/>
          <w:color w:val="000000" w:themeColor="text1"/>
          <w:sz w:val="24"/>
          <w:szCs w:val="24"/>
        </w:rPr>
        <w:t>я</w:t>
      </w:r>
      <w:r>
        <w:rPr>
          <w:rFonts w:ascii="Times New Roman" w:hAnsi="Times New Roman" w:cs="Times New Roman"/>
          <w:color w:val="000000" w:themeColor="text1"/>
          <w:sz w:val="24"/>
          <w:szCs w:val="24"/>
        </w:rPr>
        <w:t xml:space="preserve"> центральной районной больницы. </w:t>
      </w:r>
      <w:r w:rsidR="00845661">
        <w:rPr>
          <w:rFonts w:ascii="Times New Roman" w:hAnsi="Times New Roman" w:cs="Times New Roman"/>
          <w:color w:val="000000" w:themeColor="text1"/>
          <w:sz w:val="24"/>
          <w:szCs w:val="24"/>
        </w:rPr>
        <w:t xml:space="preserve">Возраст местных медицинских работников в среднем более </w:t>
      </w:r>
      <w:r w:rsidR="00845661" w:rsidRPr="007C6293">
        <w:rPr>
          <w:rFonts w:ascii="Times New Roman" w:hAnsi="Times New Roman" w:cs="Times New Roman"/>
          <w:color w:val="000000" w:themeColor="text1"/>
          <w:sz w:val="24"/>
          <w:szCs w:val="24"/>
        </w:rPr>
        <w:t>50</w:t>
      </w:r>
      <w:r w:rsidR="00845661">
        <w:rPr>
          <w:rFonts w:ascii="Times New Roman" w:hAnsi="Times New Roman" w:cs="Times New Roman"/>
          <w:color w:val="000000" w:themeColor="text1"/>
          <w:sz w:val="24"/>
          <w:szCs w:val="24"/>
        </w:rPr>
        <w:t xml:space="preserve"> лет. </w:t>
      </w:r>
      <w:r w:rsidR="008F568A">
        <w:rPr>
          <w:rFonts w:ascii="Times New Roman" w:hAnsi="Times New Roman" w:cs="Times New Roman"/>
          <w:color w:val="000000" w:themeColor="text1"/>
          <w:sz w:val="24"/>
          <w:szCs w:val="24"/>
        </w:rPr>
        <w:t xml:space="preserve">В сфере медицинского обслуживания </w:t>
      </w:r>
      <w:r w:rsidR="00836FA6">
        <w:rPr>
          <w:rFonts w:ascii="Times New Roman" w:hAnsi="Times New Roman" w:cs="Times New Roman"/>
          <w:color w:val="000000" w:themeColor="text1"/>
          <w:sz w:val="24"/>
          <w:szCs w:val="24"/>
        </w:rPr>
        <w:t xml:space="preserve">на селе ощущается </w:t>
      </w:r>
      <w:r w:rsidR="00BA4E0B">
        <w:rPr>
          <w:rFonts w:ascii="Times New Roman" w:hAnsi="Times New Roman" w:cs="Times New Roman"/>
          <w:color w:val="000000" w:themeColor="text1"/>
          <w:sz w:val="24"/>
          <w:szCs w:val="24"/>
        </w:rPr>
        <w:t xml:space="preserve">острый </w:t>
      </w:r>
      <w:r w:rsidR="00836FA6">
        <w:rPr>
          <w:rFonts w:ascii="Times New Roman" w:hAnsi="Times New Roman" w:cs="Times New Roman"/>
          <w:color w:val="000000" w:themeColor="text1"/>
          <w:sz w:val="24"/>
          <w:szCs w:val="24"/>
        </w:rPr>
        <w:t>«кадровый голод», молодые специалисты не хотят ехать на работу в сельскую местность.</w:t>
      </w:r>
    </w:p>
    <w:p w:rsidR="00AC2EC6" w:rsidRDefault="00AC2EC6" w:rsidP="003B111F">
      <w:pPr>
        <w:ind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Специфика заболеваемости сельскими жителями определяется, прежде всего, условиями жизни и труда. Причины заболеваемости населения </w:t>
      </w:r>
      <w:proofErr w:type="gramStart"/>
      <w:r>
        <w:rPr>
          <w:rFonts w:ascii="Times New Roman" w:hAnsi="Times New Roman" w:cs="Times New Roman"/>
          <w:color w:val="000000" w:themeColor="text1"/>
          <w:sz w:val="24"/>
          <w:szCs w:val="24"/>
        </w:rPr>
        <w:t>кроются</w:t>
      </w:r>
      <w:proofErr w:type="gramEnd"/>
      <w:r>
        <w:rPr>
          <w:rFonts w:ascii="Times New Roman" w:hAnsi="Times New Roman" w:cs="Times New Roman"/>
          <w:color w:val="000000" w:themeColor="text1"/>
          <w:sz w:val="24"/>
          <w:szCs w:val="24"/>
        </w:rPr>
        <w:t xml:space="preserve"> в том числе и в особенностях проживания на селе:</w:t>
      </w:r>
    </w:p>
    <w:p w:rsidR="00AC2EC6" w:rsidRDefault="00AC2EC6" w:rsidP="003B111F">
      <w:pPr>
        <w:ind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низкий жизненный уровень</w:t>
      </w:r>
      <w:r w:rsidR="00075859">
        <w:rPr>
          <w:rFonts w:ascii="Times New Roman" w:hAnsi="Times New Roman" w:cs="Times New Roman"/>
          <w:color w:val="000000" w:themeColor="text1"/>
          <w:sz w:val="24"/>
          <w:szCs w:val="24"/>
        </w:rPr>
        <w:t>;</w:t>
      </w:r>
    </w:p>
    <w:p w:rsidR="00AC2EC6" w:rsidRDefault="00AC2EC6" w:rsidP="003B111F">
      <w:pPr>
        <w:ind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нехватка средств на приобретение лекарств</w:t>
      </w:r>
      <w:r w:rsidR="00075859">
        <w:rPr>
          <w:rFonts w:ascii="Times New Roman" w:hAnsi="Times New Roman" w:cs="Times New Roman"/>
          <w:color w:val="000000" w:themeColor="text1"/>
          <w:sz w:val="24"/>
          <w:szCs w:val="24"/>
        </w:rPr>
        <w:t>;</w:t>
      </w:r>
    </w:p>
    <w:p w:rsidR="00AC2EC6" w:rsidRDefault="00AC2EC6" w:rsidP="003B111F">
      <w:pPr>
        <w:ind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низкая социальная культура</w:t>
      </w:r>
      <w:r w:rsidR="00075859">
        <w:rPr>
          <w:rFonts w:ascii="Times New Roman" w:hAnsi="Times New Roman" w:cs="Times New Roman"/>
          <w:color w:val="000000" w:themeColor="text1"/>
          <w:sz w:val="24"/>
          <w:szCs w:val="24"/>
        </w:rPr>
        <w:t>;</w:t>
      </w:r>
    </w:p>
    <w:p w:rsidR="00B456CB" w:rsidRDefault="00B456CB" w:rsidP="003B111F">
      <w:pPr>
        <w:ind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не желание проходить диспансеризацию</w:t>
      </w:r>
      <w:r w:rsidR="00075859">
        <w:rPr>
          <w:rFonts w:ascii="Times New Roman" w:hAnsi="Times New Roman" w:cs="Times New Roman"/>
          <w:color w:val="000000" w:themeColor="text1"/>
          <w:sz w:val="24"/>
          <w:szCs w:val="24"/>
        </w:rPr>
        <w:t>;</w:t>
      </w:r>
    </w:p>
    <w:p w:rsidR="00AC2EC6" w:rsidRDefault="00AC2EC6" w:rsidP="003B111F">
      <w:pPr>
        <w:ind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малая плотность населения</w:t>
      </w:r>
      <w:r w:rsidR="007E077F">
        <w:rPr>
          <w:rFonts w:ascii="Times New Roman" w:hAnsi="Times New Roman" w:cs="Times New Roman"/>
          <w:color w:val="000000" w:themeColor="text1"/>
          <w:sz w:val="24"/>
          <w:szCs w:val="24"/>
        </w:rPr>
        <w:t>.</w:t>
      </w:r>
    </w:p>
    <w:p w:rsidR="00836FA6" w:rsidRDefault="00811140" w:rsidP="003B111F">
      <w:pPr>
        <w:ind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Многие больные обращаются за медицинской помощью лишь в случаях крайней необходимости, при запущенности заболевания или утяжеления самочувствия.</w:t>
      </w:r>
    </w:p>
    <w:p w:rsidR="008A47DB" w:rsidRDefault="008A47DB" w:rsidP="003B111F">
      <w:pPr>
        <w:ind w:firstLine="567"/>
        <w:rPr>
          <w:rFonts w:ascii="Times New Roman" w:hAnsi="Times New Roman" w:cs="Times New Roman"/>
          <w:color w:val="000000" w:themeColor="text1"/>
          <w:sz w:val="24"/>
          <w:szCs w:val="24"/>
        </w:rPr>
      </w:pPr>
    </w:p>
    <w:p w:rsidR="005C523C" w:rsidRPr="00B542B7" w:rsidRDefault="005C523C" w:rsidP="00B542B7">
      <w:pPr>
        <w:jc w:val="center"/>
        <w:rPr>
          <w:rFonts w:ascii="Times New Roman" w:hAnsi="Times New Roman" w:cs="Times New Roman"/>
          <w:b/>
          <w:sz w:val="24"/>
          <w:szCs w:val="24"/>
        </w:rPr>
      </w:pPr>
    </w:p>
    <w:p w:rsidR="00996856" w:rsidRPr="00996856" w:rsidRDefault="00996856" w:rsidP="00996856">
      <w:pPr>
        <w:keepNext/>
        <w:ind w:firstLine="567"/>
        <w:jc w:val="center"/>
        <w:rPr>
          <w:rFonts w:ascii="Times New Roman" w:hAnsi="Times New Roman" w:cs="Times New Roman"/>
          <w:b/>
          <w:bCs/>
          <w:color w:val="000000" w:themeColor="text1"/>
          <w:sz w:val="24"/>
          <w:szCs w:val="24"/>
        </w:rPr>
      </w:pPr>
      <w:bookmarkStart w:id="0" w:name="_Toc262469900"/>
      <w:bookmarkStart w:id="1" w:name="_Toc374095131"/>
      <w:r w:rsidRPr="00996856">
        <w:rPr>
          <w:rFonts w:ascii="Times New Roman" w:hAnsi="Times New Roman" w:cs="Times New Roman"/>
          <w:b/>
          <w:bCs/>
          <w:color w:val="000000" w:themeColor="text1"/>
          <w:sz w:val="24"/>
          <w:szCs w:val="24"/>
        </w:rPr>
        <w:t>Малое и среднее предпринимательство</w:t>
      </w:r>
      <w:bookmarkEnd w:id="0"/>
      <w:bookmarkEnd w:id="1"/>
    </w:p>
    <w:p w:rsidR="00996856" w:rsidRPr="008C0E02" w:rsidRDefault="00996856" w:rsidP="00996856">
      <w:pPr>
        <w:keepNext/>
        <w:ind w:firstLine="567"/>
        <w:jc w:val="center"/>
        <w:rPr>
          <w:rFonts w:ascii="Times New Roman" w:hAnsi="Times New Roman" w:cs="Times New Roman"/>
          <w:b/>
          <w:bCs/>
          <w:color w:val="000000" w:themeColor="text1"/>
          <w:sz w:val="24"/>
          <w:szCs w:val="24"/>
        </w:rPr>
      </w:pPr>
    </w:p>
    <w:p w:rsidR="00996856" w:rsidRPr="008C0E02" w:rsidRDefault="00996856" w:rsidP="00996856">
      <w:pPr>
        <w:ind w:firstLine="567"/>
        <w:rPr>
          <w:rFonts w:ascii="Times New Roman" w:hAnsi="Times New Roman" w:cs="Times New Roman"/>
          <w:bCs/>
          <w:color w:val="000000" w:themeColor="text1"/>
          <w:sz w:val="24"/>
          <w:szCs w:val="24"/>
        </w:rPr>
      </w:pPr>
      <w:r w:rsidRPr="008C0E02">
        <w:rPr>
          <w:rFonts w:ascii="Times New Roman" w:hAnsi="Times New Roman" w:cs="Times New Roman"/>
          <w:bCs/>
          <w:color w:val="000000" w:themeColor="text1"/>
          <w:sz w:val="24"/>
          <w:szCs w:val="24"/>
        </w:rPr>
        <w:t>Развитие малого и среднего предпринимательства в последние годы приобретает все большее социальное и экономическое значение, способствуя повышению благосостояния граждан, созданию новых рабочих мест, увеличению доходной части бюджета.</w:t>
      </w:r>
    </w:p>
    <w:p w:rsidR="00996856" w:rsidRPr="008C0E02" w:rsidRDefault="00996856" w:rsidP="00996856">
      <w:pPr>
        <w:ind w:firstLine="567"/>
        <w:rPr>
          <w:rFonts w:ascii="Times New Roman" w:hAnsi="Times New Roman" w:cs="Times New Roman"/>
          <w:bCs/>
          <w:color w:val="000000" w:themeColor="text1"/>
          <w:sz w:val="24"/>
          <w:szCs w:val="24"/>
        </w:rPr>
      </w:pPr>
      <w:r w:rsidRPr="008C0E02">
        <w:rPr>
          <w:rFonts w:ascii="Times New Roman" w:hAnsi="Times New Roman" w:cs="Times New Roman"/>
          <w:bCs/>
          <w:color w:val="000000" w:themeColor="text1"/>
          <w:sz w:val="24"/>
          <w:szCs w:val="24"/>
        </w:rPr>
        <w:t xml:space="preserve"> Значимость малого и среднего предпринимательства обусловлена его специфическими свойствами, ключевыми из которых являются оперативность и мобильность, способность гибко реагировать на изменения конъюнктуры рынка.</w:t>
      </w:r>
    </w:p>
    <w:p w:rsidR="00996856" w:rsidRPr="008C0E02" w:rsidRDefault="00996856" w:rsidP="00996856">
      <w:pPr>
        <w:ind w:firstLine="567"/>
        <w:rPr>
          <w:rFonts w:ascii="Times New Roman" w:hAnsi="Times New Roman" w:cs="Times New Roman"/>
          <w:bCs/>
          <w:color w:val="000000" w:themeColor="text1"/>
          <w:sz w:val="24"/>
          <w:szCs w:val="24"/>
        </w:rPr>
      </w:pPr>
      <w:r w:rsidRPr="008C0E02">
        <w:rPr>
          <w:rFonts w:ascii="Times New Roman" w:hAnsi="Times New Roman" w:cs="Times New Roman"/>
          <w:bCs/>
          <w:color w:val="000000" w:themeColor="text1"/>
          <w:sz w:val="24"/>
          <w:szCs w:val="24"/>
        </w:rPr>
        <w:t>Малый и средний бизнес стал существенным фактором экономического развития.</w:t>
      </w:r>
    </w:p>
    <w:p w:rsidR="00996856" w:rsidRPr="00996856" w:rsidRDefault="00996856" w:rsidP="00996856">
      <w:pPr>
        <w:ind w:firstLine="567"/>
        <w:rPr>
          <w:rFonts w:ascii="Times New Roman" w:hAnsi="Times New Roman" w:cs="Times New Roman"/>
          <w:bCs/>
          <w:color w:val="000000" w:themeColor="text1"/>
          <w:sz w:val="24"/>
          <w:szCs w:val="24"/>
        </w:rPr>
      </w:pPr>
      <w:r w:rsidRPr="00996856">
        <w:rPr>
          <w:rFonts w:ascii="Times New Roman" w:hAnsi="Times New Roman" w:cs="Times New Roman"/>
          <w:bCs/>
          <w:color w:val="000000" w:themeColor="text1"/>
          <w:sz w:val="24"/>
          <w:szCs w:val="24"/>
        </w:rPr>
        <w:t>Малый бизнес охватывает различные сферы экономической деятельности. Для последних лет характерна тенденция стабильного увеличения числа занятых в этом секторе экономики. В условиях ликвидации ряда предприятий и, как следствие, увеличения числа безработных граждан, привлечение рабочей силы в этот сектор экономики обеспечивает решение проблемы занятости населения.</w:t>
      </w:r>
    </w:p>
    <w:p w:rsidR="00996856" w:rsidRPr="00996856" w:rsidRDefault="00996856" w:rsidP="00996856">
      <w:pPr>
        <w:ind w:firstLine="567"/>
        <w:rPr>
          <w:rFonts w:ascii="Times New Roman" w:hAnsi="Times New Roman" w:cs="Times New Roman"/>
          <w:bCs/>
          <w:color w:val="000000" w:themeColor="text1"/>
          <w:sz w:val="24"/>
          <w:szCs w:val="24"/>
        </w:rPr>
      </w:pPr>
      <w:r w:rsidRPr="00996856">
        <w:rPr>
          <w:rFonts w:ascii="Times New Roman" w:hAnsi="Times New Roman" w:cs="Times New Roman"/>
          <w:bCs/>
          <w:color w:val="000000" w:themeColor="text1"/>
          <w:sz w:val="24"/>
          <w:szCs w:val="24"/>
        </w:rPr>
        <w:t>Следует отметить, что в бюджет муниципального образования кроме налогов дополнительно поступают денежные средства в виде платы за арендуемое субъектами малого и среднего предпринимательства муниципальное имущество и земельные участки.</w:t>
      </w:r>
    </w:p>
    <w:p w:rsidR="00996856" w:rsidRPr="00996856" w:rsidRDefault="00996856" w:rsidP="00996856">
      <w:pPr>
        <w:ind w:firstLine="567"/>
        <w:rPr>
          <w:rFonts w:ascii="Times New Roman" w:hAnsi="Times New Roman" w:cs="Times New Roman"/>
          <w:b/>
          <w:color w:val="FF0000"/>
          <w:sz w:val="24"/>
          <w:szCs w:val="24"/>
        </w:rPr>
      </w:pPr>
    </w:p>
    <w:p w:rsidR="00B132C5" w:rsidRPr="00B132C5" w:rsidRDefault="00B132C5" w:rsidP="001A680A">
      <w:pPr>
        <w:ind w:firstLine="567"/>
        <w:rPr>
          <w:rFonts w:ascii="Times New Roman" w:hAnsi="Times New Roman" w:cs="Times New Roman"/>
          <w:color w:val="000000" w:themeColor="text1"/>
          <w:sz w:val="24"/>
          <w:szCs w:val="24"/>
        </w:rPr>
      </w:pPr>
      <w:r w:rsidRPr="00B132C5">
        <w:rPr>
          <w:rFonts w:ascii="Times New Roman" w:hAnsi="Times New Roman" w:cs="Times New Roman"/>
          <w:color w:val="000000" w:themeColor="text1"/>
          <w:sz w:val="24"/>
          <w:szCs w:val="24"/>
        </w:rPr>
        <w:t>В последующие годы  тенденция к увеличению малых предприятий в сельском поселении не намечается</w:t>
      </w:r>
    </w:p>
    <w:p w:rsidR="007F220B" w:rsidRPr="00B132C5" w:rsidRDefault="007F220B" w:rsidP="001A680A">
      <w:pPr>
        <w:ind w:firstLine="567"/>
        <w:rPr>
          <w:rFonts w:ascii="Times New Roman" w:hAnsi="Times New Roman" w:cs="Times New Roman"/>
          <w:color w:val="000000" w:themeColor="text1"/>
          <w:sz w:val="24"/>
          <w:szCs w:val="24"/>
        </w:rPr>
      </w:pPr>
    </w:p>
    <w:p w:rsidR="007F220B" w:rsidRPr="00146399" w:rsidRDefault="007F220B" w:rsidP="001A680A">
      <w:pPr>
        <w:ind w:firstLine="567"/>
        <w:rPr>
          <w:rFonts w:ascii="Times New Roman" w:hAnsi="Times New Roman" w:cs="Times New Roman"/>
          <w:color w:val="000000" w:themeColor="text1"/>
          <w:sz w:val="24"/>
          <w:szCs w:val="24"/>
        </w:rPr>
      </w:pPr>
    </w:p>
    <w:p w:rsidR="00146399" w:rsidRPr="00FB095A" w:rsidRDefault="00146399" w:rsidP="001A680A">
      <w:pPr>
        <w:ind w:firstLine="567"/>
        <w:rPr>
          <w:rFonts w:ascii="Times New Roman" w:hAnsi="Times New Roman" w:cs="Times New Roman"/>
          <w:color w:val="000000" w:themeColor="text1"/>
          <w:sz w:val="24"/>
          <w:szCs w:val="24"/>
          <w:highlight w:val="yellow"/>
        </w:rPr>
      </w:pPr>
    </w:p>
    <w:tbl>
      <w:tblPr>
        <w:tblStyle w:val="a6"/>
        <w:tblW w:w="8985" w:type="dxa"/>
        <w:tblLayout w:type="fixed"/>
        <w:tblLook w:val="04A0"/>
      </w:tblPr>
      <w:tblGrid>
        <w:gridCol w:w="817"/>
        <w:gridCol w:w="1346"/>
        <w:gridCol w:w="2765"/>
        <w:gridCol w:w="1559"/>
        <w:gridCol w:w="2498"/>
      </w:tblGrid>
      <w:tr w:rsidR="00146399" w:rsidRPr="00146399" w:rsidTr="007F220B">
        <w:tc>
          <w:tcPr>
            <w:tcW w:w="817" w:type="dxa"/>
          </w:tcPr>
          <w:p w:rsidR="00146399" w:rsidRPr="00146399" w:rsidRDefault="00146399" w:rsidP="007F220B">
            <w:pPr>
              <w:jc w:val="center"/>
              <w:rPr>
                <w:rFonts w:ascii="Times New Roman" w:hAnsi="Times New Roman" w:cs="Times New Roman"/>
              </w:rPr>
            </w:pPr>
          </w:p>
          <w:p w:rsidR="00146399" w:rsidRPr="00146399" w:rsidRDefault="00146399" w:rsidP="007F220B">
            <w:pPr>
              <w:jc w:val="center"/>
              <w:rPr>
                <w:rFonts w:ascii="Times New Roman" w:hAnsi="Times New Roman" w:cs="Times New Roman"/>
              </w:rPr>
            </w:pPr>
          </w:p>
          <w:p w:rsidR="00146399" w:rsidRPr="00146399" w:rsidRDefault="00146399" w:rsidP="007F220B">
            <w:pPr>
              <w:jc w:val="center"/>
              <w:rPr>
                <w:rFonts w:ascii="Times New Roman" w:hAnsi="Times New Roman" w:cs="Times New Roman"/>
              </w:rPr>
            </w:pPr>
          </w:p>
          <w:p w:rsidR="00146399" w:rsidRPr="00146399" w:rsidRDefault="00146399" w:rsidP="007F220B">
            <w:pPr>
              <w:jc w:val="center"/>
              <w:rPr>
                <w:rFonts w:ascii="Times New Roman" w:hAnsi="Times New Roman" w:cs="Times New Roman"/>
              </w:rPr>
            </w:pPr>
            <w:r w:rsidRPr="00146399">
              <w:rPr>
                <w:rFonts w:ascii="Times New Roman" w:hAnsi="Times New Roman" w:cs="Times New Roman"/>
              </w:rPr>
              <w:t>№</w:t>
            </w:r>
          </w:p>
          <w:p w:rsidR="00146399" w:rsidRPr="00146399" w:rsidRDefault="007F220B" w:rsidP="007F220B">
            <w:pPr>
              <w:jc w:val="center"/>
              <w:rPr>
                <w:rFonts w:ascii="Times New Roman" w:hAnsi="Times New Roman" w:cs="Times New Roman"/>
              </w:rPr>
            </w:pPr>
            <w:proofErr w:type="gramStart"/>
            <w:r w:rsidRPr="00146399">
              <w:rPr>
                <w:rFonts w:ascii="Times New Roman" w:hAnsi="Times New Roman" w:cs="Times New Roman"/>
              </w:rPr>
              <w:t>П</w:t>
            </w:r>
            <w:proofErr w:type="gramEnd"/>
            <w:r>
              <w:rPr>
                <w:rFonts w:ascii="Times New Roman" w:hAnsi="Times New Roman" w:cs="Times New Roman"/>
              </w:rPr>
              <w:t xml:space="preserve">№ </w:t>
            </w:r>
            <w:proofErr w:type="spellStart"/>
            <w:r>
              <w:rPr>
                <w:rFonts w:ascii="Times New Roman" w:hAnsi="Times New Roman" w:cs="Times New Roman"/>
              </w:rPr>
              <w:t>п</w:t>
            </w:r>
            <w:proofErr w:type="spellEnd"/>
            <w:r w:rsidR="00146399" w:rsidRPr="00146399">
              <w:rPr>
                <w:rFonts w:ascii="Times New Roman" w:hAnsi="Times New Roman" w:cs="Times New Roman"/>
              </w:rPr>
              <w:t>/</w:t>
            </w:r>
            <w:proofErr w:type="spellStart"/>
            <w:r w:rsidR="00146399" w:rsidRPr="00146399">
              <w:rPr>
                <w:rFonts w:ascii="Times New Roman" w:hAnsi="Times New Roman" w:cs="Times New Roman"/>
              </w:rPr>
              <w:t>п</w:t>
            </w:r>
            <w:proofErr w:type="spellEnd"/>
          </w:p>
        </w:tc>
        <w:tc>
          <w:tcPr>
            <w:tcW w:w="1346" w:type="dxa"/>
          </w:tcPr>
          <w:p w:rsidR="00146399" w:rsidRPr="00146399" w:rsidRDefault="00146399" w:rsidP="007F220B">
            <w:pPr>
              <w:ind w:hanging="38"/>
              <w:jc w:val="center"/>
              <w:rPr>
                <w:rFonts w:ascii="Times New Roman" w:hAnsi="Times New Roman" w:cs="Times New Roman"/>
              </w:rPr>
            </w:pPr>
            <w:r w:rsidRPr="00146399">
              <w:rPr>
                <w:rFonts w:ascii="Times New Roman" w:hAnsi="Times New Roman" w:cs="Times New Roman"/>
              </w:rPr>
              <w:t>Категория (бюджетные учреждения, управляющие компании, ТСЖ</w:t>
            </w:r>
            <w:proofErr w:type="gramStart"/>
            <w:r w:rsidRPr="00146399">
              <w:rPr>
                <w:rFonts w:ascii="Times New Roman" w:hAnsi="Times New Roman" w:cs="Times New Roman"/>
              </w:rPr>
              <w:t>,Т</w:t>
            </w:r>
            <w:proofErr w:type="gramEnd"/>
            <w:r w:rsidRPr="00146399">
              <w:rPr>
                <w:rFonts w:ascii="Times New Roman" w:hAnsi="Times New Roman" w:cs="Times New Roman"/>
              </w:rPr>
              <w:t>ОС, прочие юр. Лица (включая ИП)</w:t>
            </w:r>
          </w:p>
        </w:tc>
        <w:tc>
          <w:tcPr>
            <w:tcW w:w="2765" w:type="dxa"/>
          </w:tcPr>
          <w:p w:rsidR="00146399" w:rsidRPr="00146399" w:rsidRDefault="00146399" w:rsidP="007F220B">
            <w:pPr>
              <w:jc w:val="center"/>
              <w:rPr>
                <w:rFonts w:ascii="Times New Roman" w:hAnsi="Times New Roman" w:cs="Times New Roman"/>
              </w:rPr>
            </w:pPr>
          </w:p>
          <w:p w:rsidR="00146399" w:rsidRPr="00146399" w:rsidRDefault="00146399" w:rsidP="007F220B">
            <w:pPr>
              <w:jc w:val="center"/>
              <w:rPr>
                <w:rFonts w:ascii="Times New Roman" w:hAnsi="Times New Roman" w:cs="Times New Roman"/>
              </w:rPr>
            </w:pPr>
          </w:p>
          <w:p w:rsidR="00146399" w:rsidRPr="00146399" w:rsidRDefault="00146399" w:rsidP="007F220B">
            <w:pPr>
              <w:jc w:val="center"/>
              <w:rPr>
                <w:rFonts w:ascii="Times New Roman" w:hAnsi="Times New Roman" w:cs="Times New Roman"/>
              </w:rPr>
            </w:pPr>
          </w:p>
          <w:p w:rsidR="00146399" w:rsidRPr="00146399" w:rsidRDefault="00146399" w:rsidP="007F220B">
            <w:pPr>
              <w:ind w:firstLine="105"/>
              <w:jc w:val="center"/>
              <w:rPr>
                <w:rFonts w:ascii="Times New Roman" w:hAnsi="Times New Roman" w:cs="Times New Roman"/>
              </w:rPr>
            </w:pPr>
            <w:r w:rsidRPr="00146399">
              <w:rPr>
                <w:rFonts w:ascii="Times New Roman" w:hAnsi="Times New Roman" w:cs="Times New Roman"/>
              </w:rPr>
              <w:t>Наименование, организационно-правовая форма</w:t>
            </w:r>
          </w:p>
        </w:tc>
        <w:tc>
          <w:tcPr>
            <w:tcW w:w="1559" w:type="dxa"/>
          </w:tcPr>
          <w:p w:rsidR="00146399" w:rsidRPr="00146399" w:rsidRDefault="00146399" w:rsidP="007F220B">
            <w:pPr>
              <w:jc w:val="center"/>
              <w:rPr>
                <w:rFonts w:ascii="Times New Roman" w:hAnsi="Times New Roman" w:cs="Times New Roman"/>
              </w:rPr>
            </w:pPr>
          </w:p>
          <w:p w:rsidR="00146399" w:rsidRPr="00146399" w:rsidRDefault="00146399" w:rsidP="007F220B">
            <w:pPr>
              <w:jc w:val="center"/>
              <w:rPr>
                <w:rFonts w:ascii="Times New Roman" w:hAnsi="Times New Roman" w:cs="Times New Roman"/>
              </w:rPr>
            </w:pPr>
          </w:p>
          <w:p w:rsidR="00146399" w:rsidRPr="00146399" w:rsidRDefault="00146399" w:rsidP="007F220B">
            <w:pPr>
              <w:jc w:val="center"/>
              <w:rPr>
                <w:rFonts w:ascii="Times New Roman" w:hAnsi="Times New Roman" w:cs="Times New Roman"/>
              </w:rPr>
            </w:pPr>
          </w:p>
          <w:p w:rsidR="00146399" w:rsidRPr="00146399" w:rsidRDefault="00146399" w:rsidP="007F220B">
            <w:pPr>
              <w:ind w:firstLine="34"/>
              <w:jc w:val="center"/>
              <w:rPr>
                <w:rFonts w:ascii="Times New Roman" w:hAnsi="Times New Roman" w:cs="Times New Roman"/>
              </w:rPr>
            </w:pPr>
            <w:r w:rsidRPr="00146399">
              <w:rPr>
                <w:rFonts w:ascii="Times New Roman" w:hAnsi="Times New Roman" w:cs="Times New Roman"/>
              </w:rPr>
              <w:t>ИНН</w:t>
            </w:r>
          </w:p>
        </w:tc>
        <w:tc>
          <w:tcPr>
            <w:tcW w:w="2498" w:type="dxa"/>
          </w:tcPr>
          <w:p w:rsidR="00146399" w:rsidRPr="00146399" w:rsidRDefault="00146399" w:rsidP="007F220B">
            <w:pPr>
              <w:jc w:val="center"/>
              <w:rPr>
                <w:rFonts w:ascii="Times New Roman" w:hAnsi="Times New Roman" w:cs="Times New Roman"/>
              </w:rPr>
            </w:pPr>
          </w:p>
          <w:p w:rsidR="00146399" w:rsidRPr="00146399" w:rsidRDefault="00146399" w:rsidP="007F220B">
            <w:pPr>
              <w:jc w:val="center"/>
              <w:rPr>
                <w:rFonts w:ascii="Times New Roman" w:hAnsi="Times New Roman" w:cs="Times New Roman"/>
              </w:rPr>
            </w:pPr>
          </w:p>
          <w:p w:rsidR="00146399" w:rsidRPr="00146399" w:rsidRDefault="00146399" w:rsidP="007F220B">
            <w:pPr>
              <w:jc w:val="center"/>
              <w:rPr>
                <w:rFonts w:ascii="Times New Roman" w:hAnsi="Times New Roman" w:cs="Times New Roman"/>
              </w:rPr>
            </w:pPr>
          </w:p>
          <w:p w:rsidR="00146399" w:rsidRPr="00146399" w:rsidRDefault="00146399" w:rsidP="007F220B">
            <w:pPr>
              <w:ind w:firstLine="34"/>
              <w:jc w:val="center"/>
              <w:rPr>
                <w:rFonts w:ascii="Times New Roman" w:hAnsi="Times New Roman" w:cs="Times New Roman"/>
              </w:rPr>
            </w:pPr>
            <w:r w:rsidRPr="00146399">
              <w:rPr>
                <w:rFonts w:ascii="Times New Roman" w:hAnsi="Times New Roman" w:cs="Times New Roman"/>
              </w:rPr>
              <w:t>Юридический адрес</w:t>
            </w:r>
          </w:p>
        </w:tc>
      </w:tr>
      <w:tr w:rsidR="00146399" w:rsidRPr="00146399" w:rsidTr="007F220B">
        <w:tc>
          <w:tcPr>
            <w:tcW w:w="817" w:type="dxa"/>
          </w:tcPr>
          <w:p w:rsidR="00146399" w:rsidRPr="00146399" w:rsidRDefault="00146399" w:rsidP="00146399">
            <w:pPr>
              <w:pStyle w:val="a5"/>
              <w:widowControl/>
              <w:numPr>
                <w:ilvl w:val="0"/>
                <w:numId w:val="36"/>
              </w:numPr>
              <w:autoSpaceDE/>
              <w:autoSpaceDN/>
              <w:adjustRightInd/>
              <w:jc w:val="left"/>
              <w:rPr>
                <w:rFonts w:ascii="Times New Roman" w:hAnsi="Times New Roman" w:cs="Times New Roman"/>
              </w:rPr>
            </w:pPr>
          </w:p>
        </w:tc>
        <w:tc>
          <w:tcPr>
            <w:tcW w:w="1346" w:type="dxa"/>
          </w:tcPr>
          <w:p w:rsidR="00146399" w:rsidRPr="00146399" w:rsidRDefault="00146399" w:rsidP="0009107B">
            <w:pPr>
              <w:ind w:firstLine="246"/>
              <w:jc w:val="center"/>
              <w:rPr>
                <w:rFonts w:ascii="Times New Roman" w:hAnsi="Times New Roman" w:cs="Times New Roman"/>
              </w:rPr>
            </w:pPr>
            <w:r w:rsidRPr="00146399">
              <w:rPr>
                <w:rFonts w:ascii="Times New Roman" w:hAnsi="Times New Roman" w:cs="Times New Roman"/>
              </w:rPr>
              <w:t>ИП</w:t>
            </w:r>
          </w:p>
        </w:tc>
        <w:tc>
          <w:tcPr>
            <w:tcW w:w="2765" w:type="dxa"/>
          </w:tcPr>
          <w:p w:rsidR="00146399" w:rsidRPr="00146399" w:rsidRDefault="0012793B" w:rsidP="00146399">
            <w:pPr>
              <w:ind w:firstLine="0"/>
              <w:rPr>
                <w:rFonts w:ascii="Times New Roman" w:hAnsi="Times New Roman" w:cs="Times New Roman"/>
              </w:rPr>
            </w:pPr>
            <w:r>
              <w:rPr>
                <w:rFonts w:ascii="Times New Roman" w:hAnsi="Times New Roman" w:cs="Times New Roman"/>
              </w:rPr>
              <w:t>Пономарев</w:t>
            </w:r>
            <w:r w:rsidR="00301017">
              <w:rPr>
                <w:rFonts w:ascii="Times New Roman" w:hAnsi="Times New Roman" w:cs="Times New Roman"/>
              </w:rPr>
              <w:t xml:space="preserve">  Р.С.</w:t>
            </w:r>
          </w:p>
        </w:tc>
        <w:tc>
          <w:tcPr>
            <w:tcW w:w="1559" w:type="dxa"/>
          </w:tcPr>
          <w:p w:rsidR="00146399" w:rsidRPr="00146399" w:rsidRDefault="00146399" w:rsidP="00146399">
            <w:pPr>
              <w:ind w:firstLine="0"/>
              <w:rPr>
                <w:rFonts w:ascii="Times New Roman" w:hAnsi="Times New Roman" w:cs="Times New Roman"/>
              </w:rPr>
            </w:pPr>
          </w:p>
        </w:tc>
        <w:tc>
          <w:tcPr>
            <w:tcW w:w="2498" w:type="dxa"/>
          </w:tcPr>
          <w:p w:rsidR="00146399" w:rsidRPr="00146399" w:rsidRDefault="00146399" w:rsidP="00146399">
            <w:pPr>
              <w:ind w:firstLine="0"/>
              <w:rPr>
                <w:rFonts w:ascii="Times New Roman" w:hAnsi="Times New Roman" w:cs="Times New Roman"/>
              </w:rPr>
            </w:pPr>
            <w:r w:rsidRPr="00146399">
              <w:rPr>
                <w:rFonts w:ascii="Times New Roman" w:hAnsi="Times New Roman" w:cs="Times New Roman"/>
              </w:rPr>
              <w:t>Архангельская обл., Вельский район</w:t>
            </w:r>
          </w:p>
        </w:tc>
      </w:tr>
      <w:tr w:rsidR="00146399" w:rsidRPr="00146399" w:rsidTr="007F220B">
        <w:tc>
          <w:tcPr>
            <w:tcW w:w="817" w:type="dxa"/>
          </w:tcPr>
          <w:p w:rsidR="00146399" w:rsidRPr="00146399" w:rsidRDefault="00146399" w:rsidP="00146399">
            <w:pPr>
              <w:pStyle w:val="a5"/>
              <w:widowControl/>
              <w:numPr>
                <w:ilvl w:val="0"/>
                <w:numId w:val="36"/>
              </w:numPr>
              <w:autoSpaceDE/>
              <w:autoSpaceDN/>
              <w:adjustRightInd/>
              <w:jc w:val="left"/>
              <w:rPr>
                <w:rFonts w:ascii="Times New Roman" w:hAnsi="Times New Roman" w:cs="Times New Roman"/>
              </w:rPr>
            </w:pPr>
          </w:p>
        </w:tc>
        <w:tc>
          <w:tcPr>
            <w:tcW w:w="1346" w:type="dxa"/>
          </w:tcPr>
          <w:p w:rsidR="00146399" w:rsidRPr="00146399" w:rsidRDefault="00146399" w:rsidP="0009107B">
            <w:pPr>
              <w:ind w:firstLine="246"/>
              <w:jc w:val="center"/>
              <w:rPr>
                <w:rFonts w:ascii="Times New Roman" w:hAnsi="Times New Roman" w:cs="Times New Roman"/>
              </w:rPr>
            </w:pPr>
          </w:p>
        </w:tc>
        <w:tc>
          <w:tcPr>
            <w:tcW w:w="2765" w:type="dxa"/>
          </w:tcPr>
          <w:p w:rsidR="00146399" w:rsidRPr="00146399" w:rsidRDefault="00146399" w:rsidP="00146399">
            <w:pPr>
              <w:ind w:firstLine="0"/>
              <w:rPr>
                <w:rFonts w:ascii="Times New Roman" w:hAnsi="Times New Roman" w:cs="Times New Roman"/>
              </w:rPr>
            </w:pPr>
          </w:p>
        </w:tc>
        <w:tc>
          <w:tcPr>
            <w:tcW w:w="1559" w:type="dxa"/>
          </w:tcPr>
          <w:p w:rsidR="00146399" w:rsidRPr="00146399" w:rsidRDefault="00146399" w:rsidP="00146399">
            <w:pPr>
              <w:ind w:firstLine="0"/>
              <w:rPr>
                <w:rFonts w:ascii="Times New Roman" w:hAnsi="Times New Roman" w:cs="Times New Roman"/>
              </w:rPr>
            </w:pPr>
          </w:p>
        </w:tc>
        <w:tc>
          <w:tcPr>
            <w:tcW w:w="2498" w:type="dxa"/>
          </w:tcPr>
          <w:p w:rsidR="00146399" w:rsidRPr="00146399" w:rsidRDefault="00146399" w:rsidP="00146399">
            <w:pPr>
              <w:ind w:firstLine="0"/>
              <w:rPr>
                <w:rFonts w:ascii="Times New Roman" w:hAnsi="Times New Roman" w:cs="Times New Roman"/>
              </w:rPr>
            </w:pPr>
          </w:p>
        </w:tc>
      </w:tr>
    </w:tbl>
    <w:p w:rsidR="0012793B" w:rsidRDefault="0012793B" w:rsidP="0049073D">
      <w:pPr>
        <w:pStyle w:val="a5"/>
        <w:ind w:left="927" w:firstLine="0"/>
        <w:jc w:val="center"/>
        <w:rPr>
          <w:rFonts w:ascii="Times New Roman" w:hAnsi="Times New Roman" w:cs="Times New Roman"/>
          <w:b/>
          <w:color w:val="000000" w:themeColor="text1"/>
          <w:sz w:val="24"/>
          <w:szCs w:val="24"/>
        </w:rPr>
      </w:pPr>
    </w:p>
    <w:p w:rsidR="00CC7736" w:rsidRPr="007F220B" w:rsidRDefault="0049073D" w:rsidP="0049073D">
      <w:pPr>
        <w:pStyle w:val="a5"/>
        <w:ind w:left="927" w:firstLine="0"/>
        <w:jc w:val="center"/>
        <w:rPr>
          <w:rFonts w:ascii="Times New Roman" w:hAnsi="Times New Roman" w:cs="Times New Roman"/>
          <w:b/>
          <w:color w:val="000000" w:themeColor="text1"/>
          <w:sz w:val="24"/>
          <w:szCs w:val="24"/>
        </w:rPr>
      </w:pPr>
      <w:r w:rsidRPr="007F220B">
        <w:rPr>
          <w:rFonts w:ascii="Times New Roman" w:hAnsi="Times New Roman" w:cs="Times New Roman"/>
          <w:b/>
          <w:color w:val="000000" w:themeColor="text1"/>
          <w:sz w:val="24"/>
          <w:szCs w:val="24"/>
        </w:rPr>
        <w:t>4.</w:t>
      </w:r>
      <w:r w:rsidR="00CC7736" w:rsidRPr="007F220B">
        <w:rPr>
          <w:rFonts w:ascii="Times New Roman" w:hAnsi="Times New Roman" w:cs="Times New Roman"/>
          <w:b/>
          <w:color w:val="000000" w:themeColor="text1"/>
          <w:sz w:val="24"/>
          <w:szCs w:val="24"/>
        </w:rPr>
        <w:t>Жилищный фонд</w:t>
      </w:r>
    </w:p>
    <w:p w:rsidR="007F220B" w:rsidRPr="007F220B" w:rsidRDefault="007F220B" w:rsidP="0049073D">
      <w:pPr>
        <w:pStyle w:val="a5"/>
        <w:ind w:left="927" w:firstLine="0"/>
        <w:jc w:val="center"/>
        <w:rPr>
          <w:rFonts w:ascii="Times New Roman" w:hAnsi="Times New Roman" w:cs="Times New Roman"/>
          <w:b/>
          <w:color w:val="000000" w:themeColor="text1"/>
          <w:sz w:val="24"/>
          <w:szCs w:val="24"/>
        </w:rPr>
      </w:pPr>
    </w:p>
    <w:p w:rsidR="003E76B9" w:rsidRPr="007F220B" w:rsidRDefault="00CC7736" w:rsidP="00CC7736">
      <w:pPr>
        <w:ind w:firstLine="567"/>
        <w:jc w:val="center"/>
        <w:rPr>
          <w:rFonts w:ascii="Times New Roman" w:hAnsi="Times New Roman" w:cs="Times New Roman"/>
          <w:b/>
          <w:color w:val="000000" w:themeColor="text1"/>
          <w:sz w:val="24"/>
          <w:szCs w:val="24"/>
        </w:rPr>
      </w:pPr>
      <w:r w:rsidRPr="007F220B">
        <w:rPr>
          <w:rFonts w:ascii="Times New Roman" w:hAnsi="Times New Roman" w:cs="Times New Roman"/>
          <w:b/>
          <w:color w:val="000000" w:themeColor="text1"/>
          <w:sz w:val="24"/>
          <w:szCs w:val="24"/>
        </w:rPr>
        <w:t>Состояние жилищно-коммунальной сферы сельского поселения</w:t>
      </w:r>
    </w:p>
    <w:p w:rsidR="007F220B" w:rsidRPr="003A2111" w:rsidRDefault="001A680A" w:rsidP="001A680A">
      <w:pPr>
        <w:spacing w:line="360" w:lineRule="auto"/>
        <w:ind w:firstLine="567"/>
        <w:rPr>
          <w:rFonts w:ascii="Times New Roman" w:hAnsi="Times New Roman" w:cs="Times New Roman"/>
          <w:color w:val="000000" w:themeColor="text1"/>
          <w:sz w:val="24"/>
          <w:szCs w:val="24"/>
        </w:rPr>
      </w:pPr>
      <w:r w:rsidRPr="007F220B">
        <w:rPr>
          <w:rFonts w:ascii="Times New Roman" w:hAnsi="Times New Roman" w:cs="Times New Roman"/>
          <w:color w:val="000000" w:themeColor="text1"/>
          <w:sz w:val="24"/>
          <w:szCs w:val="24"/>
        </w:rPr>
        <w:t xml:space="preserve">Площадь муниципального </w:t>
      </w:r>
      <w:r w:rsidRPr="007F220B">
        <w:rPr>
          <w:rFonts w:ascii="Times New Roman" w:hAnsi="Times New Roman" w:cs="Times New Roman"/>
          <w:b/>
          <w:color w:val="000000" w:themeColor="text1"/>
          <w:sz w:val="24"/>
          <w:szCs w:val="24"/>
        </w:rPr>
        <w:t>жилого фонда</w:t>
      </w:r>
      <w:r w:rsidRPr="007F220B">
        <w:rPr>
          <w:rFonts w:ascii="Times New Roman" w:hAnsi="Times New Roman" w:cs="Times New Roman"/>
          <w:color w:val="000000" w:themeColor="text1"/>
          <w:sz w:val="24"/>
          <w:szCs w:val="24"/>
        </w:rPr>
        <w:t xml:space="preserve"> составляет в общей сложности </w:t>
      </w:r>
      <w:r w:rsidR="003A2111">
        <w:rPr>
          <w:rFonts w:ascii="Times New Roman" w:hAnsi="Times New Roman" w:cs="Times New Roman"/>
          <w:color w:val="000000" w:themeColor="text1"/>
          <w:sz w:val="24"/>
          <w:szCs w:val="24"/>
        </w:rPr>
        <w:t>21,9</w:t>
      </w:r>
      <w:r w:rsidR="00B132C5">
        <w:rPr>
          <w:rFonts w:ascii="Times New Roman" w:hAnsi="Times New Roman" w:cs="Times New Roman"/>
          <w:color w:val="000000" w:themeColor="text1"/>
          <w:sz w:val="24"/>
          <w:szCs w:val="24"/>
        </w:rPr>
        <w:t>тыс.</w:t>
      </w:r>
      <w:r w:rsidRPr="007F220B">
        <w:rPr>
          <w:rFonts w:ascii="Times New Roman" w:hAnsi="Times New Roman" w:cs="Times New Roman"/>
          <w:color w:val="000000" w:themeColor="text1"/>
          <w:sz w:val="24"/>
          <w:szCs w:val="24"/>
        </w:rPr>
        <w:t xml:space="preserve">кв. </w:t>
      </w:r>
      <w:r w:rsidR="00B132C5">
        <w:rPr>
          <w:rFonts w:ascii="Times New Roman" w:hAnsi="Times New Roman" w:cs="Times New Roman"/>
          <w:color w:val="000000" w:themeColor="text1"/>
          <w:sz w:val="24"/>
          <w:szCs w:val="24"/>
        </w:rPr>
        <w:t xml:space="preserve">м. </w:t>
      </w:r>
      <w:r w:rsidR="003A2111" w:rsidRPr="003A2111">
        <w:rPr>
          <w:rFonts w:ascii="Times New Roman" w:hAnsi="Times New Roman" w:cs="Times New Roman"/>
          <w:color w:val="000000" w:themeColor="text1"/>
          <w:sz w:val="24"/>
          <w:szCs w:val="24"/>
        </w:rPr>
        <w:t>Уровень износа ко</w:t>
      </w:r>
      <w:r w:rsidR="00D912B9">
        <w:rPr>
          <w:rFonts w:ascii="Times New Roman" w:hAnsi="Times New Roman" w:cs="Times New Roman"/>
          <w:color w:val="000000" w:themeColor="text1"/>
          <w:sz w:val="24"/>
          <w:szCs w:val="24"/>
        </w:rPr>
        <w:t>ммунальной инфраструктуры в 2019</w:t>
      </w:r>
      <w:r w:rsidR="003A2111" w:rsidRPr="003A2111">
        <w:rPr>
          <w:rFonts w:ascii="Times New Roman" w:hAnsi="Times New Roman" w:cs="Times New Roman"/>
          <w:color w:val="000000" w:themeColor="text1"/>
          <w:sz w:val="24"/>
          <w:szCs w:val="24"/>
        </w:rPr>
        <w:t xml:space="preserve"> году составляет почти 10</w:t>
      </w:r>
      <w:r w:rsidR="003A2111">
        <w:rPr>
          <w:rFonts w:ascii="Times New Roman" w:hAnsi="Times New Roman" w:cs="Times New Roman"/>
          <w:color w:val="000000" w:themeColor="text1"/>
          <w:sz w:val="24"/>
          <w:szCs w:val="24"/>
        </w:rPr>
        <w:t>0</w:t>
      </w:r>
      <w:r w:rsidR="003A2111" w:rsidRPr="003A2111">
        <w:rPr>
          <w:rFonts w:ascii="Times New Roman" w:hAnsi="Times New Roman" w:cs="Times New Roman"/>
          <w:color w:val="000000" w:themeColor="text1"/>
          <w:sz w:val="24"/>
          <w:szCs w:val="24"/>
        </w:rPr>
        <w:t>%</w:t>
      </w:r>
      <w:r w:rsidR="003A2111">
        <w:rPr>
          <w:rFonts w:ascii="Times New Roman" w:hAnsi="Times New Roman" w:cs="Times New Roman"/>
          <w:color w:val="000000" w:themeColor="text1"/>
          <w:sz w:val="24"/>
          <w:szCs w:val="24"/>
        </w:rPr>
        <w:t>.</w:t>
      </w:r>
      <w:r w:rsidR="00933F77">
        <w:rPr>
          <w:rFonts w:ascii="Times New Roman" w:hAnsi="Times New Roman" w:cs="Times New Roman"/>
          <w:color w:val="000000" w:themeColor="text1"/>
          <w:sz w:val="24"/>
          <w:szCs w:val="24"/>
        </w:rPr>
        <w:t xml:space="preserve"> </w:t>
      </w:r>
      <w:r w:rsidR="003A2111">
        <w:rPr>
          <w:rFonts w:ascii="Times New Roman" w:hAnsi="Times New Roman" w:cs="Times New Roman"/>
          <w:color w:val="000000" w:themeColor="text1"/>
          <w:sz w:val="24"/>
          <w:szCs w:val="24"/>
        </w:rPr>
        <w:t>Доля неблагоустроенного жилья составляет 24%. В основном это жилье, где нет подвода водопровода к домам и централизованной канализации. Электроэнергия есть во всех населенных пунктах.</w:t>
      </w:r>
    </w:p>
    <w:p w:rsidR="003A2111" w:rsidRPr="00850A90" w:rsidRDefault="00850A90" w:rsidP="003A2111">
      <w:pPr>
        <w:spacing w:line="276" w:lineRule="auto"/>
        <w:ind w:firstLine="567"/>
        <w:rPr>
          <w:rFonts w:ascii="Times New Roman" w:hAnsi="Times New Roman" w:cs="Times New Roman"/>
          <w:bCs/>
          <w:color w:val="000000" w:themeColor="text1"/>
          <w:sz w:val="24"/>
          <w:szCs w:val="24"/>
        </w:rPr>
      </w:pPr>
      <w:r w:rsidRPr="00850A90">
        <w:rPr>
          <w:rFonts w:ascii="Times New Roman" w:hAnsi="Times New Roman" w:cs="Times New Roman"/>
          <w:bCs/>
          <w:color w:val="000000" w:themeColor="text1"/>
          <w:sz w:val="24"/>
          <w:szCs w:val="24"/>
        </w:rPr>
        <w:t xml:space="preserve">Водоснабжением и водоотведением на территории </w:t>
      </w:r>
      <w:r w:rsidR="003A2111">
        <w:rPr>
          <w:rFonts w:ascii="Times New Roman" w:hAnsi="Times New Roman" w:cs="Times New Roman"/>
          <w:bCs/>
          <w:color w:val="000000" w:themeColor="text1"/>
          <w:sz w:val="24"/>
          <w:szCs w:val="24"/>
        </w:rPr>
        <w:t>пос. Тегро-озеро занимается</w:t>
      </w:r>
    </w:p>
    <w:p w:rsidR="00850A90" w:rsidRPr="00850A90" w:rsidRDefault="00850A90" w:rsidP="000310B2">
      <w:pPr>
        <w:spacing w:line="276" w:lineRule="auto"/>
        <w:ind w:firstLine="0"/>
        <w:rPr>
          <w:rFonts w:ascii="Times New Roman" w:hAnsi="Times New Roman" w:cs="Times New Roman"/>
          <w:bCs/>
          <w:color w:val="000000" w:themeColor="text1"/>
          <w:sz w:val="24"/>
          <w:szCs w:val="24"/>
        </w:rPr>
      </w:pPr>
      <w:r w:rsidRPr="00850A90">
        <w:rPr>
          <w:rFonts w:ascii="Times New Roman" w:hAnsi="Times New Roman" w:cs="Times New Roman"/>
          <w:bCs/>
          <w:color w:val="000000" w:themeColor="text1"/>
          <w:sz w:val="24"/>
          <w:szCs w:val="24"/>
        </w:rPr>
        <w:t>занимается ООО «Водо</w:t>
      </w:r>
      <w:r w:rsidR="003A2111">
        <w:rPr>
          <w:rFonts w:ascii="Times New Roman" w:hAnsi="Times New Roman" w:cs="Times New Roman"/>
          <w:bCs/>
          <w:color w:val="000000" w:themeColor="text1"/>
          <w:sz w:val="24"/>
          <w:szCs w:val="24"/>
        </w:rPr>
        <w:t>канал</w:t>
      </w:r>
      <w:r w:rsidRPr="00850A90">
        <w:rPr>
          <w:rFonts w:ascii="Times New Roman" w:hAnsi="Times New Roman" w:cs="Times New Roman"/>
          <w:bCs/>
          <w:color w:val="000000" w:themeColor="text1"/>
          <w:sz w:val="24"/>
          <w:szCs w:val="24"/>
        </w:rPr>
        <w:t>».</w:t>
      </w:r>
    </w:p>
    <w:p w:rsidR="00850A90" w:rsidRDefault="00850A90" w:rsidP="000310B2">
      <w:pPr>
        <w:pStyle w:val="af1"/>
        <w:shd w:val="clear" w:color="auto" w:fill="FFFFFF"/>
        <w:spacing w:before="0" w:beforeAutospacing="0" w:after="0" w:afterAutospacing="0" w:line="276" w:lineRule="auto"/>
        <w:ind w:firstLine="567"/>
        <w:jc w:val="both"/>
        <w:rPr>
          <w:color w:val="000000"/>
          <w:sz w:val="23"/>
          <w:szCs w:val="23"/>
        </w:rPr>
      </w:pPr>
      <w:r w:rsidRPr="00850A90">
        <w:rPr>
          <w:color w:val="000000"/>
          <w:sz w:val="23"/>
          <w:szCs w:val="23"/>
        </w:rPr>
        <w:t xml:space="preserve">Газоснабжение </w:t>
      </w:r>
      <w:r w:rsidR="000310B2">
        <w:rPr>
          <w:color w:val="000000"/>
          <w:sz w:val="23"/>
          <w:szCs w:val="23"/>
        </w:rPr>
        <w:t xml:space="preserve">населения </w:t>
      </w:r>
      <w:r w:rsidRPr="00850A90">
        <w:rPr>
          <w:color w:val="000000"/>
          <w:sz w:val="23"/>
          <w:szCs w:val="23"/>
        </w:rPr>
        <w:t xml:space="preserve">осуществляется на базе сжиженного баллонного газа. Так как природный газ является высокоэффективным энергоносителем, в условиях экономического кризиса газификация может составить основу социально-экономического развития </w:t>
      </w:r>
      <w:r w:rsidRPr="00850A90">
        <w:rPr>
          <w:color w:val="000000"/>
          <w:sz w:val="23"/>
          <w:szCs w:val="23"/>
        </w:rPr>
        <w:lastRenderedPageBreak/>
        <w:t>территории поселения и обеспечить улучшение условия труда и быта населения, а также снижения загрязнения окружающей среды.</w:t>
      </w:r>
    </w:p>
    <w:p w:rsidR="003A2111" w:rsidRPr="00850A90" w:rsidRDefault="003A2111" w:rsidP="000310B2">
      <w:pPr>
        <w:pStyle w:val="af1"/>
        <w:shd w:val="clear" w:color="auto" w:fill="FFFFFF"/>
        <w:spacing w:before="0" w:beforeAutospacing="0" w:after="0" w:afterAutospacing="0" w:line="276" w:lineRule="auto"/>
        <w:ind w:firstLine="567"/>
        <w:jc w:val="both"/>
        <w:rPr>
          <w:color w:val="000000"/>
          <w:sz w:val="23"/>
          <w:szCs w:val="23"/>
        </w:rPr>
      </w:pPr>
      <w:r>
        <w:rPr>
          <w:color w:val="000000"/>
          <w:sz w:val="23"/>
          <w:szCs w:val="23"/>
        </w:rPr>
        <w:t>В прогнозируемом периоде 2020-2022 года не предусматривается жилищного строительства.</w:t>
      </w:r>
    </w:p>
    <w:p w:rsidR="00850A90" w:rsidRPr="00FB095A" w:rsidRDefault="00850A90" w:rsidP="000310B2">
      <w:pPr>
        <w:ind w:firstLine="567"/>
        <w:rPr>
          <w:rFonts w:ascii="Times New Roman" w:hAnsi="Times New Roman" w:cs="Times New Roman"/>
          <w:bCs/>
          <w:color w:val="000000" w:themeColor="text1"/>
          <w:sz w:val="24"/>
          <w:szCs w:val="24"/>
          <w:highlight w:val="yellow"/>
        </w:rPr>
      </w:pPr>
    </w:p>
    <w:p w:rsidR="001A680A" w:rsidRPr="007F220B" w:rsidRDefault="001A680A" w:rsidP="001A680A">
      <w:pPr>
        <w:ind w:firstLine="567"/>
        <w:rPr>
          <w:rFonts w:ascii="Times New Roman" w:hAnsi="Times New Roman" w:cs="Times New Roman"/>
          <w:color w:val="000000" w:themeColor="text1"/>
          <w:sz w:val="24"/>
          <w:szCs w:val="24"/>
        </w:rPr>
      </w:pPr>
      <w:r w:rsidRPr="007F220B">
        <w:rPr>
          <w:rFonts w:ascii="Times New Roman" w:hAnsi="Times New Roman" w:cs="Times New Roman"/>
          <w:color w:val="000000" w:themeColor="text1"/>
          <w:sz w:val="24"/>
          <w:szCs w:val="24"/>
        </w:rPr>
        <w:t xml:space="preserve">В настоящее время </w:t>
      </w:r>
      <w:r w:rsidRPr="007F220B">
        <w:rPr>
          <w:rFonts w:ascii="Times New Roman" w:hAnsi="Times New Roman" w:cs="Times New Roman"/>
          <w:b/>
          <w:color w:val="000000" w:themeColor="text1"/>
          <w:sz w:val="24"/>
          <w:szCs w:val="24"/>
        </w:rPr>
        <w:t>стратегической целью</w:t>
      </w:r>
      <w:r w:rsidRPr="007F220B">
        <w:rPr>
          <w:rFonts w:ascii="Times New Roman" w:hAnsi="Times New Roman" w:cs="Times New Roman"/>
          <w:color w:val="000000" w:themeColor="text1"/>
          <w:sz w:val="24"/>
          <w:szCs w:val="24"/>
        </w:rPr>
        <w:t xml:space="preserve">  политики в жилищной сфере является </w:t>
      </w:r>
      <w:r w:rsidRPr="007F220B">
        <w:rPr>
          <w:rFonts w:ascii="Times New Roman" w:hAnsi="Times New Roman" w:cs="Times New Roman"/>
          <w:b/>
          <w:color w:val="000000" w:themeColor="text1"/>
          <w:sz w:val="24"/>
          <w:szCs w:val="24"/>
        </w:rPr>
        <w:t>создание комфортной среды</w:t>
      </w:r>
      <w:r w:rsidRPr="007F220B">
        <w:rPr>
          <w:rFonts w:ascii="Times New Roman" w:hAnsi="Times New Roman" w:cs="Times New Roman"/>
          <w:color w:val="000000" w:themeColor="text1"/>
          <w:sz w:val="24"/>
          <w:szCs w:val="24"/>
        </w:rPr>
        <w:t xml:space="preserve"> жизнедеятельности для человека, которая позволяет не только удовлетворять жилищные потребности, но и обеспечивает высокое качество жизни в целом.</w:t>
      </w:r>
    </w:p>
    <w:p w:rsidR="001A680A" w:rsidRPr="00075859" w:rsidRDefault="001A680A" w:rsidP="001A680A">
      <w:pPr>
        <w:ind w:firstLine="567"/>
        <w:rPr>
          <w:rFonts w:ascii="Times New Roman" w:hAnsi="Times New Roman" w:cs="Times New Roman"/>
          <w:bCs/>
          <w:color w:val="000000" w:themeColor="text1"/>
          <w:sz w:val="24"/>
          <w:szCs w:val="24"/>
        </w:rPr>
      </w:pPr>
      <w:r w:rsidRPr="007F220B">
        <w:rPr>
          <w:rFonts w:ascii="Times New Roman" w:hAnsi="Times New Roman" w:cs="Times New Roman"/>
          <w:bCs/>
          <w:color w:val="000000" w:themeColor="text1"/>
          <w:sz w:val="24"/>
          <w:szCs w:val="24"/>
        </w:rPr>
        <w:t>Основные цели решения жилищной проблемы – улучшение качества жизни, качества жилой среды населения, что в свою очередь повысит инвестиционную привлекательность и позволит закрепить молодые кадры в сельских поселениях.</w:t>
      </w:r>
    </w:p>
    <w:p w:rsidR="0010649C" w:rsidRPr="001A680A" w:rsidRDefault="0010649C" w:rsidP="001A680A">
      <w:pPr>
        <w:ind w:firstLine="567"/>
        <w:rPr>
          <w:rFonts w:ascii="Times New Roman" w:hAnsi="Times New Roman" w:cs="Times New Roman"/>
          <w:color w:val="000000" w:themeColor="text1"/>
          <w:sz w:val="28"/>
          <w:szCs w:val="24"/>
        </w:rPr>
      </w:pPr>
    </w:p>
    <w:p w:rsidR="0010649C" w:rsidRPr="00144BE3" w:rsidRDefault="0010649C" w:rsidP="00144BE3">
      <w:pPr>
        <w:ind w:left="1275" w:firstLine="141"/>
        <w:rPr>
          <w:rFonts w:ascii="Times New Roman" w:hAnsi="Times New Roman" w:cs="Times New Roman"/>
          <w:b/>
          <w:color w:val="000000" w:themeColor="text1"/>
          <w:sz w:val="24"/>
          <w:szCs w:val="24"/>
        </w:rPr>
      </w:pPr>
      <w:r w:rsidRPr="00144BE3">
        <w:rPr>
          <w:rFonts w:ascii="Times New Roman" w:hAnsi="Times New Roman" w:cs="Times New Roman"/>
          <w:b/>
          <w:color w:val="000000" w:themeColor="text1"/>
          <w:sz w:val="24"/>
          <w:szCs w:val="24"/>
        </w:rPr>
        <w:t>Анализ сильных и слабых сторон муниципального образования</w:t>
      </w:r>
    </w:p>
    <w:p w:rsidR="00773AE9" w:rsidRPr="00DF41DD" w:rsidRDefault="00773AE9" w:rsidP="00D243E0">
      <w:pPr>
        <w:ind w:firstLine="567"/>
        <w:rPr>
          <w:rFonts w:ascii="Times New Roman" w:hAnsi="Times New Roman" w:cs="Times New Roman"/>
          <w:color w:val="FF0000"/>
          <w:sz w:val="24"/>
          <w:szCs w:val="24"/>
        </w:rPr>
      </w:pPr>
    </w:p>
    <w:p w:rsidR="0010649C" w:rsidRPr="008C0E02" w:rsidRDefault="00FB6016" w:rsidP="00D243E0">
      <w:pPr>
        <w:ind w:firstLine="567"/>
        <w:rPr>
          <w:rFonts w:ascii="Times New Roman" w:hAnsi="Times New Roman" w:cs="Times New Roman"/>
          <w:color w:val="000000" w:themeColor="text1"/>
          <w:sz w:val="24"/>
          <w:szCs w:val="24"/>
        </w:rPr>
      </w:pPr>
      <w:r w:rsidRPr="008C0E02">
        <w:rPr>
          <w:rFonts w:ascii="Times New Roman" w:hAnsi="Times New Roman" w:cs="Times New Roman"/>
          <w:color w:val="000000" w:themeColor="text1"/>
          <w:sz w:val="24"/>
          <w:szCs w:val="24"/>
        </w:rPr>
        <w:t>Сильные стороны:</w:t>
      </w:r>
    </w:p>
    <w:p w:rsidR="00FB6016" w:rsidRPr="008C0E02" w:rsidRDefault="00FB6016" w:rsidP="00FB6016">
      <w:pPr>
        <w:pStyle w:val="a5"/>
        <w:numPr>
          <w:ilvl w:val="0"/>
          <w:numId w:val="7"/>
        </w:numPr>
        <w:rPr>
          <w:rFonts w:ascii="Times New Roman" w:hAnsi="Times New Roman" w:cs="Times New Roman"/>
          <w:color w:val="000000" w:themeColor="text1"/>
          <w:sz w:val="24"/>
          <w:szCs w:val="24"/>
        </w:rPr>
      </w:pPr>
      <w:r w:rsidRPr="008C0E02">
        <w:rPr>
          <w:rFonts w:ascii="Times New Roman" w:hAnsi="Times New Roman" w:cs="Times New Roman"/>
          <w:color w:val="000000" w:themeColor="text1"/>
          <w:sz w:val="24"/>
          <w:szCs w:val="24"/>
        </w:rPr>
        <w:t>Район обладает средним инвестиционным потенциалом;</w:t>
      </w:r>
    </w:p>
    <w:p w:rsidR="00FB6016" w:rsidRPr="008C0E02" w:rsidRDefault="00FB6016" w:rsidP="00FB6016">
      <w:pPr>
        <w:pStyle w:val="a5"/>
        <w:numPr>
          <w:ilvl w:val="0"/>
          <w:numId w:val="7"/>
        </w:numPr>
        <w:rPr>
          <w:rFonts w:ascii="Times New Roman" w:hAnsi="Times New Roman" w:cs="Times New Roman"/>
          <w:color w:val="000000" w:themeColor="text1"/>
          <w:sz w:val="24"/>
          <w:szCs w:val="24"/>
        </w:rPr>
      </w:pPr>
      <w:r w:rsidRPr="008C0E02">
        <w:rPr>
          <w:rFonts w:ascii="Times New Roman" w:hAnsi="Times New Roman" w:cs="Times New Roman"/>
          <w:color w:val="000000" w:themeColor="text1"/>
          <w:sz w:val="24"/>
          <w:szCs w:val="24"/>
        </w:rPr>
        <w:t>Климатические условия в целом благоприятны для жилищного строительства, рекреации и туризма;</w:t>
      </w:r>
    </w:p>
    <w:p w:rsidR="00FB6016" w:rsidRPr="008C0E02" w:rsidRDefault="00FB6016" w:rsidP="00FB6016">
      <w:pPr>
        <w:pStyle w:val="a5"/>
        <w:numPr>
          <w:ilvl w:val="0"/>
          <w:numId w:val="7"/>
        </w:numPr>
        <w:rPr>
          <w:rFonts w:ascii="Times New Roman" w:hAnsi="Times New Roman" w:cs="Times New Roman"/>
          <w:color w:val="000000" w:themeColor="text1"/>
          <w:sz w:val="24"/>
          <w:szCs w:val="24"/>
        </w:rPr>
      </w:pPr>
      <w:r w:rsidRPr="008C0E02">
        <w:rPr>
          <w:rFonts w:ascii="Times New Roman" w:hAnsi="Times New Roman" w:cs="Times New Roman"/>
          <w:color w:val="000000" w:themeColor="text1"/>
          <w:sz w:val="24"/>
          <w:szCs w:val="24"/>
        </w:rPr>
        <w:t>Достаточно велики лесные ресурсы и могут служить базой для соответствующих видов деятельности;</w:t>
      </w:r>
    </w:p>
    <w:p w:rsidR="00FB6016" w:rsidRPr="008C0E02" w:rsidRDefault="00FB6016" w:rsidP="00FB6016">
      <w:pPr>
        <w:pStyle w:val="a5"/>
        <w:numPr>
          <w:ilvl w:val="0"/>
          <w:numId w:val="7"/>
        </w:numPr>
        <w:rPr>
          <w:rFonts w:ascii="Times New Roman" w:hAnsi="Times New Roman" w:cs="Times New Roman"/>
          <w:color w:val="000000" w:themeColor="text1"/>
          <w:sz w:val="24"/>
          <w:szCs w:val="24"/>
        </w:rPr>
      </w:pPr>
      <w:r w:rsidRPr="008C0E02">
        <w:rPr>
          <w:rFonts w:ascii="Times New Roman" w:hAnsi="Times New Roman" w:cs="Times New Roman"/>
          <w:color w:val="000000" w:themeColor="text1"/>
          <w:sz w:val="24"/>
          <w:szCs w:val="24"/>
        </w:rPr>
        <w:t xml:space="preserve">Сохранена социальная сфера – образовательные, медицинские учреждения и </w:t>
      </w:r>
      <w:r w:rsidR="00FB095A" w:rsidRPr="008C0E02">
        <w:rPr>
          <w:rFonts w:ascii="Times New Roman" w:hAnsi="Times New Roman" w:cs="Times New Roman"/>
          <w:color w:val="000000" w:themeColor="text1"/>
          <w:sz w:val="24"/>
          <w:szCs w:val="24"/>
        </w:rPr>
        <w:t>клубные системы</w:t>
      </w:r>
      <w:r w:rsidRPr="008C0E02">
        <w:rPr>
          <w:rFonts w:ascii="Times New Roman" w:hAnsi="Times New Roman" w:cs="Times New Roman"/>
          <w:color w:val="000000" w:themeColor="text1"/>
          <w:sz w:val="24"/>
          <w:szCs w:val="24"/>
        </w:rPr>
        <w:t>;</w:t>
      </w:r>
    </w:p>
    <w:p w:rsidR="00FB6016" w:rsidRPr="008C0E02" w:rsidRDefault="00FB6016" w:rsidP="00FB6016">
      <w:pPr>
        <w:pStyle w:val="a5"/>
        <w:numPr>
          <w:ilvl w:val="0"/>
          <w:numId w:val="7"/>
        </w:numPr>
        <w:rPr>
          <w:rFonts w:ascii="Times New Roman" w:hAnsi="Times New Roman" w:cs="Times New Roman"/>
          <w:color w:val="000000" w:themeColor="text1"/>
          <w:sz w:val="24"/>
          <w:szCs w:val="24"/>
        </w:rPr>
      </w:pPr>
      <w:r w:rsidRPr="008C0E02">
        <w:rPr>
          <w:rFonts w:ascii="Times New Roman" w:hAnsi="Times New Roman" w:cs="Times New Roman"/>
          <w:color w:val="000000" w:themeColor="text1"/>
          <w:sz w:val="24"/>
          <w:szCs w:val="24"/>
        </w:rPr>
        <w:t>Наличие земельных ресурсов для ведения сельского хозяйства, личного подсобного хозяйства;</w:t>
      </w:r>
    </w:p>
    <w:p w:rsidR="00FB6016" w:rsidRPr="008C0E02" w:rsidRDefault="00FB6016" w:rsidP="00FB6016">
      <w:pPr>
        <w:pStyle w:val="a5"/>
        <w:numPr>
          <w:ilvl w:val="0"/>
          <w:numId w:val="7"/>
        </w:numPr>
        <w:rPr>
          <w:rFonts w:ascii="Times New Roman" w:hAnsi="Times New Roman" w:cs="Times New Roman"/>
          <w:color w:val="000000" w:themeColor="text1"/>
          <w:sz w:val="24"/>
          <w:szCs w:val="24"/>
        </w:rPr>
      </w:pPr>
      <w:r w:rsidRPr="008C0E02">
        <w:rPr>
          <w:rFonts w:ascii="Times New Roman" w:hAnsi="Times New Roman" w:cs="Times New Roman"/>
          <w:color w:val="000000" w:themeColor="text1"/>
          <w:sz w:val="24"/>
          <w:szCs w:val="24"/>
        </w:rPr>
        <w:t>Относительно благо</w:t>
      </w:r>
      <w:r w:rsidR="009B287A" w:rsidRPr="008C0E02">
        <w:rPr>
          <w:rFonts w:ascii="Times New Roman" w:hAnsi="Times New Roman" w:cs="Times New Roman"/>
          <w:color w:val="000000" w:themeColor="text1"/>
          <w:sz w:val="24"/>
          <w:szCs w:val="24"/>
        </w:rPr>
        <w:t>приятная экологическая ситуация;</w:t>
      </w:r>
    </w:p>
    <w:p w:rsidR="009B287A" w:rsidRPr="008C0E02" w:rsidRDefault="009B287A" w:rsidP="00FB6016">
      <w:pPr>
        <w:pStyle w:val="a5"/>
        <w:numPr>
          <w:ilvl w:val="0"/>
          <w:numId w:val="7"/>
        </w:numPr>
        <w:rPr>
          <w:rFonts w:ascii="Times New Roman" w:hAnsi="Times New Roman" w:cs="Times New Roman"/>
          <w:color w:val="000000" w:themeColor="text1"/>
          <w:sz w:val="24"/>
          <w:szCs w:val="24"/>
        </w:rPr>
      </w:pPr>
      <w:r w:rsidRPr="008C0E02">
        <w:rPr>
          <w:rFonts w:ascii="Times New Roman" w:hAnsi="Times New Roman" w:cs="Times New Roman"/>
          <w:color w:val="000000" w:themeColor="text1"/>
          <w:sz w:val="24"/>
          <w:szCs w:val="24"/>
        </w:rPr>
        <w:t>Хорошая транспортная доступность;</w:t>
      </w:r>
    </w:p>
    <w:p w:rsidR="00FB6016" w:rsidRPr="00DF41DD" w:rsidRDefault="00FB6016" w:rsidP="00FB6016">
      <w:pPr>
        <w:rPr>
          <w:rFonts w:ascii="Times New Roman" w:hAnsi="Times New Roman" w:cs="Times New Roman"/>
          <w:color w:val="FF0000"/>
          <w:sz w:val="24"/>
          <w:szCs w:val="24"/>
        </w:rPr>
      </w:pPr>
    </w:p>
    <w:p w:rsidR="00FB6016" w:rsidRDefault="00FB6016" w:rsidP="00FB601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Слабые стороны:</w:t>
      </w:r>
    </w:p>
    <w:p w:rsidR="00FB6016" w:rsidRDefault="00E73D27" w:rsidP="00FB6016">
      <w:pPr>
        <w:pStyle w:val="a5"/>
        <w:numPr>
          <w:ilvl w:val="0"/>
          <w:numId w:val="8"/>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Неблагоприятная демографическая ситуация: высокий уровень естественной убыли, старение населения, отток молодежи из села;</w:t>
      </w:r>
    </w:p>
    <w:p w:rsidR="00E73D27" w:rsidRDefault="00E73D27" w:rsidP="00FB6016">
      <w:pPr>
        <w:pStyle w:val="a5"/>
        <w:numPr>
          <w:ilvl w:val="0"/>
          <w:numId w:val="8"/>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Недостаточность рабочих мест;</w:t>
      </w:r>
    </w:p>
    <w:p w:rsidR="00E73D27" w:rsidRDefault="00A0698B" w:rsidP="00FB6016">
      <w:pPr>
        <w:pStyle w:val="a5"/>
        <w:numPr>
          <w:ilvl w:val="0"/>
          <w:numId w:val="8"/>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Недостаток педагогических работников и их старение;</w:t>
      </w:r>
    </w:p>
    <w:p w:rsidR="00A0698B" w:rsidRDefault="00040329" w:rsidP="00FB6016">
      <w:pPr>
        <w:pStyle w:val="a5"/>
        <w:numPr>
          <w:ilvl w:val="0"/>
          <w:numId w:val="8"/>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Отсутствие</w:t>
      </w:r>
      <w:r w:rsidR="00A0698B">
        <w:rPr>
          <w:rFonts w:ascii="Times New Roman" w:hAnsi="Times New Roman" w:cs="Times New Roman"/>
          <w:color w:val="000000" w:themeColor="text1"/>
          <w:sz w:val="24"/>
          <w:szCs w:val="24"/>
        </w:rPr>
        <w:t xml:space="preserve"> системы бытового обслуживания на территории МО;</w:t>
      </w:r>
    </w:p>
    <w:p w:rsidR="00A0698B" w:rsidRDefault="00040329" w:rsidP="00FB6016">
      <w:pPr>
        <w:pStyle w:val="a5"/>
        <w:numPr>
          <w:ilvl w:val="0"/>
          <w:numId w:val="8"/>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Недостаточно развитая материальная база для развития физкультуры и спорта, слабое финансирование этой среды;</w:t>
      </w:r>
    </w:p>
    <w:p w:rsidR="00040329" w:rsidRDefault="008C0E02" w:rsidP="00FB6016">
      <w:pPr>
        <w:pStyle w:val="a5"/>
        <w:numPr>
          <w:ilvl w:val="0"/>
          <w:numId w:val="8"/>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w:t>
      </w:r>
      <w:r w:rsidR="009B287A">
        <w:rPr>
          <w:rFonts w:ascii="Times New Roman" w:hAnsi="Times New Roman" w:cs="Times New Roman"/>
          <w:color w:val="000000" w:themeColor="text1"/>
          <w:sz w:val="24"/>
          <w:szCs w:val="24"/>
        </w:rPr>
        <w:t>обильная связь</w:t>
      </w:r>
      <w:r>
        <w:rPr>
          <w:rFonts w:ascii="Times New Roman" w:hAnsi="Times New Roman" w:cs="Times New Roman"/>
          <w:color w:val="000000" w:themeColor="text1"/>
          <w:sz w:val="24"/>
          <w:szCs w:val="24"/>
        </w:rPr>
        <w:t xml:space="preserve"> отсутствует.</w:t>
      </w:r>
    </w:p>
    <w:p w:rsidR="009B287A" w:rsidRPr="00DF41DD" w:rsidRDefault="009B287A" w:rsidP="00040329">
      <w:pPr>
        <w:pStyle w:val="a5"/>
        <w:ind w:left="1080" w:firstLine="0"/>
        <w:rPr>
          <w:rFonts w:ascii="Times New Roman" w:hAnsi="Times New Roman" w:cs="Times New Roman"/>
          <w:color w:val="FF0000"/>
          <w:sz w:val="24"/>
          <w:szCs w:val="24"/>
        </w:rPr>
      </w:pPr>
    </w:p>
    <w:p w:rsidR="00040329" w:rsidRPr="008C0E02" w:rsidRDefault="009B287A" w:rsidP="00040329">
      <w:pPr>
        <w:pStyle w:val="a5"/>
        <w:ind w:left="1080" w:firstLine="0"/>
        <w:rPr>
          <w:rFonts w:ascii="Times New Roman" w:hAnsi="Times New Roman" w:cs="Times New Roman"/>
          <w:color w:val="000000" w:themeColor="text1"/>
          <w:sz w:val="24"/>
          <w:szCs w:val="24"/>
        </w:rPr>
      </w:pPr>
      <w:r w:rsidRPr="008C0E02">
        <w:rPr>
          <w:rFonts w:ascii="Times New Roman" w:hAnsi="Times New Roman" w:cs="Times New Roman"/>
          <w:color w:val="000000" w:themeColor="text1"/>
          <w:sz w:val="24"/>
          <w:szCs w:val="24"/>
        </w:rPr>
        <w:t xml:space="preserve">Как видно из анализа </w:t>
      </w:r>
      <w:r w:rsidR="00040329" w:rsidRPr="008C0E02">
        <w:rPr>
          <w:rFonts w:ascii="Times New Roman" w:hAnsi="Times New Roman" w:cs="Times New Roman"/>
          <w:color w:val="000000" w:themeColor="text1"/>
          <w:sz w:val="24"/>
          <w:szCs w:val="24"/>
        </w:rPr>
        <w:t>существуют следующие угрозы:</w:t>
      </w:r>
    </w:p>
    <w:p w:rsidR="00040329" w:rsidRPr="008C0E02" w:rsidRDefault="004E160E" w:rsidP="00040329">
      <w:pPr>
        <w:pStyle w:val="a5"/>
        <w:numPr>
          <w:ilvl w:val="0"/>
          <w:numId w:val="9"/>
        </w:numPr>
        <w:rPr>
          <w:rFonts w:ascii="Times New Roman" w:hAnsi="Times New Roman" w:cs="Times New Roman"/>
          <w:color w:val="000000" w:themeColor="text1"/>
          <w:sz w:val="24"/>
          <w:szCs w:val="24"/>
        </w:rPr>
      </w:pPr>
      <w:proofErr w:type="spellStart"/>
      <w:r w:rsidRPr="008C0E02">
        <w:rPr>
          <w:rFonts w:ascii="Times New Roman" w:hAnsi="Times New Roman" w:cs="Times New Roman"/>
          <w:color w:val="000000" w:themeColor="text1"/>
          <w:sz w:val="24"/>
          <w:szCs w:val="24"/>
        </w:rPr>
        <w:t>Диспаритет</w:t>
      </w:r>
      <w:proofErr w:type="spellEnd"/>
      <w:r w:rsidRPr="008C0E02">
        <w:rPr>
          <w:rFonts w:ascii="Times New Roman" w:hAnsi="Times New Roman" w:cs="Times New Roman"/>
          <w:color w:val="000000" w:themeColor="text1"/>
          <w:sz w:val="24"/>
          <w:szCs w:val="24"/>
        </w:rPr>
        <w:t xml:space="preserve"> цен </w:t>
      </w:r>
      <w:proofErr w:type="gramStart"/>
      <w:r w:rsidRPr="008C0E02">
        <w:rPr>
          <w:rFonts w:ascii="Times New Roman" w:hAnsi="Times New Roman" w:cs="Times New Roman"/>
          <w:color w:val="000000" w:themeColor="text1"/>
          <w:sz w:val="24"/>
          <w:szCs w:val="24"/>
        </w:rPr>
        <w:t>на</w:t>
      </w:r>
      <w:proofErr w:type="gramEnd"/>
      <w:r w:rsidRPr="008C0E02">
        <w:rPr>
          <w:rFonts w:ascii="Times New Roman" w:hAnsi="Times New Roman" w:cs="Times New Roman"/>
          <w:color w:val="000000" w:themeColor="text1"/>
          <w:sz w:val="24"/>
          <w:szCs w:val="24"/>
        </w:rPr>
        <w:t xml:space="preserve"> </w:t>
      </w:r>
      <w:proofErr w:type="gramStart"/>
      <w:r w:rsidRPr="008C0E02">
        <w:rPr>
          <w:rFonts w:ascii="Times New Roman" w:hAnsi="Times New Roman" w:cs="Times New Roman"/>
          <w:color w:val="000000" w:themeColor="text1"/>
          <w:sz w:val="24"/>
          <w:szCs w:val="24"/>
        </w:rPr>
        <w:t>с</w:t>
      </w:r>
      <w:proofErr w:type="gramEnd"/>
      <w:r w:rsidRPr="008C0E02">
        <w:rPr>
          <w:rFonts w:ascii="Times New Roman" w:hAnsi="Times New Roman" w:cs="Times New Roman"/>
          <w:color w:val="000000" w:themeColor="text1"/>
          <w:sz w:val="24"/>
          <w:szCs w:val="24"/>
        </w:rPr>
        <w:t>/</w:t>
      </w:r>
      <w:proofErr w:type="spellStart"/>
      <w:r w:rsidRPr="008C0E02">
        <w:rPr>
          <w:rFonts w:ascii="Times New Roman" w:hAnsi="Times New Roman" w:cs="Times New Roman"/>
          <w:color w:val="000000" w:themeColor="text1"/>
          <w:sz w:val="24"/>
          <w:szCs w:val="24"/>
        </w:rPr>
        <w:t>х</w:t>
      </w:r>
      <w:proofErr w:type="spellEnd"/>
      <w:r w:rsidRPr="008C0E02">
        <w:rPr>
          <w:rFonts w:ascii="Times New Roman" w:hAnsi="Times New Roman" w:cs="Times New Roman"/>
          <w:color w:val="000000" w:themeColor="text1"/>
          <w:sz w:val="24"/>
          <w:szCs w:val="24"/>
        </w:rPr>
        <w:t xml:space="preserve"> продукцию (рост стоимости энергоносителей, запасных частей, удобрений и техники);</w:t>
      </w:r>
    </w:p>
    <w:p w:rsidR="004E160E" w:rsidRPr="008C0E02" w:rsidRDefault="002C70BE" w:rsidP="00040329">
      <w:pPr>
        <w:pStyle w:val="a5"/>
        <w:numPr>
          <w:ilvl w:val="0"/>
          <w:numId w:val="9"/>
        </w:numPr>
        <w:rPr>
          <w:rFonts w:ascii="Times New Roman" w:hAnsi="Times New Roman" w:cs="Times New Roman"/>
          <w:color w:val="000000" w:themeColor="text1"/>
          <w:sz w:val="24"/>
          <w:szCs w:val="24"/>
        </w:rPr>
      </w:pPr>
      <w:r w:rsidRPr="008C0E02">
        <w:rPr>
          <w:rFonts w:ascii="Times New Roman" w:hAnsi="Times New Roman" w:cs="Times New Roman"/>
          <w:color w:val="000000" w:themeColor="text1"/>
          <w:sz w:val="24"/>
          <w:szCs w:val="24"/>
        </w:rPr>
        <w:t>Нехватка квалифицированной рабочей силы, старение и выбывание квалифицированных кадров;</w:t>
      </w:r>
    </w:p>
    <w:p w:rsidR="002C70BE" w:rsidRPr="008C0E02" w:rsidRDefault="002C70BE" w:rsidP="00040329">
      <w:pPr>
        <w:pStyle w:val="a5"/>
        <w:numPr>
          <w:ilvl w:val="0"/>
          <w:numId w:val="9"/>
        </w:numPr>
        <w:rPr>
          <w:rFonts w:ascii="Times New Roman" w:hAnsi="Times New Roman" w:cs="Times New Roman"/>
          <w:color w:val="000000" w:themeColor="text1"/>
          <w:sz w:val="24"/>
          <w:szCs w:val="24"/>
        </w:rPr>
      </w:pPr>
      <w:proofErr w:type="spellStart"/>
      <w:r w:rsidRPr="008C0E02">
        <w:rPr>
          <w:rFonts w:ascii="Times New Roman" w:hAnsi="Times New Roman" w:cs="Times New Roman"/>
          <w:color w:val="000000" w:themeColor="text1"/>
          <w:sz w:val="24"/>
          <w:szCs w:val="24"/>
        </w:rPr>
        <w:t>Невозврат</w:t>
      </w:r>
      <w:proofErr w:type="spellEnd"/>
      <w:r w:rsidRPr="008C0E02">
        <w:rPr>
          <w:rFonts w:ascii="Times New Roman" w:hAnsi="Times New Roman" w:cs="Times New Roman"/>
          <w:color w:val="000000" w:themeColor="text1"/>
          <w:sz w:val="24"/>
          <w:szCs w:val="24"/>
        </w:rPr>
        <w:t xml:space="preserve"> выпускников в поселение и отток молодого экономически активного населения за пределы поселения, района;</w:t>
      </w:r>
    </w:p>
    <w:p w:rsidR="002C70BE" w:rsidRPr="008C0E02" w:rsidRDefault="002C70BE" w:rsidP="00040329">
      <w:pPr>
        <w:pStyle w:val="a5"/>
        <w:numPr>
          <w:ilvl w:val="0"/>
          <w:numId w:val="9"/>
        </w:numPr>
        <w:rPr>
          <w:rFonts w:ascii="Times New Roman" w:hAnsi="Times New Roman" w:cs="Times New Roman"/>
          <w:color w:val="000000" w:themeColor="text1"/>
          <w:sz w:val="24"/>
          <w:szCs w:val="24"/>
        </w:rPr>
      </w:pPr>
      <w:r w:rsidRPr="008C0E02">
        <w:rPr>
          <w:rFonts w:ascii="Times New Roman" w:hAnsi="Times New Roman" w:cs="Times New Roman"/>
          <w:color w:val="000000" w:themeColor="text1"/>
          <w:sz w:val="24"/>
          <w:szCs w:val="24"/>
        </w:rPr>
        <w:t>Снижение рождаемости;</w:t>
      </w:r>
    </w:p>
    <w:p w:rsidR="002C70BE" w:rsidRPr="008C0E02" w:rsidRDefault="002C70BE" w:rsidP="00040329">
      <w:pPr>
        <w:pStyle w:val="a5"/>
        <w:numPr>
          <w:ilvl w:val="0"/>
          <w:numId w:val="9"/>
        </w:numPr>
        <w:rPr>
          <w:rFonts w:ascii="Times New Roman" w:hAnsi="Times New Roman" w:cs="Times New Roman"/>
          <w:color w:val="000000" w:themeColor="text1"/>
          <w:sz w:val="24"/>
          <w:szCs w:val="24"/>
        </w:rPr>
      </w:pPr>
      <w:r w:rsidRPr="008C0E02">
        <w:rPr>
          <w:rFonts w:ascii="Times New Roman" w:hAnsi="Times New Roman" w:cs="Times New Roman"/>
          <w:color w:val="000000" w:themeColor="text1"/>
          <w:sz w:val="24"/>
          <w:szCs w:val="24"/>
        </w:rPr>
        <w:t>Снижение налогового потенциала, недостаточная бюджетная обеспеченность из-за слабой экономической базы;</w:t>
      </w:r>
    </w:p>
    <w:p w:rsidR="00487E0C" w:rsidRPr="008C0E02" w:rsidRDefault="00057127" w:rsidP="00D243E0">
      <w:pPr>
        <w:ind w:firstLine="0"/>
        <w:rPr>
          <w:rFonts w:ascii="Times New Roman" w:hAnsi="Times New Roman" w:cs="Times New Roman"/>
          <w:color w:val="000000" w:themeColor="text1"/>
          <w:sz w:val="24"/>
          <w:szCs w:val="24"/>
        </w:rPr>
      </w:pPr>
      <w:r w:rsidRPr="008C0E02">
        <w:rPr>
          <w:rFonts w:ascii="Times New Roman" w:hAnsi="Times New Roman" w:cs="Times New Roman"/>
          <w:color w:val="000000" w:themeColor="text1"/>
          <w:sz w:val="24"/>
          <w:szCs w:val="24"/>
        </w:rPr>
        <w:tab/>
      </w:r>
    </w:p>
    <w:p w:rsidR="00001583" w:rsidRDefault="00001583" w:rsidP="00D243E0">
      <w:pPr>
        <w:ind w:firstLine="0"/>
        <w:rPr>
          <w:rFonts w:ascii="Times New Roman" w:hAnsi="Times New Roman" w:cs="Times New Roman"/>
          <w:sz w:val="24"/>
          <w:szCs w:val="24"/>
        </w:rPr>
      </w:pPr>
      <w:r>
        <w:rPr>
          <w:rFonts w:ascii="Times New Roman" w:hAnsi="Times New Roman" w:cs="Times New Roman"/>
          <w:sz w:val="24"/>
          <w:szCs w:val="24"/>
        </w:rPr>
        <w:tab/>
        <w:t xml:space="preserve">Присутствует тенденция старения и выбывания квалифицированных кадров, демографические проблемы, связанные со старением, </w:t>
      </w:r>
      <w:r w:rsidR="00CC5815">
        <w:rPr>
          <w:rFonts w:ascii="Times New Roman" w:hAnsi="Times New Roman" w:cs="Times New Roman"/>
          <w:sz w:val="24"/>
          <w:szCs w:val="24"/>
        </w:rPr>
        <w:t xml:space="preserve">слабой рождаемостью и оттоком населения за территорию поселения, усиливающая финансовая нагрузка на экономически </w:t>
      </w:r>
      <w:r w:rsidR="00CC5815">
        <w:rPr>
          <w:rFonts w:ascii="Times New Roman" w:hAnsi="Times New Roman" w:cs="Times New Roman"/>
          <w:sz w:val="24"/>
          <w:szCs w:val="24"/>
        </w:rPr>
        <w:lastRenderedPageBreak/>
        <w:t xml:space="preserve">активное население, нехватка квалифицированной рабочей силы, выбытие и </w:t>
      </w:r>
      <w:proofErr w:type="spellStart"/>
      <w:r w:rsidR="00CC5815">
        <w:rPr>
          <w:rFonts w:ascii="Times New Roman" w:hAnsi="Times New Roman" w:cs="Times New Roman"/>
          <w:sz w:val="24"/>
          <w:szCs w:val="24"/>
        </w:rPr>
        <w:t>невозврат</w:t>
      </w:r>
      <w:proofErr w:type="spellEnd"/>
      <w:r w:rsidR="00CC5815">
        <w:rPr>
          <w:rFonts w:ascii="Times New Roman" w:hAnsi="Times New Roman" w:cs="Times New Roman"/>
          <w:sz w:val="24"/>
          <w:szCs w:val="24"/>
        </w:rPr>
        <w:t xml:space="preserve"> молодежи после обучения в учебных заведениях. Старение объектов культуры и их материальной базы, слабое обновление из-за отсутствия финансирования.</w:t>
      </w:r>
    </w:p>
    <w:p w:rsidR="00CC5815" w:rsidRDefault="00CC5815" w:rsidP="00D243E0">
      <w:pPr>
        <w:ind w:firstLine="0"/>
        <w:rPr>
          <w:rFonts w:ascii="Times New Roman" w:hAnsi="Times New Roman" w:cs="Times New Roman"/>
          <w:sz w:val="24"/>
          <w:szCs w:val="24"/>
        </w:rPr>
      </w:pPr>
      <w:r>
        <w:rPr>
          <w:rFonts w:ascii="Times New Roman" w:hAnsi="Times New Roman" w:cs="Times New Roman"/>
          <w:sz w:val="24"/>
          <w:szCs w:val="24"/>
        </w:rPr>
        <w:tab/>
        <w:t>В обобщенном виде главной целью Программы социально-экономиче</w:t>
      </w:r>
      <w:r w:rsidR="00DF41DD">
        <w:rPr>
          <w:rFonts w:ascii="Times New Roman" w:hAnsi="Times New Roman" w:cs="Times New Roman"/>
          <w:sz w:val="24"/>
          <w:szCs w:val="24"/>
        </w:rPr>
        <w:t>ского развития поселения на 2020</w:t>
      </w:r>
      <w:r>
        <w:rPr>
          <w:rFonts w:ascii="Times New Roman" w:hAnsi="Times New Roman" w:cs="Times New Roman"/>
          <w:sz w:val="24"/>
          <w:szCs w:val="24"/>
        </w:rPr>
        <w:t>-2022 гг. является устойчивое повышение качества жизни нынешних и будущих поколений жителей и развитие территории в социальной и экономической среде.</w:t>
      </w:r>
    </w:p>
    <w:p w:rsidR="001511B3" w:rsidRDefault="001511B3" w:rsidP="001511B3">
      <w:pPr>
        <w:ind w:firstLine="708"/>
        <w:rPr>
          <w:rFonts w:ascii="Times New Roman" w:hAnsi="Times New Roman" w:cs="Times New Roman"/>
          <w:sz w:val="24"/>
          <w:szCs w:val="24"/>
        </w:rPr>
      </w:pPr>
      <w:r>
        <w:rPr>
          <w:rFonts w:ascii="Times New Roman" w:hAnsi="Times New Roman" w:cs="Times New Roman"/>
          <w:sz w:val="24"/>
          <w:szCs w:val="24"/>
        </w:rPr>
        <w:t>Для достижения поставленных целей в среднесрочной перспективе необходимо решить следующие задачи:</w:t>
      </w:r>
    </w:p>
    <w:p w:rsidR="001511B3" w:rsidRDefault="00445048" w:rsidP="001511B3">
      <w:pPr>
        <w:pStyle w:val="a5"/>
        <w:numPr>
          <w:ilvl w:val="0"/>
          <w:numId w:val="10"/>
        </w:numPr>
        <w:rPr>
          <w:rFonts w:ascii="Times New Roman" w:hAnsi="Times New Roman" w:cs="Times New Roman"/>
          <w:sz w:val="24"/>
          <w:szCs w:val="24"/>
        </w:rPr>
      </w:pPr>
      <w:r>
        <w:rPr>
          <w:rFonts w:ascii="Times New Roman" w:hAnsi="Times New Roman" w:cs="Times New Roman"/>
          <w:sz w:val="24"/>
          <w:szCs w:val="24"/>
        </w:rPr>
        <w:t>Созда</w:t>
      </w:r>
      <w:r w:rsidR="007F1021">
        <w:rPr>
          <w:rFonts w:ascii="Times New Roman" w:hAnsi="Times New Roman" w:cs="Times New Roman"/>
          <w:sz w:val="24"/>
          <w:szCs w:val="24"/>
        </w:rPr>
        <w:t>ние</w:t>
      </w:r>
      <w:r>
        <w:rPr>
          <w:rFonts w:ascii="Times New Roman" w:hAnsi="Times New Roman" w:cs="Times New Roman"/>
          <w:sz w:val="24"/>
          <w:szCs w:val="24"/>
        </w:rPr>
        <w:t xml:space="preserve"> правовы</w:t>
      </w:r>
      <w:r w:rsidR="007F1021">
        <w:rPr>
          <w:rFonts w:ascii="Times New Roman" w:hAnsi="Times New Roman" w:cs="Times New Roman"/>
          <w:sz w:val="24"/>
          <w:szCs w:val="24"/>
        </w:rPr>
        <w:t>х</w:t>
      </w:r>
      <w:r>
        <w:rPr>
          <w:rFonts w:ascii="Times New Roman" w:hAnsi="Times New Roman" w:cs="Times New Roman"/>
          <w:sz w:val="24"/>
          <w:szCs w:val="24"/>
        </w:rPr>
        <w:t>, организационны</w:t>
      </w:r>
      <w:r w:rsidR="007F1021">
        <w:rPr>
          <w:rFonts w:ascii="Times New Roman" w:hAnsi="Times New Roman" w:cs="Times New Roman"/>
          <w:sz w:val="24"/>
          <w:szCs w:val="24"/>
        </w:rPr>
        <w:t>х, институциональных и экономических</w:t>
      </w:r>
      <w:r>
        <w:rPr>
          <w:rFonts w:ascii="Times New Roman" w:hAnsi="Times New Roman" w:cs="Times New Roman"/>
          <w:sz w:val="24"/>
          <w:szCs w:val="24"/>
        </w:rPr>
        <w:t xml:space="preserve"> услови</w:t>
      </w:r>
      <w:r w:rsidR="007F1021">
        <w:rPr>
          <w:rFonts w:ascii="Times New Roman" w:hAnsi="Times New Roman" w:cs="Times New Roman"/>
          <w:sz w:val="24"/>
          <w:szCs w:val="24"/>
        </w:rPr>
        <w:t>й</w:t>
      </w:r>
      <w:r>
        <w:rPr>
          <w:rFonts w:ascii="Times New Roman" w:hAnsi="Times New Roman" w:cs="Times New Roman"/>
          <w:sz w:val="24"/>
          <w:szCs w:val="24"/>
        </w:rPr>
        <w:t xml:space="preserve"> для перехода к устойчивому социально-экономическому развитию поселения, эффективной реализации полномочий органов местного самоуправления;</w:t>
      </w:r>
    </w:p>
    <w:p w:rsidR="00445048" w:rsidRDefault="00445048" w:rsidP="001511B3">
      <w:pPr>
        <w:pStyle w:val="a5"/>
        <w:numPr>
          <w:ilvl w:val="0"/>
          <w:numId w:val="10"/>
        </w:numPr>
        <w:rPr>
          <w:rFonts w:ascii="Times New Roman" w:hAnsi="Times New Roman" w:cs="Times New Roman"/>
          <w:sz w:val="24"/>
          <w:szCs w:val="24"/>
        </w:rPr>
      </w:pPr>
      <w:r>
        <w:rPr>
          <w:rFonts w:ascii="Times New Roman" w:hAnsi="Times New Roman" w:cs="Times New Roman"/>
          <w:sz w:val="24"/>
          <w:szCs w:val="24"/>
        </w:rPr>
        <w:t>Развить и расширить сферу информационно-консультационного и правового обслуживания населения;</w:t>
      </w:r>
    </w:p>
    <w:p w:rsidR="00445048" w:rsidRPr="007F220B" w:rsidRDefault="007F1021" w:rsidP="001511B3">
      <w:pPr>
        <w:pStyle w:val="a5"/>
        <w:numPr>
          <w:ilvl w:val="0"/>
          <w:numId w:val="10"/>
        </w:numPr>
        <w:rPr>
          <w:rFonts w:ascii="Times New Roman" w:hAnsi="Times New Roman" w:cs="Times New Roman"/>
          <w:sz w:val="24"/>
          <w:szCs w:val="24"/>
        </w:rPr>
      </w:pPr>
      <w:r w:rsidRPr="007F220B">
        <w:rPr>
          <w:rFonts w:ascii="Times New Roman" w:hAnsi="Times New Roman" w:cs="Times New Roman"/>
          <w:sz w:val="24"/>
          <w:szCs w:val="24"/>
        </w:rPr>
        <w:t>Ремонт систем водоснабжения, теплоснабжения, канализации</w:t>
      </w:r>
      <w:r w:rsidR="00AB2E9B" w:rsidRPr="007F220B">
        <w:rPr>
          <w:rFonts w:ascii="Times New Roman" w:hAnsi="Times New Roman" w:cs="Times New Roman"/>
          <w:sz w:val="24"/>
          <w:szCs w:val="24"/>
        </w:rPr>
        <w:t>;</w:t>
      </w:r>
    </w:p>
    <w:p w:rsidR="00AB2E9B" w:rsidRPr="007F220B" w:rsidRDefault="007F1021" w:rsidP="001511B3">
      <w:pPr>
        <w:pStyle w:val="a5"/>
        <w:numPr>
          <w:ilvl w:val="0"/>
          <w:numId w:val="10"/>
        </w:numPr>
        <w:rPr>
          <w:rFonts w:ascii="Times New Roman" w:hAnsi="Times New Roman" w:cs="Times New Roman"/>
          <w:sz w:val="24"/>
          <w:szCs w:val="24"/>
        </w:rPr>
      </w:pPr>
      <w:r w:rsidRPr="007F220B">
        <w:rPr>
          <w:rFonts w:ascii="Times New Roman" w:hAnsi="Times New Roman" w:cs="Times New Roman"/>
          <w:sz w:val="24"/>
          <w:szCs w:val="24"/>
        </w:rPr>
        <w:t>Р</w:t>
      </w:r>
      <w:r w:rsidR="00AB2E9B" w:rsidRPr="007F220B">
        <w:rPr>
          <w:rFonts w:ascii="Times New Roman" w:hAnsi="Times New Roman" w:cs="Times New Roman"/>
          <w:sz w:val="24"/>
          <w:szCs w:val="24"/>
        </w:rPr>
        <w:t>емонт</w:t>
      </w:r>
      <w:r w:rsidRPr="007F220B">
        <w:rPr>
          <w:rFonts w:ascii="Times New Roman" w:hAnsi="Times New Roman" w:cs="Times New Roman"/>
          <w:sz w:val="24"/>
          <w:szCs w:val="24"/>
        </w:rPr>
        <w:t xml:space="preserve"> местных дорог</w:t>
      </w:r>
      <w:r w:rsidR="00AB2E9B" w:rsidRPr="007F220B">
        <w:rPr>
          <w:rFonts w:ascii="Times New Roman" w:hAnsi="Times New Roman" w:cs="Times New Roman"/>
          <w:sz w:val="24"/>
          <w:szCs w:val="24"/>
        </w:rPr>
        <w:t>;</w:t>
      </w:r>
    </w:p>
    <w:p w:rsidR="00EC445A" w:rsidRPr="007F220B" w:rsidRDefault="00193C6A" w:rsidP="001511B3">
      <w:pPr>
        <w:pStyle w:val="a5"/>
        <w:numPr>
          <w:ilvl w:val="0"/>
          <w:numId w:val="10"/>
        </w:numPr>
        <w:rPr>
          <w:rFonts w:ascii="Times New Roman" w:hAnsi="Times New Roman" w:cs="Times New Roman"/>
          <w:sz w:val="24"/>
          <w:szCs w:val="24"/>
        </w:rPr>
      </w:pPr>
      <w:r w:rsidRPr="007F220B">
        <w:rPr>
          <w:rFonts w:ascii="Times New Roman" w:hAnsi="Times New Roman" w:cs="Times New Roman"/>
          <w:sz w:val="24"/>
          <w:szCs w:val="24"/>
        </w:rPr>
        <w:t>Отремонтировать объекты культуры и активизация культурной деятельности;</w:t>
      </w:r>
    </w:p>
    <w:p w:rsidR="00193C6A" w:rsidRPr="00614850" w:rsidRDefault="00193C6A" w:rsidP="001511B3">
      <w:pPr>
        <w:pStyle w:val="a5"/>
        <w:numPr>
          <w:ilvl w:val="0"/>
          <w:numId w:val="10"/>
        </w:numPr>
        <w:rPr>
          <w:rFonts w:ascii="Times New Roman" w:hAnsi="Times New Roman" w:cs="Times New Roman"/>
          <w:color w:val="000000" w:themeColor="text1"/>
          <w:sz w:val="24"/>
          <w:szCs w:val="24"/>
        </w:rPr>
      </w:pPr>
      <w:r w:rsidRPr="00614850">
        <w:rPr>
          <w:rFonts w:ascii="Times New Roman" w:hAnsi="Times New Roman" w:cs="Times New Roman"/>
          <w:color w:val="000000" w:themeColor="text1"/>
          <w:sz w:val="24"/>
          <w:szCs w:val="24"/>
        </w:rPr>
        <w:t>Развивать ЛПХ;</w:t>
      </w:r>
    </w:p>
    <w:p w:rsidR="00193C6A" w:rsidRDefault="00193C6A" w:rsidP="001511B3">
      <w:pPr>
        <w:pStyle w:val="a5"/>
        <w:numPr>
          <w:ilvl w:val="0"/>
          <w:numId w:val="10"/>
        </w:numPr>
        <w:rPr>
          <w:rFonts w:ascii="Times New Roman" w:hAnsi="Times New Roman" w:cs="Times New Roman"/>
          <w:sz w:val="24"/>
          <w:szCs w:val="24"/>
        </w:rPr>
      </w:pPr>
      <w:r>
        <w:rPr>
          <w:rFonts w:ascii="Times New Roman" w:hAnsi="Times New Roman" w:cs="Times New Roman"/>
          <w:sz w:val="24"/>
          <w:szCs w:val="24"/>
        </w:rPr>
        <w:t>Создать условия для безопасного проживания населения;</w:t>
      </w:r>
    </w:p>
    <w:p w:rsidR="00193C6A" w:rsidRDefault="00193C6A" w:rsidP="001511B3">
      <w:pPr>
        <w:pStyle w:val="a5"/>
        <w:numPr>
          <w:ilvl w:val="0"/>
          <w:numId w:val="10"/>
        </w:numPr>
        <w:rPr>
          <w:rFonts w:ascii="Times New Roman" w:hAnsi="Times New Roman" w:cs="Times New Roman"/>
          <w:sz w:val="24"/>
          <w:szCs w:val="24"/>
        </w:rPr>
      </w:pPr>
      <w:r>
        <w:rPr>
          <w:rFonts w:ascii="Times New Roman" w:hAnsi="Times New Roman" w:cs="Times New Roman"/>
          <w:sz w:val="24"/>
          <w:szCs w:val="24"/>
        </w:rPr>
        <w:t xml:space="preserve">Повышение качества и уровня жизни населения, его занятости и </w:t>
      </w:r>
      <w:proofErr w:type="spellStart"/>
      <w:r>
        <w:rPr>
          <w:rFonts w:ascii="Times New Roman" w:hAnsi="Times New Roman" w:cs="Times New Roman"/>
          <w:sz w:val="24"/>
          <w:szCs w:val="24"/>
        </w:rPr>
        <w:t>самозанятости</w:t>
      </w:r>
      <w:proofErr w:type="spellEnd"/>
      <w:r w:rsidR="000A401A">
        <w:rPr>
          <w:rFonts w:ascii="Times New Roman" w:hAnsi="Times New Roman" w:cs="Times New Roman"/>
          <w:sz w:val="24"/>
          <w:szCs w:val="24"/>
        </w:rPr>
        <w:t>.</w:t>
      </w:r>
    </w:p>
    <w:p w:rsidR="000A401A" w:rsidRDefault="000A401A" w:rsidP="000A401A">
      <w:pPr>
        <w:pStyle w:val="a5"/>
        <w:ind w:left="0" w:firstLine="709"/>
        <w:rPr>
          <w:rFonts w:ascii="Times New Roman" w:hAnsi="Times New Roman" w:cs="Times New Roman"/>
          <w:sz w:val="24"/>
          <w:szCs w:val="24"/>
        </w:rPr>
      </w:pPr>
      <w:r>
        <w:rPr>
          <w:rFonts w:ascii="Times New Roman" w:hAnsi="Times New Roman" w:cs="Times New Roman"/>
          <w:sz w:val="24"/>
          <w:szCs w:val="24"/>
        </w:rPr>
        <w:t>Уровень и качество жизни населения должны рассматриваться как степень удовлетворения материальных и духовных потребностей людей, достигаемых за счет создания экономических и материальных условий и возможностей, которые характеризуются соотношением уровня доходов и стоимости жизни.</w:t>
      </w:r>
    </w:p>
    <w:p w:rsidR="00B33C9B" w:rsidRDefault="00B33C9B" w:rsidP="000A401A">
      <w:pPr>
        <w:pStyle w:val="a5"/>
        <w:ind w:left="0" w:firstLine="709"/>
        <w:rPr>
          <w:rFonts w:ascii="Times New Roman" w:hAnsi="Times New Roman" w:cs="Times New Roman"/>
          <w:sz w:val="24"/>
          <w:szCs w:val="24"/>
        </w:rPr>
      </w:pPr>
    </w:p>
    <w:p w:rsidR="00767F01" w:rsidRDefault="00767F01" w:rsidP="000A401A">
      <w:pPr>
        <w:pStyle w:val="a5"/>
        <w:ind w:left="0" w:firstLine="709"/>
        <w:rPr>
          <w:rFonts w:ascii="Times New Roman" w:hAnsi="Times New Roman" w:cs="Times New Roman"/>
          <w:sz w:val="24"/>
          <w:szCs w:val="24"/>
        </w:rPr>
      </w:pPr>
    </w:p>
    <w:p w:rsidR="00B33C9B" w:rsidRPr="00144BE3" w:rsidRDefault="00144BE3" w:rsidP="00144BE3">
      <w:pPr>
        <w:ind w:left="708" w:firstLine="0"/>
        <w:jc w:val="center"/>
        <w:rPr>
          <w:rFonts w:ascii="Times New Roman" w:hAnsi="Times New Roman" w:cs="Times New Roman"/>
          <w:b/>
          <w:sz w:val="24"/>
          <w:szCs w:val="24"/>
        </w:rPr>
      </w:pPr>
      <w:r w:rsidRPr="00144BE3">
        <w:rPr>
          <w:rFonts w:ascii="Times New Roman" w:hAnsi="Times New Roman" w:cs="Times New Roman"/>
          <w:b/>
          <w:sz w:val="24"/>
          <w:szCs w:val="24"/>
        </w:rPr>
        <w:t>5.</w:t>
      </w:r>
      <w:r w:rsidR="00B33C9B" w:rsidRPr="00144BE3">
        <w:rPr>
          <w:rFonts w:ascii="Times New Roman" w:hAnsi="Times New Roman" w:cs="Times New Roman"/>
          <w:b/>
          <w:sz w:val="24"/>
          <w:szCs w:val="24"/>
        </w:rPr>
        <w:t xml:space="preserve">Основные стратегические направления развития </w:t>
      </w:r>
      <w:r w:rsidR="005638F8" w:rsidRPr="00144BE3">
        <w:rPr>
          <w:rFonts w:ascii="Times New Roman" w:hAnsi="Times New Roman" w:cs="Times New Roman"/>
          <w:b/>
          <w:sz w:val="24"/>
          <w:szCs w:val="24"/>
        </w:rPr>
        <w:t>муниципального образования</w:t>
      </w:r>
    </w:p>
    <w:p w:rsidR="00AA6B79" w:rsidRDefault="00AA6B79" w:rsidP="00AA6B79">
      <w:pPr>
        <w:pStyle w:val="a5"/>
        <w:ind w:left="927" w:firstLine="0"/>
        <w:rPr>
          <w:rFonts w:ascii="Times New Roman" w:hAnsi="Times New Roman" w:cs="Times New Roman"/>
          <w:b/>
          <w:sz w:val="24"/>
          <w:szCs w:val="24"/>
        </w:rPr>
      </w:pPr>
    </w:p>
    <w:p w:rsidR="00AA6B79" w:rsidRDefault="00AA6B79" w:rsidP="00AA6B79">
      <w:pPr>
        <w:rPr>
          <w:rFonts w:ascii="Times New Roman" w:hAnsi="Times New Roman" w:cs="Times New Roman"/>
          <w:sz w:val="24"/>
          <w:szCs w:val="24"/>
        </w:rPr>
      </w:pPr>
      <w:r w:rsidRPr="00AA6B79">
        <w:rPr>
          <w:rFonts w:ascii="Times New Roman" w:hAnsi="Times New Roman" w:cs="Times New Roman"/>
          <w:sz w:val="24"/>
          <w:szCs w:val="24"/>
        </w:rPr>
        <w:t>Из анализа вытекает</w:t>
      </w:r>
      <w:r>
        <w:rPr>
          <w:rFonts w:ascii="Times New Roman" w:hAnsi="Times New Roman" w:cs="Times New Roman"/>
          <w:sz w:val="24"/>
          <w:szCs w:val="24"/>
        </w:rPr>
        <w:t>, что стратегическими направлениями развития должны стать следующие действия:</w:t>
      </w:r>
    </w:p>
    <w:p w:rsidR="00510024" w:rsidRDefault="00510024" w:rsidP="00AA6B79">
      <w:pPr>
        <w:rPr>
          <w:rFonts w:ascii="Times New Roman" w:hAnsi="Times New Roman" w:cs="Times New Roman"/>
          <w:b/>
          <w:sz w:val="24"/>
          <w:szCs w:val="24"/>
        </w:rPr>
      </w:pPr>
      <w:r w:rsidRPr="00510024">
        <w:rPr>
          <w:rFonts w:ascii="Times New Roman" w:hAnsi="Times New Roman" w:cs="Times New Roman"/>
          <w:b/>
          <w:sz w:val="24"/>
          <w:szCs w:val="24"/>
        </w:rPr>
        <w:t xml:space="preserve">Экономические: </w:t>
      </w:r>
    </w:p>
    <w:p w:rsidR="00F36AE3" w:rsidRPr="00614850" w:rsidRDefault="00343CED" w:rsidP="00343CED">
      <w:pPr>
        <w:ind w:firstLine="708"/>
        <w:rPr>
          <w:rFonts w:ascii="Times New Roman" w:hAnsi="Times New Roman" w:cs="Times New Roman"/>
          <w:color w:val="000000" w:themeColor="text1"/>
          <w:sz w:val="24"/>
          <w:szCs w:val="24"/>
        </w:rPr>
      </w:pPr>
      <w:r w:rsidRPr="00614850">
        <w:rPr>
          <w:rFonts w:ascii="Times New Roman" w:hAnsi="Times New Roman" w:cs="Times New Roman"/>
          <w:color w:val="000000" w:themeColor="text1"/>
          <w:sz w:val="24"/>
          <w:szCs w:val="24"/>
        </w:rPr>
        <w:t xml:space="preserve">1. Содействие </w:t>
      </w:r>
      <w:r w:rsidR="00C62C38" w:rsidRPr="00614850">
        <w:rPr>
          <w:rFonts w:ascii="Times New Roman" w:hAnsi="Times New Roman" w:cs="Times New Roman"/>
          <w:color w:val="000000" w:themeColor="text1"/>
          <w:sz w:val="24"/>
          <w:szCs w:val="24"/>
        </w:rPr>
        <w:t>развитию сельскохозяйственному бизнесу и вовлечение его как потенциального инвестора для выполнения социальных проектов, восстановление объектов образования, культуры и спорта, помощь в организации питания на взаимовыгодных условиях.</w:t>
      </w:r>
    </w:p>
    <w:p w:rsidR="00C62C38" w:rsidRDefault="005638F8" w:rsidP="00343CED">
      <w:pPr>
        <w:ind w:firstLine="708"/>
        <w:rPr>
          <w:rFonts w:ascii="Times New Roman" w:hAnsi="Times New Roman" w:cs="Times New Roman"/>
          <w:sz w:val="24"/>
          <w:szCs w:val="24"/>
        </w:rPr>
      </w:pPr>
      <w:r w:rsidRPr="007F220B">
        <w:rPr>
          <w:rFonts w:ascii="Times New Roman" w:hAnsi="Times New Roman" w:cs="Times New Roman"/>
          <w:sz w:val="24"/>
          <w:szCs w:val="24"/>
        </w:rPr>
        <w:t>2. С</w:t>
      </w:r>
      <w:r w:rsidR="00C62C38" w:rsidRPr="007F220B">
        <w:rPr>
          <w:rFonts w:ascii="Times New Roman" w:hAnsi="Times New Roman" w:cs="Times New Roman"/>
          <w:sz w:val="24"/>
          <w:szCs w:val="24"/>
        </w:rPr>
        <w:t>одействие развитию малого бизнеса через помощь в привлечении льготных кредитов на проекты, значимые для развития поселения и организации новых рабочих мест.</w:t>
      </w:r>
    </w:p>
    <w:p w:rsidR="00056B1B" w:rsidRPr="00056B1B" w:rsidRDefault="00056B1B" w:rsidP="00343CED">
      <w:pPr>
        <w:ind w:firstLine="708"/>
        <w:rPr>
          <w:rFonts w:ascii="Times New Roman" w:hAnsi="Times New Roman" w:cs="Times New Roman"/>
          <w:b/>
          <w:sz w:val="24"/>
          <w:szCs w:val="24"/>
        </w:rPr>
      </w:pPr>
      <w:r w:rsidRPr="00056B1B">
        <w:rPr>
          <w:rFonts w:ascii="Times New Roman" w:hAnsi="Times New Roman" w:cs="Times New Roman"/>
          <w:b/>
          <w:sz w:val="24"/>
          <w:szCs w:val="24"/>
        </w:rPr>
        <w:t>Социальные:</w:t>
      </w:r>
    </w:p>
    <w:p w:rsidR="00F36AE3" w:rsidRDefault="00056B1B" w:rsidP="00D243E0">
      <w:pPr>
        <w:ind w:firstLine="0"/>
        <w:rPr>
          <w:rFonts w:ascii="Times New Roman" w:hAnsi="Times New Roman" w:cs="Times New Roman"/>
          <w:sz w:val="24"/>
          <w:szCs w:val="24"/>
        </w:rPr>
      </w:pPr>
      <w:r>
        <w:rPr>
          <w:rFonts w:ascii="Times New Roman" w:hAnsi="Times New Roman" w:cs="Times New Roman"/>
          <w:sz w:val="28"/>
          <w:szCs w:val="28"/>
        </w:rPr>
        <w:tab/>
      </w:r>
      <w:r w:rsidRPr="00056B1B">
        <w:rPr>
          <w:rFonts w:ascii="Times New Roman" w:hAnsi="Times New Roman" w:cs="Times New Roman"/>
          <w:sz w:val="24"/>
          <w:szCs w:val="24"/>
        </w:rPr>
        <w:t>1.</w:t>
      </w:r>
      <w:r>
        <w:rPr>
          <w:rFonts w:ascii="Times New Roman" w:hAnsi="Times New Roman" w:cs="Times New Roman"/>
          <w:sz w:val="24"/>
          <w:szCs w:val="24"/>
        </w:rPr>
        <w:t>Развитие социальной инфраструктуры, образования, здравоохранения, культуры, физкультуры и спорта:</w:t>
      </w:r>
    </w:p>
    <w:p w:rsidR="00056B1B" w:rsidRDefault="00056B1B" w:rsidP="00D243E0">
      <w:pPr>
        <w:ind w:firstLine="0"/>
        <w:rPr>
          <w:rFonts w:ascii="Times New Roman" w:hAnsi="Times New Roman" w:cs="Times New Roman"/>
          <w:sz w:val="24"/>
          <w:szCs w:val="24"/>
        </w:rPr>
      </w:pPr>
      <w:r>
        <w:rPr>
          <w:rFonts w:ascii="Times New Roman" w:hAnsi="Times New Roman" w:cs="Times New Roman"/>
          <w:sz w:val="24"/>
          <w:szCs w:val="24"/>
        </w:rPr>
        <w:t>- участие в отраслевых районных, областных программах, российских грантах по развитию и укреплению данных отраслей;</w:t>
      </w:r>
    </w:p>
    <w:p w:rsidR="00056B1B" w:rsidRDefault="00056B1B" w:rsidP="00D243E0">
      <w:pPr>
        <w:ind w:firstLine="0"/>
        <w:rPr>
          <w:rFonts w:ascii="Times New Roman" w:hAnsi="Times New Roman" w:cs="Times New Roman"/>
          <w:sz w:val="24"/>
          <w:szCs w:val="24"/>
        </w:rPr>
      </w:pPr>
      <w:r>
        <w:rPr>
          <w:rFonts w:ascii="Times New Roman" w:hAnsi="Times New Roman" w:cs="Times New Roman"/>
          <w:sz w:val="24"/>
          <w:szCs w:val="24"/>
        </w:rPr>
        <w:t>- содействие предпринимательской инициативе по развитию данных направлений и всяческое ее поощрение (развитие и увеличение объемов платных услуг, предоставляемых социальными учреждениями  на территории поселения)</w:t>
      </w:r>
      <w:r w:rsidR="00C1249B">
        <w:rPr>
          <w:rFonts w:ascii="Times New Roman" w:hAnsi="Times New Roman" w:cs="Times New Roman"/>
          <w:sz w:val="24"/>
          <w:szCs w:val="24"/>
        </w:rPr>
        <w:t>.</w:t>
      </w:r>
    </w:p>
    <w:p w:rsidR="00056B1B" w:rsidRDefault="00056B1B" w:rsidP="00D243E0">
      <w:pPr>
        <w:ind w:firstLine="0"/>
        <w:rPr>
          <w:rFonts w:ascii="Times New Roman" w:hAnsi="Times New Roman" w:cs="Times New Roman"/>
          <w:sz w:val="24"/>
          <w:szCs w:val="24"/>
        </w:rPr>
      </w:pPr>
      <w:r>
        <w:rPr>
          <w:rFonts w:ascii="Times New Roman" w:hAnsi="Times New Roman" w:cs="Times New Roman"/>
          <w:sz w:val="24"/>
          <w:szCs w:val="24"/>
        </w:rPr>
        <w:tab/>
        <w:t>2. Развитие личного подворья граждан, как источника доходов населения.</w:t>
      </w:r>
    </w:p>
    <w:p w:rsidR="00056B1B" w:rsidRPr="007F220B" w:rsidRDefault="00056B1B" w:rsidP="00D243E0">
      <w:pPr>
        <w:ind w:firstLine="0"/>
        <w:rPr>
          <w:rFonts w:ascii="Times New Roman" w:hAnsi="Times New Roman" w:cs="Times New Roman"/>
          <w:sz w:val="24"/>
          <w:szCs w:val="24"/>
        </w:rPr>
      </w:pPr>
      <w:r w:rsidRPr="007F220B">
        <w:rPr>
          <w:rFonts w:ascii="Times New Roman" w:hAnsi="Times New Roman" w:cs="Times New Roman"/>
          <w:sz w:val="24"/>
          <w:szCs w:val="24"/>
        </w:rPr>
        <w:t>- привлечение льготных кредитов из вышестоящих бюджетов на развитие личных подсобных хозяйств;</w:t>
      </w:r>
    </w:p>
    <w:p w:rsidR="00056B1B" w:rsidRPr="007F220B" w:rsidRDefault="00056B1B" w:rsidP="00D243E0">
      <w:pPr>
        <w:ind w:firstLine="0"/>
        <w:rPr>
          <w:rFonts w:ascii="Times New Roman" w:hAnsi="Times New Roman" w:cs="Times New Roman"/>
          <w:sz w:val="24"/>
          <w:szCs w:val="24"/>
        </w:rPr>
      </w:pPr>
      <w:r w:rsidRPr="007F220B">
        <w:rPr>
          <w:rFonts w:ascii="Times New Roman" w:hAnsi="Times New Roman" w:cs="Times New Roman"/>
          <w:sz w:val="24"/>
          <w:szCs w:val="24"/>
        </w:rPr>
        <w:t>- по максимуму привлечение населения к участию в сезонных ярмарках для торговли своей продукцией;</w:t>
      </w:r>
    </w:p>
    <w:p w:rsidR="00056B1B" w:rsidRPr="007F220B" w:rsidRDefault="00056B1B" w:rsidP="00D243E0">
      <w:pPr>
        <w:ind w:firstLine="0"/>
        <w:rPr>
          <w:rFonts w:ascii="Times New Roman" w:hAnsi="Times New Roman" w:cs="Times New Roman"/>
          <w:sz w:val="24"/>
          <w:szCs w:val="24"/>
        </w:rPr>
      </w:pPr>
      <w:r w:rsidRPr="007F220B">
        <w:rPr>
          <w:rFonts w:ascii="Times New Roman" w:hAnsi="Times New Roman" w:cs="Times New Roman"/>
          <w:sz w:val="24"/>
          <w:szCs w:val="24"/>
        </w:rPr>
        <w:lastRenderedPageBreak/>
        <w:t>- помощь населению в реализации мяса с личных подсобных хозяйств;</w:t>
      </w:r>
    </w:p>
    <w:p w:rsidR="00056B1B" w:rsidRDefault="00056B1B" w:rsidP="00D243E0">
      <w:pPr>
        <w:ind w:firstLine="0"/>
        <w:rPr>
          <w:rFonts w:ascii="Times New Roman" w:hAnsi="Times New Roman" w:cs="Times New Roman"/>
          <w:sz w:val="24"/>
          <w:szCs w:val="24"/>
        </w:rPr>
      </w:pPr>
      <w:r w:rsidRPr="007F220B">
        <w:rPr>
          <w:rFonts w:ascii="Times New Roman" w:hAnsi="Times New Roman" w:cs="Times New Roman"/>
          <w:sz w:val="24"/>
          <w:szCs w:val="24"/>
        </w:rPr>
        <w:t>- поддержка предпринимателей, ведущих закуп продукции с личных подсобных хозяйств на выгодных для населения условиях.</w:t>
      </w:r>
    </w:p>
    <w:p w:rsidR="00C1249B" w:rsidRDefault="00C1249B" w:rsidP="00D243E0">
      <w:pPr>
        <w:ind w:firstLine="0"/>
        <w:rPr>
          <w:rFonts w:ascii="Times New Roman" w:hAnsi="Times New Roman" w:cs="Times New Roman"/>
          <w:sz w:val="24"/>
          <w:szCs w:val="24"/>
        </w:rPr>
      </w:pPr>
      <w:r>
        <w:rPr>
          <w:rFonts w:ascii="Times New Roman" w:hAnsi="Times New Roman" w:cs="Times New Roman"/>
          <w:sz w:val="24"/>
          <w:szCs w:val="24"/>
        </w:rPr>
        <w:tab/>
        <w:t>3. Содействие в привлечении молодых специалистов, помощь членам их семей в устройстве на работу и помощь в решение вопросов по приобретению жилья.</w:t>
      </w:r>
    </w:p>
    <w:p w:rsidR="00C1249B" w:rsidRDefault="00C1249B" w:rsidP="00D243E0">
      <w:pPr>
        <w:ind w:firstLine="0"/>
        <w:rPr>
          <w:rFonts w:ascii="Times New Roman" w:hAnsi="Times New Roman" w:cs="Times New Roman"/>
          <w:sz w:val="24"/>
          <w:szCs w:val="24"/>
        </w:rPr>
      </w:pPr>
      <w:r>
        <w:rPr>
          <w:rFonts w:ascii="Times New Roman" w:hAnsi="Times New Roman" w:cs="Times New Roman"/>
          <w:sz w:val="24"/>
          <w:szCs w:val="24"/>
        </w:rPr>
        <w:tab/>
        <w:t>4. Содействие в обеспечении социально</w:t>
      </w:r>
      <w:r w:rsidR="0060676E">
        <w:rPr>
          <w:rFonts w:ascii="Times New Roman" w:hAnsi="Times New Roman" w:cs="Times New Roman"/>
          <w:sz w:val="24"/>
          <w:szCs w:val="24"/>
        </w:rPr>
        <w:t xml:space="preserve">й поддержки </w:t>
      </w:r>
      <w:proofErr w:type="spellStart"/>
      <w:r w:rsidR="0060676E">
        <w:rPr>
          <w:rFonts w:ascii="Times New Roman" w:hAnsi="Times New Roman" w:cs="Times New Roman"/>
          <w:sz w:val="24"/>
          <w:szCs w:val="24"/>
        </w:rPr>
        <w:t>слабозащищенным</w:t>
      </w:r>
      <w:proofErr w:type="spellEnd"/>
      <w:r w:rsidR="0060676E">
        <w:rPr>
          <w:rFonts w:ascii="Times New Roman" w:hAnsi="Times New Roman" w:cs="Times New Roman"/>
          <w:sz w:val="24"/>
          <w:szCs w:val="24"/>
        </w:rPr>
        <w:t xml:space="preserve"> сло</w:t>
      </w:r>
      <w:r>
        <w:rPr>
          <w:rFonts w:ascii="Times New Roman" w:hAnsi="Times New Roman" w:cs="Times New Roman"/>
          <w:sz w:val="24"/>
          <w:szCs w:val="24"/>
        </w:rPr>
        <w:t>ям населения: консультирование, помощь в получении субсидий, пособий, различных льготных выплат.</w:t>
      </w:r>
    </w:p>
    <w:p w:rsidR="00E0339E" w:rsidRDefault="00E0339E" w:rsidP="00D243E0">
      <w:pPr>
        <w:ind w:firstLine="0"/>
        <w:rPr>
          <w:rFonts w:ascii="Times New Roman" w:hAnsi="Times New Roman" w:cs="Times New Roman"/>
          <w:sz w:val="24"/>
          <w:szCs w:val="24"/>
        </w:rPr>
      </w:pPr>
      <w:r>
        <w:rPr>
          <w:rFonts w:ascii="Times New Roman" w:hAnsi="Times New Roman" w:cs="Times New Roman"/>
          <w:sz w:val="24"/>
          <w:szCs w:val="24"/>
        </w:rPr>
        <w:tab/>
        <w:t>5. Привлечение средств из областного и федерального бюджетов на укрепление жилищно-коммунальной сферы:</w:t>
      </w:r>
    </w:p>
    <w:p w:rsidR="00E0339E" w:rsidRDefault="00E0339E" w:rsidP="00D243E0">
      <w:pPr>
        <w:ind w:firstLine="0"/>
        <w:rPr>
          <w:rFonts w:ascii="Times New Roman" w:hAnsi="Times New Roman" w:cs="Times New Roman"/>
          <w:sz w:val="24"/>
          <w:szCs w:val="24"/>
        </w:rPr>
      </w:pPr>
      <w:r>
        <w:rPr>
          <w:rFonts w:ascii="Times New Roman" w:hAnsi="Times New Roman" w:cs="Times New Roman"/>
          <w:sz w:val="24"/>
          <w:szCs w:val="24"/>
        </w:rPr>
        <w:t>- по областным программам на ремонт водопровода;</w:t>
      </w:r>
    </w:p>
    <w:p w:rsidR="00E0339E" w:rsidRDefault="00E0339E" w:rsidP="00D243E0">
      <w:pPr>
        <w:ind w:firstLine="0"/>
        <w:rPr>
          <w:rFonts w:ascii="Times New Roman" w:hAnsi="Times New Roman" w:cs="Times New Roman"/>
          <w:sz w:val="24"/>
          <w:szCs w:val="24"/>
        </w:rPr>
      </w:pPr>
      <w:r>
        <w:rPr>
          <w:rFonts w:ascii="Times New Roman" w:hAnsi="Times New Roman" w:cs="Times New Roman"/>
          <w:sz w:val="24"/>
          <w:szCs w:val="24"/>
        </w:rPr>
        <w:t>- по программам молодая семья, сельское жилье, ипотечное кредитование для строительства или приобретения жилья гражданами, работающими и проживающими в поселении.</w:t>
      </w:r>
    </w:p>
    <w:p w:rsidR="00E0339E" w:rsidRDefault="00E0339E" w:rsidP="00D243E0">
      <w:pPr>
        <w:ind w:firstLine="0"/>
        <w:rPr>
          <w:rFonts w:ascii="Times New Roman" w:hAnsi="Times New Roman" w:cs="Times New Roman"/>
          <w:sz w:val="24"/>
          <w:szCs w:val="24"/>
        </w:rPr>
      </w:pPr>
      <w:r>
        <w:rPr>
          <w:rFonts w:ascii="Times New Roman" w:hAnsi="Times New Roman" w:cs="Times New Roman"/>
          <w:sz w:val="24"/>
          <w:szCs w:val="24"/>
        </w:rPr>
        <w:tab/>
        <w:t xml:space="preserve">6. Содействие в развитии систем телефонной и сотовой связи, охват сотовой </w:t>
      </w:r>
      <w:r w:rsidR="00D67B05">
        <w:rPr>
          <w:rFonts w:ascii="Times New Roman" w:hAnsi="Times New Roman" w:cs="Times New Roman"/>
          <w:sz w:val="24"/>
          <w:szCs w:val="24"/>
        </w:rPr>
        <w:t>связью</w:t>
      </w:r>
      <w:r>
        <w:rPr>
          <w:rFonts w:ascii="Times New Roman" w:hAnsi="Times New Roman" w:cs="Times New Roman"/>
          <w:sz w:val="24"/>
          <w:szCs w:val="24"/>
        </w:rPr>
        <w:t xml:space="preserve"> всех населенных пунктов поселения.</w:t>
      </w:r>
    </w:p>
    <w:p w:rsidR="00E0339E" w:rsidRDefault="00E0339E" w:rsidP="00D243E0">
      <w:pPr>
        <w:ind w:firstLine="0"/>
        <w:rPr>
          <w:rFonts w:ascii="Times New Roman" w:hAnsi="Times New Roman" w:cs="Times New Roman"/>
          <w:sz w:val="24"/>
          <w:szCs w:val="24"/>
        </w:rPr>
      </w:pPr>
      <w:r>
        <w:rPr>
          <w:rFonts w:ascii="Times New Roman" w:hAnsi="Times New Roman" w:cs="Times New Roman"/>
          <w:sz w:val="24"/>
          <w:szCs w:val="24"/>
        </w:rPr>
        <w:tab/>
        <w:t>7. Ремонт уличного освещения, установка экономичных светильников.</w:t>
      </w:r>
    </w:p>
    <w:p w:rsidR="00E0339E" w:rsidRDefault="00E0339E" w:rsidP="00D243E0">
      <w:pPr>
        <w:ind w:firstLine="0"/>
        <w:rPr>
          <w:rFonts w:ascii="Times New Roman" w:hAnsi="Times New Roman" w:cs="Times New Roman"/>
          <w:sz w:val="24"/>
          <w:szCs w:val="24"/>
        </w:rPr>
      </w:pPr>
      <w:r>
        <w:rPr>
          <w:rFonts w:ascii="Times New Roman" w:hAnsi="Times New Roman" w:cs="Times New Roman"/>
          <w:sz w:val="24"/>
          <w:szCs w:val="24"/>
        </w:rPr>
        <w:tab/>
        <w:t>8. Ремонт и строительство дорог в границах поселения.</w:t>
      </w:r>
    </w:p>
    <w:p w:rsidR="00E0339E" w:rsidRDefault="00E0339E" w:rsidP="00D243E0">
      <w:pPr>
        <w:ind w:firstLine="0"/>
        <w:rPr>
          <w:rFonts w:ascii="Times New Roman" w:hAnsi="Times New Roman" w:cs="Times New Roman"/>
          <w:sz w:val="24"/>
          <w:szCs w:val="24"/>
        </w:rPr>
      </w:pPr>
      <w:r>
        <w:rPr>
          <w:rFonts w:ascii="Times New Roman" w:hAnsi="Times New Roman" w:cs="Times New Roman"/>
          <w:sz w:val="24"/>
          <w:szCs w:val="24"/>
        </w:rPr>
        <w:tab/>
        <w:t>9. Привлечение средств из бюджетов различных уровней для благоустройства поселения.</w:t>
      </w:r>
    </w:p>
    <w:p w:rsidR="008D0176" w:rsidRDefault="008D0176" w:rsidP="00D243E0">
      <w:pPr>
        <w:ind w:firstLine="0"/>
        <w:rPr>
          <w:rFonts w:ascii="Times New Roman" w:hAnsi="Times New Roman" w:cs="Times New Roman"/>
          <w:sz w:val="24"/>
          <w:szCs w:val="24"/>
        </w:rPr>
      </w:pPr>
    </w:p>
    <w:p w:rsidR="008D0176" w:rsidRDefault="008D0176" w:rsidP="007F220B">
      <w:pPr>
        <w:pStyle w:val="a5"/>
        <w:numPr>
          <w:ilvl w:val="0"/>
          <w:numId w:val="9"/>
        </w:numPr>
        <w:jc w:val="center"/>
        <w:rPr>
          <w:rFonts w:ascii="Times New Roman" w:hAnsi="Times New Roman" w:cs="Times New Roman"/>
          <w:b/>
          <w:sz w:val="24"/>
          <w:szCs w:val="24"/>
        </w:rPr>
      </w:pPr>
      <w:r w:rsidRPr="007F220B">
        <w:rPr>
          <w:rFonts w:ascii="Times New Roman" w:hAnsi="Times New Roman" w:cs="Times New Roman"/>
          <w:b/>
          <w:sz w:val="24"/>
          <w:szCs w:val="24"/>
        </w:rPr>
        <w:t xml:space="preserve">Система основных программных мероприятий по развитию </w:t>
      </w:r>
      <w:r w:rsidR="002676F5" w:rsidRPr="007F220B">
        <w:rPr>
          <w:rFonts w:ascii="Times New Roman" w:hAnsi="Times New Roman" w:cs="Times New Roman"/>
          <w:b/>
          <w:sz w:val="24"/>
          <w:szCs w:val="24"/>
        </w:rPr>
        <w:t>муниципального образования «</w:t>
      </w:r>
      <w:r w:rsidR="00DF41DD">
        <w:rPr>
          <w:rFonts w:ascii="Times New Roman" w:hAnsi="Times New Roman" w:cs="Times New Roman"/>
          <w:b/>
          <w:sz w:val="24"/>
          <w:szCs w:val="24"/>
        </w:rPr>
        <w:t>Тегринское</w:t>
      </w:r>
      <w:r w:rsidR="002676F5" w:rsidRPr="007F220B">
        <w:rPr>
          <w:rFonts w:ascii="Times New Roman" w:hAnsi="Times New Roman" w:cs="Times New Roman"/>
          <w:b/>
          <w:sz w:val="24"/>
          <w:szCs w:val="24"/>
        </w:rPr>
        <w:t>»</w:t>
      </w:r>
    </w:p>
    <w:p w:rsidR="007F220B" w:rsidRPr="007F220B" w:rsidRDefault="007F220B" w:rsidP="007F220B">
      <w:pPr>
        <w:ind w:left="1080" w:firstLine="0"/>
        <w:jc w:val="center"/>
        <w:rPr>
          <w:rFonts w:ascii="Times New Roman" w:hAnsi="Times New Roman" w:cs="Times New Roman"/>
          <w:b/>
          <w:sz w:val="24"/>
          <w:szCs w:val="24"/>
        </w:rPr>
      </w:pPr>
    </w:p>
    <w:p w:rsidR="008D0176" w:rsidRDefault="008D0176" w:rsidP="008D0176">
      <w:pPr>
        <w:rPr>
          <w:rFonts w:ascii="Times New Roman" w:hAnsi="Times New Roman" w:cs="Times New Roman"/>
          <w:sz w:val="24"/>
          <w:szCs w:val="24"/>
        </w:rPr>
      </w:pPr>
      <w:r>
        <w:rPr>
          <w:rFonts w:ascii="Times New Roman" w:hAnsi="Times New Roman" w:cs="Times New Roman"/>
          <w:sz w:val="24"/>
          <w:szCs w:val="24"/>
        </w:rPr>
        <w:t xml:space="preserve">Мероприятия Программы социально-экономического развития </w:t>
      </w:r>
      <w:r w:rsidR="00372113">
        <w:rPr>
          <w:rFonts w:ascii="Times New Roman" w:hAnsi="Times New Roman" w:cs="Times New Roman"/>
          <w:sz w:val="24"/>
          <w:szCs w:val="24"/>
        </w:rPr>
        <w:t>МО «</w:t>
      </w:r>
      <w:r w:rsidR="00DF41DD">
        <w:rPr>
          <w:rFonts w:ascii="Times New Roman" w:hAnsi="Times New Roman" w:cs="Times New Roman"/>
          <w:sz w:val="24"/>
          <w:szCs w:val="24"/>
        </w:rPr>
        <w:t>Тегринское</w:t>
      </w:r>
      <w:r w:rsidR="00372113">
        <w:rPr>
          <w:rFonts w:ascii="Times New Roman" w:hAnsi="Times New Roman" w:cs="Times New Roman"/>
          <w:sz w:val="24"/>
          <w:szCs w:val="24"/>
        </w:rPr>
        <w:t>»</w:t>
      </w:r>
      <w:r w:rsidR="00747567">
        <w:rPr>
          <w:rFonts w:ascii="Times New Roman" w:hAnsi="Times New Roman" w:cs="Times New Roman"/>
          <w:sz w:val="24"/>
          <w:szCs w:val="24"/>
        </w:rPr>
        <w:t xml:space="preserve"> включают как планируемые к реализации инвестиционные проекты, так и совокупность различных инвестиционных мероприятий, сгруппированных по системным признакам. Перечень основных програ</w:t>
      </w:r>
      <w:r w:rsidR="00DF41DD">
        <w:rPr>
          <w:rFonts w:ascii="Times New Roman" w:hAnsi="Times New Roman" w:cs="Times New Roman"/>
          <w:sz w:val="24"/>
          <w:szCs w:val="24"/>
        </w:rPr>
        <w:t>ммных мероприятий на период 2020</w:t>
      </w:r>
      <w:r w:rsidR="00747567">
        <w:rPr>
          <w:rFonts w:ascii="Times New Roman" w:hAnsi="Times New Roman" w:cs="Times New Roman"/>
          <w:sz w:val="24"/>
          <w:szCs w:val="24"/>
        </w:rPr>
        <w:t>-2022 гг., ответственных исполнителей и ожидаемых результатов от их реализации с указанием необходимых объемов и потенциальных источников финансирования, приведены в таблицах.</w:t>
      </w:r>
    </w:p>
    <w:p w:rsidR="00D43D30" w:rsidRDefault="00D43D30" w:rsidP="008D0176">
      <w:pPr>
        <w:rPr>
          <w:rFonts w:ascii="Times New Roman" w:hAnsi="Times New Roman" w:cs="Times New Roman"/>
          <w:sz w:val="24"/>
          <w:szCs w:val="24"/>
        </w:rPr>
      </w:pPr>
    </w:p>
    <w:p w:rsidR="007F220B" w:rsidRDefault="00D273FA" w:rsidP="007F220B">
      <w:pPr>
        <w:pStyle w:val="a5"/>
        <w:numPr>
          <w:ilvl w:val="0"/>
          <w:numId w:val="9"/>
        </w:numPr>
        <w:jc w:val="center"/>
        <w:rPr>
          <w:rFonts w:ascii="Times New Roman" w:hAnsi="Times New Roman" w:cs="Times New Roman"/>
          <w:b/>
          <w:sz w:val="24"/>
          <w:szCs w:val="24"/>
        </w:rPr>
      </w:pPr>
      <w:r w:rsidRPr="007F220B">
        <w:rPr>
          <w:rFonts w:ascii="Times New Roman" w:hAnsi="Times New Roman" w:cs="Times New Roman"/>
          <w:b/>
          <w:sz w:val="24"/>
          <w:szCs w:val="24"/>
        </w:rPr>
        <w:t>Состав мероприятий по совершенствованию сферы управления и развития муниципального образования «</w:t>
      </w:r>
      <w:r w:rsidR="00DF41DD">
        <w:rPr>
          <w:rFonts w:ascii="Times New Roman" w:hAnsi="Times New Roman" w:cs="Times New Roman"/>
          <w:b/>
          <w:sz w:val="24"/>
          <w:szCs w:val="24"/>
        </w:rPr>
        <w:t>Тегринское</w:t>
      </w:r>
      <w:r w:rsidRPr="007F220B">
        <w:rPr>
          <w:rFonts w:ascii="Times New Roman" w:hAnsi="Times New Roman" w:cs="Times New Roman"/>
          <w:b/>
          <w:sz w:val="24"/>
          <w:szCs w:val="24"/>
        </w:rPr>
        <w:t xml:space="preserve">» </w:t>
      </w:r>
    </w:p>
    <w:p w:rsidR="00D273FA" w:rsidRPr="007F220B" w:rsidRDefault="00D273FA" w:rsidP="007F220B">
      <w:pPr>
        <w:ind w:left="1080" w:firstLine="0"/>
        <w:jc w:val="center"/>
        <w:rPr>
          <w:rFonts w:ascii="Times New Roman" w:hAnsi="Times New Roman" w:cs="Times New Roman"/>
          <w:b/>
          <w:sz w:val="24"/>
          <w:szCs w:val="24"/>
        </w:rPr>
      </w:pPr>
      <w:r w:rsidRPr="007F220B">
        <w:rPr>
          <w:rFonts w:ascii="Times New Roman" w:hAnsi="Times New Roman" w:cs="Times New Roman"/>
          <w:b/>
          <w:sz w:val="24"/>
          <w:szCs w:val="24"/>
        </w:rPr>
        <w:t>Вельского района</w:t>
      </w:r>
    </w:p>
    <w:p w:rsidR="00144BE3" w:rsidRPr="00144BE3" w:rsidRDefault="00144BE3" w:rsidP="00144BE3">
      <w:pPr>
        <w:pStyle w:val="a5"/>
        <w:ind w:left="1440" w:firstLine="0"/>
        <w:rPr>
          <w:rFonts w:ascii="Times New Roman" w:hAnsi="Times New Roman" w:cs="Times New Roman"/>
          <w:b/>
          <w:sz w:val="24"/>
          <w:szCs w:val="24"/>
        </w:rPr>
      </w:pPr>
    </w:p>
    <w:tbl>
      <w:tblPr>
        <w:tblStyle w:val="a6"/>
        <w:tblW w:w="0" w:type="auto"/>
        <w:tblLayout w:type="fixed"/>
        <w:tblLook w:val="04A0"/>
      </w:tblPr>
      <w:tblGrid>
        <w:gridCol w:w="534"/>
        <w:gridCol w:w="2976"/>
        <w:gridCol w:w="1985"/>
        <w:gridCol w:w="1701"/>
        <w:gridCol w:w="2375"/>
      </w:tblGrid>
      <w:tr w:rsidR="00D273FA" w:rsidTr="005019FB">
        <w:tc>
          <w:tcPr>
            <w:tcW w:w="534" w:type="dxa"/>
          </w:tcPr>
          <w:p w:rsidR="00D273FA" w:rsidRDefault="0036574C" w:rsidP="00D273FA">
            <w:pPr>
              <w:ind w:firstLine="0"/>
              <w:jc w:val="center"/>
              <w:rPr>
                <w:rFonts w:ascii="Times New Roman" w:hAnsi="Times New Roman" w:cs="Times New Roman"/>
                <w:b/>
                <w:sz w:val="24"/>
                <w:szCs w:val="24"/>
              </w:rPr>
            </w:pPr>
            <w:r>
              <w:rPr>
                <w:rFonts w:ascii="Times New Roman" w:hAnsi="Times New Roman" w:cs="Times New Roman"/>
                <w:b/>
                <w:sz w:val="24"/>
                <w:szCs w:val="24"/>
              </w:rPr>
              <w:t>№</w:t>
            </w:r>
          </w:p>
        </w:tc>
        <w:tc>
          <w:tcPr>
            <w:tcW w:w="2976" w:type="dxa"/>
          </w:tcPr>
          <w:p w:rsidR="00D273FA" w:rsidRDefault="0036574C" w:rsidP="00D273FA">
            <w:pPr>
              <w:ind w:firstLine="0"/>
              <w:jc w:val="center"/>
              <w:rPr>
                <w:rFonts w:ascii="Times New Roman" w:hAnsi="Times New Roman" w:cs="Times New Roman"/>
                <w:b/>
                <w:sz w:val="24"/>
                <w:szCs w:val="24"/>
              </w:rPr>
            </w:pPr>
            <w:r>
              <w:rPr>
                <w:rFonts w:ascii="Times New Roman" w:hAnsi="Times New Roman" w:cs="Times New Roman"/>
                <w:b/>
                <w:sz w:val="24"/>
                <w:szCs w:val="24"/>
              </w:rPr>
              <w:t>Содержание мероприятия</w:t>
            </w:r>
          </w:p>
        </w:tc>
        <w:tc>
          <w:tcPr>
            <w:tcW w:w="1985" w:type="dxa"/>
          </w:tcPr>
          <w:p w:rsidR="00D273FA" w:rsidRDefault="0036574C" w:rsidP="00D273FA">
            <w:pPr>
              <w:ind w:firstLine="0"/>
              <w:jc w:val="center"/>
              <w:rPr>
                <w:rFonts w:ascii="Times New Roman" w:hAnsi="Times New Roman" w:cs="Times New Roman"/>
                <w:b/>
                <w:sz w:val="24"/>
                <w:szCs w:val="24"/>
              </w:rPr>
            </w:pPr>
            <w:r>
              <w:rPr>
                <w:rFonts w:ascii="Times New Roman" w:hAnsi="Times New Roman" w:cs="Times New Roman"/>
                <w:b/>
                <w:sz w:val="24"/>
                <w:szCs w:val="24"/>
              </w:rPr>
              <w:t>Ответственный исполнитель</w:t>
            </w:r>
          </w:p>
        </w:tc>
        <w:tc>
          <w:tcPr>
            <w:tcW w:w="1701" w:type="dxa"/>
          </w:tcPr>
          <w:p w:rsidR="00D273FA" w:rsidRDefault="0036574C" w:rsidP="00D273FA">
            <w:pPr>
              <w:ind w:firstLine="0"/>
              <w:jc w:val="center"/>
              <w:rPr>
                <w:rFonts w:ascii="Times New Roman" w:hAnsi="Times New Roman" w:cs="Times New Roman"/>
                <w:b/>
                <w:sz w:val="24"/>
                <w:szCs w:val="24"/>
              </w:rPr>
            </w:pPr>
            <w:r>
              <w:rPr>
                <w:rFonts w:ascii="Times New Roman" w:hAnsi="Times New Roman" w:cs="Times New Roman"/>
                <w:b/>
                <w:sz w:val="24"/>
                <w:szCs w:val="24"/>
              </w:rPr>
              <w:t>Сроки выполнения</w:t>
            </w:r>
          </w:p>
        </w:tc>
        <w:tc>
          <w:tcPr>
            <w:tcW w:w="2375" w:type="dxa"/>
          </w:tcPr>
          <w:p w:rsidR="00D273FA" w:rsidRDefault="0036574C" w:rsidP="00D273FA">
            <w:pPr>
              <w:ind w:firstLine="0"/>
              <w:jc w:val="center"/>
              <w:rPr>
                <w:rFonts w:ascii="Times New Roman" w:hAnsi="Times New Roman" w:cs="Times New Roman"/>
                <w:b/>
                <w:sz w:val="24"/>
                <w:szCs w:val="24"/>
              </w:rPr>
            </w:pPr>
            <w:r>
              <w:rPr>
                <w:rFonts w:ascii="Times New Roman" w:hAnsi="Times New Roman" w:cs="Times New Roman"/>
                <w:b/>
                <w:sz w:val="24"/>
                <w:szCs w:val="24"/>
              </w:rPr>
              <w:t>Ожидаемые результаты</w:t>
            </w:r>
          </w:p>
        </w:tc>
      </w:tr>
      <w:tr w:rsidR="00D273FA" w:rsidRPr="0036574C" w:rsidTr="005019FB">
        <w:tc>
          <w:tcPr>
            <w:tcW w:w="534" w:type="dxa"/>
          </w:tcPr>
          <w:p w:rsidR="00D273FA" w:rsidRPr="0036574C" w:rsidRDefault="0036574C" w:rsidP="00D273FA">
            <w:pPr>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2976" w:type="dxa"/>
          </w:tcPr>
          <w:p w:rsidR="00D273FA" w:rsidRPr="0036574C" w:rsidRDefault="0036574C" w:rsidP="0036574C">
            <w:pPr>
              <w:ind w:firstLine="0"/>
              <w:jc w:val="left"/>
              <w:rPr>
                <w:rFonts w:ascii="Times New Roman" w:hAnsi="Times New Roman" w:cs="Times New Roman"/>
                <w:sz w:val="24"/>
                <w:szCs w:val="24"/>
              </w:rPr>
            </w:pPr>
            <w:r>
              <w:rPr>
                <w:rFonts w:ascii="Times New Roman" w:hAnsi="Times New Roman" w:cs="Times New Roman"/>
                <w:sz w:val="24"/>
                <w:szCs w:val="24"/>
              </w:rPr>
              <w:t>Разработка перспективного плана развития МО в соответствии с Программой социально-экономического развития МО в соответствии с требованиями №131-ФЗ</w:t>
            </w:r>
          </w:p>
        </w:tc>
        <w:tc>
          <w:tcPr>
            <w:tcW w:w="1985" w:type="dxa"/>
          </w:tcPr>
          <w:p w:rsidR="00D273FA" w:rsidRDefault="005013CF" w:rsidP="0019653F">
            <w:pPr>
              <w:ind w:firstLine="0"/>
              <w:jc w:val="left"/>
              <w:rPr>
                <w:rFonts w:ascii="Times New Roman" w:hAnsi="Times New Roman" w:cs="Times New Roman"/>
                <w:sz w:val="24"/>
                <w:szCs w:val="24"/>
              </w:rPr>
            </w:pPr>
            <w:r>
              <w:rPr>
                <w:rFonts w:ascii="Times New Roman" w:hAnsi="Times New Roman" w:cs="Times New Roman"/>
                <w:sz w:val="24"/>
                <w:szCs w:val="24"/>
              </w:rPr>
              <w:t>Администрация муниципального образования «</w:t>
            </w:r>
            <w:r w:rsidR="00DF41DD">
              <w:rPr>
                <w:rFonts w:ascii="Times New Roman" w:hAnsi="Times New Roman" w:cs="Times New Roman"/>
                <w:sz w:val="24"/>
                <w:szCs w:val="24"/>
              </w:rPr>
              <w:t>Тегринское</w:t>
            </w:r>
            <w:r>
              <w:rPr>
                <w:rFonts w:ascii="Times New Roman" w:hAnsi="Times New Roman" w:cs="Times New Roman"/>
                <w:sz w:val="24"/>
                <w:szCs w:val="24"/>
              </w:rPr>
              <w:t>»</w:t>
            </w:r>
          </w:p>
          <w:p w:rsidR="007F220B" w:rsidRPr="0036574C" w:rsidRDefault="007F220B" w:rsidP="0019653F">
            <w:pPr>
              <w:ind w:firstLine="0"/>
              <w:jc w:val="left"/>
              <w:rPr>
                <w:rFonts w:ascii="Times New Roman" w:hAnsi="Times New Roman" w:cs="Times New Roman"/>
                <w:sz w:val="24"/>
                <w:szCs w:val="24"/>
              </w:rPr>
            </w:pPr>
            <w:r>
              <w:rPr>
                <w:rFonts w:ascii="Times New Roman" w:hAnsi="Times New Roman" w:cs="Times New Roman"/>
                <w:sz w:val="24"/>
                <w:szCs w:val="24"/>
              </w:rPr>
              <w:t>Администрация МО «Вельский муниципальный район»</w:t>
            </w:r>
          </w:p>
        </w:tc>
        <w:tc>
          <w:tcPr>
            <w:tcW w:w="1701" w:type="dxa"/>
          </w:tcPr>
          <w:p w:rsidR="00D273FA" w:rsidRPr="0036574C" w:rsidRDefault="00DF41DD" w:rsidP="007F220B">
            <w:pPr>
              <w:ind w:firstLine="0"/>
              <w:jc w:val="center"/>
              <w:rPr>
                <w:rFonts w:ascii="Times New Roman" w:hAnsi="Times New Roman" w:cs="Times New Roman"/>
                <w:sz w:val="24"/>
                <w:szCs w:val="24"/>
              </w:rPr>
            </w:pPr>
            <w:r>
              <w:rPr>
                <w:rFonts w:ascii="Times New Roman" w:hAnsi="Times New Roman" w:cs="Times New Roman"/>
                <w:sz w:val="24"/>
                <w:szCs w:val="24"/>
              </w:rPr>
              <w:t>2020</w:t>
            </w:r>
            <w:r w:rsidR="005013CF">
              <w:rPr>
                <w:rFonts w:ascii="Times New Roman" w:hAnsi="Times New Roman" w:cs="Times New Roman"/>
                <w:sz w:val="24"/>
                <w:szCs w:val="24"/>
              </w:rPr>
              <w:t xml:space="preserve"> г.</w:t>
            </w:r>
          </w:p>
        </w:tc>
        <w:tc>
          <w:tcPr>
            <w:tcW w:w="2375" w:type="dxa"/>
          </w:tcPr>
          <w:p w:rsidR="00D273FA" w:rsidRPr="0036574C" w:rsidRDefault="005013CF" w:rsidP="0036574C">
            <w:pPr>
              <w:ind w:firstLine="0"/>
              <w:jc w:val="left"/>
              <w:rPr>
                <w:rFonts w:ascii="Times New Roman" w:hAnsi="Times New Roman" w:cs="Times New Roman"/>
                <w:sz w:val="24"/>
                <w:szCs w:val="24"/>
              </w:rPr>
            </w:pPr>
            <w:r>
              <w:rPr>
                <w:rFonts w:ascii="Times New Roman" w:hAnsi="Times New Roman" w:cs="Times New Roman"/>
                <w:sz w:val="24"/>
                <w:szCs w:val="24"/>
              </w:rPr>
              <w:t>Современная концепция управления, включающая основные направления социальной и экономической политики</w:t>
            </w:r>
          </w:p>
        </w:tc>
      </w:tr>
      <w:tr w:rsidR="00D273FA" w:rsidRPr="0036574C" w:rsidTr="005019FB">
        <w:tc>
          <w:tcPr>
            <w:tcW w:w="534" w:type="dxa"/>
          </w:tcPr>
          <w:p w:rsidR="00D273FA" w:rsidRPr="0036574C" w:rsidRDefault="00F337BD" w:rsidP="00D273FA">
            <w:pPr>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2976" w:type="dxa"/>
          </w:tcPr>
          <w:p w:rsidR="00D273FA" w:rsidRPr="0036574C" w:rsidRDefault="00F337BD" w:rsidP="0036574C">
            <w:pPr>
              <w:ind w:firstLine="0"/>
              <w:jc w:val="left"/>
              <w:rPr>
                <w:rFonts w:ascii="Times New Roman" w:hAnsi="Times New Roman" w:cs="Times New Roman"/>
                <w:sz w:val="24"/>
                <w:szCs w:val="24"/>
              </w:rPr>
            </w:pPr>
            <w:r>
              <w:rPr>
                <w:rFonts w:ascii="Times New Roman" w:hAnsi="Times New Roman" w:cs="Times New Roman"/>
                <w:sz w:val="24"/>
                <w:szCs w:val="24"/>
              </w:rPr>
              <w:t xml:space="preserve">Разработка плана мероприятий Программы социально-экономического развития МО </w:t>
            </w:r>
          </w:p>
        </w:tc>
        <w:tc>
          <w:tcPr>
            <w:tcW w:w="1985" w:type="dxa"/>
          </w:tcPr>
          <w:p w:rsidR="00D273FA" w:rsidRPr="0036574C" w:rsidRDefault="00F337BD" w:rsidP="00DF41DD">
            <w:pPr>
              <w:ind w:firstLine="0"/>
              <w:jc w:val="left"/>
              <w:rPr>
                <w:rFonts w:ascii="Times New Roman" w:hAnsi="Times New Roman" w:cs="Times New Roman"/>
                <w:sz w:val="24"/>
                <w:szCs w:val="24"/>
              </w:rPr>
            </w:pPr>
            <w:r>
              <w:rPr>
                <w:rFonts w:ascii="Times New Roman" w:hAnsi="Times New Roman" w:cs="Times New Roman"/>
                <w:sz w:val="24"/>
                <w:szCs w:val="24"/>
              </w:rPr>
              <w:t>Администрация муниципального образования «</w:t>
            </w:r>
            <w:r w:rsidR="00DF41DD">
              <w:rPr>
                <w:rFonts w:ascii="Times New Roman" w:hAnsi="Times New Roman" w:cs="Times New Roman"/>
                <w:sz w:val="24"/>
                <w:szCs w:val="24"/>
              </w:rPr>
              <w:t>Тегринское</w:t>
            </w:r>
            <w:r>
              <w:rPr>
                <w:rFonts w:ascii="Times New Roman" w:hAnsi="Times New Roman" w:cs="Times New Roman"/>
                <w:sz w:val="24"/>
                <w:szCs w:val="24"/>
              </w:rPr>
              <w:t>»</w:t>
            </w:r>
            <w:r w:rsidR="007F220B">
              <w:rPr>
                <w:rFonts w:ascii="Times New Roman" w:hAnsi="Times New Roman" w:cs="Times New Roman"/>
                <w:sz w:val="24"/>
                <w:szCs w:val="24"/>
              </w:rPr>
              <w:t xml:space="preserve"> Администрация МО «Вельский муниципальный </w:t>
            </w:r>
            <w:r w:rsidR="007F220B">
              <w:rPr>
                <w:rFonts w:ascii="Times New Roman" w:hAnsi="Times New Roman" w:cs="Times New Roman"/>
                <w:sz w:val="24"/>
                <w:szCs w:val="24"/>
              </w:rPr>
              <w:lastRenderedPageBreak/>
              <w:t>район»</w:t>
            </w:r>
          </w:p>
        </w:tc>
        <w:tc>
          <w:tcPr>
            <w:tcW w:w="1701" w:type="dxa"/>
          </w:tcPr>
          <w:p w:rsidR="00D273FA" w:rsidRPr="0036574C" w:rsidRDefault="00DF41DD" w:rsidP="0036574C">
            <w:pPr>
              <w:ind w:firstLine="0"/>
              <w:jc w:val="left"/>
              <w:rPr>
                <w:rFonts w:ascii="Times New Roman" w:hAnsi="Times New Roman" w:cs="Times New Roman"/>
                <w:sz w:val="24"/>
                <w:szCs w:val="24"/>
              </w:rPr>
            </w:pPr>
            <w:r>
              <w:rPr>
                <w:rFonts w:ascii="Times New Roman" w:hAnsi="Times New Roman" w:cs="Times New Roman"/>
                <w:sz w:val="24"/>
                <w:szCs w:val="24"/>
              </w:rPr>
              <w:lastRenderedPageBreak/>
              <w:t>2020</w:t>
            </w:r>
            <w:r w:rsidR="00F337BD">
              <w:rPr>
                <w:rFonts w:ascii="Times New Roman" w:hAnsi="Times New Roman" w:cs="Times New Roman"/>
                <w:sz w:val="24"/>
                <w:szCs w:val="24"/>
              </w:rPr>
              <w:t>-2022 гг.</w:t>
            </w:r>
          </w:p>
        </w:tc>
        <w:tc>
          <w:tcPr>
            <w:tcW w:w="2375" w:type="dxa"/>
          </w:tcPr>
          <w:p w:rsidR="00D273FA" w:rsidRPr="0036574C" w:rsidRDefault="00F337BD" w:rsidP="0036574C">
            <w:pPr>
              <w:ind w:firstLine="0"/>
              <w:jc w:val="left"/>
              <w:rPr>
                <w:rFonts w:ascii="Times New Roman" w:hAnsi="Times New Roman" w:cs="Times New Roman"/>
                <w:sz w:val="24"/>
                <w:szCs w:val="24"/>
              </w:rPr>
            </w:pPr>
            <w:r>
              <w:rPr>
                <w:rFonts w:ascii="Times New Roman" w:hAnsi="Times New Roman" w:cs="Times New Roman"/>
                <w:sz w:val="24"/>
                <w:szCs w:val="24"/>
              </w:rPr>
              <w:t>Ежегодный план мероприятий  по реализации Программы</w:t>
            </w:r>
          </w:p>
        </w:tc>
      </w:tr>
      <w:tr w:rsidR="00D273FA" w:rsidRPr="0036574C" w:rsidTr="005019FB">
        <w:tc>
          <w:tcPr>
            <w:tcW w:w="534" w:type="dxa"/>
          </w:tcPr>
          <w:p w:rsidR="00D273FA" w:rsidRPr="0036574C" w:rsidRDefault="00AA550B" w:rsidP="00D273FA">
            <w:pPr>
              <w:ind w:firstLine="0"/>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2976" w:type="dxa"/>
          </w:tcPr>
          <w:p w:rsidR="00D273FA" w:rsidRPr="0036574C" w:rsidRDefault="00890E2D" w:rsidP="0036574C">
            <w:pPr>
              <w:ind w:firstLine="0"/>
              <w:jc w:val="left"/>
              <w:rPr>
                <w:rFonts w:ascii="Times New Roman" w:hAnsi="Times New Roman" w:cs="Times New Roman"/>
                <w:sz w:val="24"/>
                <w:szCs w:val="24"/>
              </w:rPr>
            </w:pPr>
            <w:r>
              <w:rPr>
                <w:rFonts w:ascii="Times New Roman" w:hAnsi="Times New Roman" w:cs="Times New Roman"/>
                <w:sz w:val="24"/>
                <w:szCs w:val="24"/>
              </w:rPr>
              <w:t>Переподготовка и повышение квалификации муниципальных служащих</w:t>
            </w:r>
          </w:p>
        </w:tc>
        <w:tc>
          <w:tcPr>
            <w:tcW w:w="1985" w:type="dxa"/>
          </w:tcPr>
          <w:p w:rsidR="00D273FA" w:rsidRPr="0036574C" w:rsidRDefault="00890E2D" w:rsidP="00DF41DD">
            <w:pPr>
              <w:ind w:firstLine="0"/>
              <w:jc w:val="left"/>
              <w:rPr>
                <w:rFonts w:ascii="Times New Roman" w:hAnsi="Times New Roman" w:cs="Times New Roman"/>
                <w:sz w:val="24"/>
                <w:szCs w:val="24"/>
              </w:rPr>
            </w:pPr>
            <w:r>
              <w:rPr>
                <w:rFonts w:ascii="Times New Roman" w:hAnsi="Times New Roman" w:cs="Times New Roman"/>
                <w:sz w:val="24"/>
                <w:szCs w:val="24"/>
              </w:rPr>
              <w:t>Администрация муниципального образования «</w:t>
            </w:r>
            <w:r w:rsidR="00DF41DD">
              <w:rPr>
                <w:rFonts w:ascii="Times New Roman" w:hAnsi="Times New Roman" w:cs="Times New Roman"/>
                <w:sz w:val="24"/>
                <w:szCs w:val="24"/>
              </w:rPr>
              <w:t>Тегринское</w:t>
            </w:r>
            <w:r>
              <w:rPr>
                <w:rFonts w:ascii="Times New Roman" w:hAnsi="Times New Roman" w:cs="Times New Roman"/>
                <w:sz w:val="24"/>
                <w:szCs w:val="24"/>
              </w:rPr>
              <w:t>»</w:t>
            </w:r>
          </w:p>
        </w:tc>
        <w:tc>
          <w:tcPr>
            <w:tcW w:w="1701" w:type="dxa"/>
          </w:tcPr>
          <w:p w:rsidR="00D273FA" w:rsidRPr="0036574C" w:rsidRDefault="00DF41DD" w:rsidP="0036574C">
            <w:pPr>
              <w:ind w:firstLine="0"/>
              <w:jc w:val="left"/>
              <w:rPr>
                <w:rFonts w:ascii="Times New Roman" w:hAnsi="Times New Roman" w:cs="Times New Roman"/>
                <w:sz w:val="24"/>
                <w:szCs w:val="24"/>
              </w:rPr>
            </w:pPr>
            <w:r>
              <w:rPr>
                <w:rFonts w:ascii="Times New Roman" w:hAnsi="Times New Roman" w:cs="Times New Roman"/>
                <w:sz w:val="24"/>
                <w:szCs w:val="24"/>
              </w:rPr>
              <w:t>2020</w:t>
            </w:r>
            <w:r w:rsidR="00890E2D">
              <w:rPr>
                <w:rFonts w:ascii="Times New Roman" w:hAnsi="Times New Roman" w:cs="Times New Roman"/>
                <w:sz w:val="24"/>
                <w:szCs w:val="24"/>
              </w:rPr>
              <w:t>-2022 гг.</w:t>
            </w:r>
          </w:p>
        </w:tc>
        <w:tc>
          <w:tcPr>
            <w:tcW w:w="2375" w:type="dxa"/>
          </w:tcPr>
          <w:p w:rsidR="00D273FA" w:rsidRPr="0036574C" w:rsidRDefault="00AA2151" w:rsidP="0036574C">
            <w:pPr>
              <w:ind w:firstLine="0"/>
              <w:jc w:val="left"/>
              <w:rPr>
                <w:rFonts w:ascii="Times New Roman" w:hAnsi="Times New Roman" w:cs="Times New Roman"/>
                <w:sz w:val="24"/>
                <w:szCs w:val="24"/>
              </w:rPr>
            </w:pPr>
            <w:r>
              <w:rPr>
                <w:rFonts w:ascii="Times New Roman" w:hAnsi="Times New Roman" w:cs="Times New Roman"/>
                <w:sz w:val="24"/>
                <w:szCs w:val="24"/>
              </w:rPr>
              <w:t>Повышение эффективности муниципального управления</w:t>
            </w:r>
          </w:p>
        </w:tc>
      </w:tr>
      <w:tr w:rsidR="00D273FA" w:rsidRPr="0036574C" w:rsidTr="005019FB">
        <w:tc>
          <w:tcPr>
            <w:tcW w:w="534" w:type="dxa"/>
          </w:tcPr>
          <w:p w:rsidR="00D273FA" w:rsidRPr="0036574C" w:rsidRDefault="00CE5C24" w:rsidP="00D273FA">
            <w:pPr>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2976" w:type="dxa"/>
          </w:tcPr>
          <w:p w:rsidR="005C01B0" w:rsidRDefault="00CE5C24" w:rsidP="0036574C">
            <w:pPr>
              <w:ind w:firstLine="0"/>
              <w:jc w:val="left"/>
              <w:rPr>
                <w:rFonts w:ascii="Times New Roman" w:hAnsi="Times New Roman" w:cs="Times New Roman"/>
                <w:sz w:val="24"/>
                <w:szCs w:val="24"/>
              </w:rPr>
            </w:pPr>
            <w:r>
              <w:rPr>
                <w:rFonts w:ascii="Times New Roman" w:hAnsi="Times New Roman" w:cs="Times New Roman"/>
                <w:sz w:val="24"/>
                <w:szCs w:val="24"/>
              </w:rPr>
              <w:t xml:space="preserve">Организация поддержки малого бизнеса совместно с центром поддержки предпринимательства </w:t>
            </w:r>
          </w:p>
          <w:p w:rsidR="00D273FA" w:rsidRPr="0036574C" w:rsidRDefault="00CE5C24" w:rsidP="0036574C">
            <w:pPr>
              <w:ind w:firstLine="0"/>
              <w:jc w:val="left"/>
              <w:rPr>
                <w:rFonts w:ascii="Times New Roman" w:hAnsi="Times New Roman" w:cs="Times New Roman"/>
                <w:sz w:val="24"/>
                <w:szCs w:val="24"/>
              </w:rPr>
            </w:pPr>
            <w:r>
              <w:rPr>
                <w:rFonts w:ascii="Times New Roman" w:hAnsi="Times New Roman" w:cs="Times New Roman"/>
                <w:sz w:val="24"/>
                <w:szCs w:val="24"/>
              </w:rPr>
              <w:t>г. Вельск</w:t>
            </w:r>
          </w:p>
        </w:tc>
        <w:tc>
          <w:tcPr>
            <w:tcW w:w="1985" w:type="dxa"/>
          </w:tcPr>
          <w:p w:rsidR="00D273FA" w:rsidRPr="0036574C" w:rsidRDefault="00CE5C24" w:rsidP="00DF41DD">
            <w:pPr>
              <w:ind w:firstLine="0"/>
              <w:jc w:val="left"/>
              <w:rPr>
                <w:rFonts w:ascii="Times New Roman" w:hAnsi="Times New Roman" w:cs="Times New Roman"/>
                <w:sz w:val="24"/>
                <w:szCs w:val="24"/>
              </w:rPr>
            </w:pPr>
            <w:r>
              <w:rPr>
                <w:rFonts w:ascii="Times New Roman" w:hAnsi="Times New Roman" w:cs="Times New Roman"/>
                <w:sz w:val="24"/>
                <w:szCs w:val="24"/>
              </w:rPr>
              <w:t>Администрация муниципального образования «</w:t>
            </w:r>
            <w:r w:rsidR="00DF41DD">
              <w:rPr>
                <w:rFonts w:ascii="Times New Roman" w:hAnsi="Times New Roman" w:cs="Times New Roman"/>
                <w:sz w:val="24"/>
                <w:szCs w:val="24"/>
              </w:rPr>
              <w:t>Тегринское</w:t>
            </w:r>
            <w:r>
              <w:rPr>
                <w:rFonts w:ascii="Times New Roman" w:hAnsi="Times New Roman" w:cs="Times New Roman"/>
                <w:sz w:val="24"/>
                <w:szCs w:val="24"/>
              </w:rPr>
              <w:t>»</w:t>
            </w:r>
            <w:r w:rsidR="007F220B">
              <w:rPr>
                <w:rFonts w:ascii="Times New Roman" w:hAnsi="Times New Roman" w:cs="Times New Roman"/>
                <w:sz w:val="24"/>
                <w:szCs w:val="24"/>
              </w:rPr>
              <w:t xml:space="preserve"> Администрация МО «Вельский муниципальный район»</w:t>
            </w:r>
          </w:p>
        </w:tc>
        <w:tc>
          <w:tcPr>
            <w:tcW w:w="1701" w:type="dxa"/>
          </w:tcPr>
          <w:p w:rsidR="00D273FA" w:rsidRPr="0036574C" w:rsidRDefault="00DF41DD" w:rsidP="0036574C">
            <w:pPr>
              <w:ind w:firstLine="0"/>
              <w:jc w:val="left"/>
              <w:rPr>
                <w:rFonts w:ascii="Times New Roman" w:hAnsi="Times New Roman" w:cs="Times New Roman"/>
                <w:sz w:val="24"/>
                <w:szCs w:val="24"/>
              </w:rPr>
            </w:pPr>
            <w:r>
              <w:rPr>
                <w:rFonts w:ascii="Times New Roman" w:hAnsi="Times New Roman" w:cs="Times New Roman"/>
                <w:sz w:val="24"/>
                <w:szCs w:val="24"/>
              </w:rPr>
              <w:t>2020</w:t>
            </w:r>
            <w:r w:rsidR="00CE5C24">
              <w:rPr>
                <w:rFonts w:ascii="Times New Roman" w:hAnsi="Times New Roman" w:cs="Times New Roman"/>
                <w:sz w:val="24"/>
                <w:szCs w:val="24"/>
              </w:rPr>
              <w:t>-2022 гг.</w:t>
            </w:r>
          </w:p>
        </w:tc>
        <w:tc>
          <w:tcPr>
            <w:tcW w:w="2375" w:type="dxa"/>
          </w:tcPr>
          <w:p w:rsidR="00D273FA" w:rsidRPr="0036574C" w:rsidRDefault="00CE5C24" w:rsidP="0036574C">
            <w:pPr>
              <w:ind w:firstLine="0"/>
              <w:jc w:val="left"/>
              <w:rPr>
                <w:rFonts w:ascii="Times New Roman" w:hAnsi="Times New Roman" w:cs="Times New Roman"/>
                <w:sz w:val="24"/>
                <w:szCs w:val="24"/>
              </w:rPr>
            </w:pPr>
            <w:r>
              <w:rPr>
                <w:rFonts w:ascii="Times New Roman" w:hAnsi="Times New Roman" w:cs="Times New Roman"/>
                <w:sz w:val="24"/>
                <w:szCs w:val="24"/>
              </w:rPr>
              <w:t>Повышение предпринимательской активности в муниципальном образовании</w:t>
            </w:r>
          </w:p>
        </w:tc>
      </w:tr>
      <w:tr w:rsidR="00D273FA" w:rsidRPr="0036574C" w:rsidTr="005019FB">
        <w:tc>
          <w:tcPr>
            <w:tcW w:w="534" w:type="dxa"/>
          </w:tcPr>
          <w:p w:rsidR="00D273FA" w:rsidRPr="0036574C" w:rsidRDefault="005019FB" w:rsidP="00D273FA">
            <w:pPr>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2976" w:type="dxa"/>
          </w:tcPr>
          <w:p w:rsidR="00D273FA" w:rsidRPr="0036574C" w:rsidRDefault="005019FB" w:rsidP="0036574C">
            <w:pPr>
              <w:ind w:firstLine="0"/>
              <w:jc w:val="left"/>
              <w:rPr>
                <w:rFonts w:ascii="Times New Roman" w:hAnsi="Times New Roman" w:cs="Times New Roman"/>
                <w:sz w:val="24"/>
                <w:szCs w:val="24"/>
              </w:rPr>
            </w:pPr>
            <w:r>
              <w:rPr>
                <w:rFonts w:ascii="Times New Roman" w:hAnsi="Times New Roman" w:cs="Times New Roman"/>
                <w:sz w:val="24"/>
                <w:szCs w:val="24"/>
              </w:rPr>
              <w:t>Повышение эффективности использования муниципальной собственности</w:t>
            </w:r>
          </w:p>
        </w:tc>
        <w:tc>
          <w:tcPr>
            <w:tcW w:w="1985" w:type="dxa"/>
          </w:tcPr>
          <w:p w:rsidR="00D273FA" w:rsidRPr="0036574C" w:rsidRDefault="005019FB" w:rsidP="00DF41DD">
            <w:pPr>
              <w:ind w:firstLine="0"/>
              <w:jc w:val="left"/>
              <w:rPr>
                <w:rFonts w:ascii="Times New Roman" w:hAnsi="Times New Roman" w:cs="Times New Roman"/>
                <w:sz w:val="24"/>
                <w:szCs w:val="24"/>
              </w:rPr>
            </w:pPr>
            <w:r>
              <w:rPr>
                <w:rFonts w:ascii="Times New Roman" w:hAnsi="Times New Roman" w:cs="Times New Roman"/>
                <w:sz w:val="24"/>
                <w:szCs w:val="24"/>
              </w:rPr>
              <w:t>Администрация муниципального образования «</w:t>
            </w:r>
            <w:r w:rsidR="00DF41DD">
              <w:rPr>
                <w:rFonts w:ascii="Times New Roman" w:hAnsi="Times New Roman" w:cs="Times New Roman"/>
                <w:sz w:val="24"/>
                <w:szCs w:val="24"/>
              </w:rPr>
              <w:t>Тегринское</w:t>
            </w:r>
            <w:r>
              <w:rPr>
                <w:rFonts w:ascii="Times New Roman" w:hAnsi="Times New Roman" w:cs="Times New Roman"/>
                <w:sz w:val="24"/>
                <w:szCs w:val="24"/>
              </w:rPr>
              <w:t>»</w:t>
            </w:r>
          </w:p>
        </w:tc>
        <w:tc>
          <w:tcPr>
            <w:tcW w:w="1701" w:type="dxa"/>
          </w:tcPr>
          <w:p w:rsidR="00D273FA" w:rsidRPr="0036574C" w:rsidRDefault="00DF41DD" w:rsidP="0036574C">
            <w:pPr>
              <w:ind w:firstLine="0"/>
              <w:jc w:val="left"/>
              <w:rPr>
                <w:rFonts w:ascii="Times New Roman" w:hAnsi="Times New Roman" w:cs="Times New Roman"/>
                <w:sz w:val="24"/>
                <w:szCs w:val="24"/>
              </w:rPr>
            </w:pPr>
            <w:r>
              <w:rPr>
                <w:rFonts w:ascii="Times New Roman" w:hAnsi="Times New Roman" w:cs="Times New Roman"/>
                <w:sz w:val="24"/>
                <w:szCs w:val="24"/>
              </w:rPr>
              <w:t>2020</w:t>
            </w:r>
            <w:r w:rsidR="005019FB">
              <w:rPr>
                <w:rFonts w:ascii="Times New Roman" w:hAnsi="Times New Roman" w:cs="Times New Roman"/>
                <w:sz w:val="24"/>
                <w:szCs w:val="24"/>
              </w:rPr>
              <w:t>-2022 гг.</w:t>
            </w:r>
          </w:p>
        </w:tc>
        <w:tc>
          <w:tcPr>
            <w:tcW w:w="2375" w:type="dxa"/>
          </w:tcPr>
          <w:p w:rsidR="00D273FA" w:rsidRPr="0036574C" w:rsidRDefault="005019FB" w:rsidP="0036574C">
            <w:pPr>
              <w:ind w:firstLine="0"/>
              <w:jc w:val="left"/>
              <w:rPr>
                <w:rFonts w:ascii="Times New Roman" w:hAnsi="Times New Roman" w:cs="Times New Roman"/>
                <w:sz w:val="24"/>
                <w:szCs w:val="24"/>
              </w:rPr>
            </w:pPr>
            <w:r>
              <w:rPr>
                <w:rFonts w:ascii="Times New Roman" w:hAnsi="Times New Roman" w:cs="Times New Roman"/>
                <w:sz w:val="24"/>
                <w:szCs w:val="24"/>
              </w:rPr>
              <w:t>Повышение доходной части бюджета за счет эффективного использования муниципальной собственности</w:t>
            </w:r>
            <w:r w:rsidR="00D449E8">
              <w:rPr>
                <w:rFonts w:ascii="Times New Roman" w:hAnsi="Times New Roman" w:cs="Times New Roman"/>
                <w:sz w:val="24"/>
                <w:szCs w:val="24"/>
              </w:rPr>
              <w:t xml:space="preserve"> (оформление земельных участков и имущества в собственность граждан, получение свидетельств на землю и паспортов на жилые помещения)</w:t>
            </w:r>
          </w:p>
        </w:tc>
      </w:tr>
      <w:tr w:rsidR="00D273FA" w:rsidRPr="0036574C" w:rsidTr="005019FB">
        <w:tc>
          <w:tcPr>
            <w:tcW w:w="534" w:type="dxa"/>
          </w:tcPr>
          <w:p w:rsidR="00D273FA" w:rsidRPr="0036574C" w:rsidRDefault="00021379" w:rsidP="00D273FA">
            <w:pPr>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2976" w:type="dxa"/>
          </w:tcPr>
          <w:p w:rsidR="00D273FA" w:rsidRPr="00614850" w:rsidRDefault="00F609E5" w:rsidP="0036574C">
            <w:pPr>
              <w:ind w:firstLine="0"/>
              <w:jc w:val="left"/>
              <w:rPr>
                <w:rFonts w:ascii="Times New Roman" w:hAnsi="Times New Roman" w:cs="Times New Roman"/>
                <w:color w:val="000000" w:themeColor="text1"/>
                <w:sz w:val="24"/>
                <w:szCs w:val="24"/>
              </w:rPr>
            </w:pPr>
            <w:r w:rsidRPr="00614850">
              <w:rPr>
                <w:rFonts w:ascii="Times New Roman" w:hAnsi="Times New Roman" w:cs="Times New Roman"/>
                <w:color w:val="000000" w:themeColor="text1"/>
                <w:sz w:val="24"/>
                <w:szCs w:val="24"/>
              </w:rPr>
              <w:t>Проведение систематических мероприятий по продвижению продукции ЛПХ: участие в проведении ярмарок, выставок, смотров, конкурсов и т.п.</w:t>
            </w:r>
          </w:p>
        </w:tc>
        <w:tc>
          <w:tcPr>
            <w:tcW w:w="1985" w:type="dxa"/>
          </w:tcPr>
          <w:p w:rsidR="007F220B" w:rsidRPr="00614850" w:rsidRDefault="007F220B" w:rsidP="00C568D2">
            <w:pPr>
              <w:ind w:firstLine="0"/>
              <w:jc w:val="left"/>
              <w:rPr>
                <w:rFonts w:ascii="Times New Roman" w:hAnsi="Times New Roman" w:cs="Times New Roman"/>
                <w:color w:val="000000" w:themeColor="text1"/>
                <w:sz w:val="24"/>
                <w:szCs w:val="24"/>
              </w:rPr>
            </w:pPr>
            <w:r w:rsidRPr="00614850">
              <w:rPr>
                <w:rFonts w:ascii="Times New Roman" w:hAnsi="Times New Roman" w:cs="Times New Roman"/>
                <w:color w:val="000000" w:themeColor="text1"/>
                <w:sz w:val="24"/>
                <w:szCs w:val="24"/>
              </w:rPr>
              <w:t>Администрация МО «Вельский муниципальный район»</w:t>
            </w:r>
          </w:p>
          <w:p w:rsidR="00D273FA" w:rsidRPr="00614850" w:rsidRDefault="00F609E5" w:rsidP="00614850">
            <w:pPr>
              <w:ind w:firstLine="0"/>
              <w:jc w:val="left"/>
              <w:rPr>
                <w:rFonts w:ascii="Times New Roman" w:hAnsi="Times New Roman" w:cs="Times New Roman"/>
                <w:color w:val="000000" w:themeColor="text1"/>
                <w:sz w:val="24"/>
                <w:szCs w:val="24"/>
              </w:rPr>
            </w:pPr>
            <w:r w:rsidRPr="00614850">
              <w:rPr>
                <w:rFonts w:ascii="Times New Roman" w:hAnsi="Times New Roman" w:cs="Times New Roman"/>
                <w:color w:val="000000" w:themeColor="text1"/>
                <w:sz w:val="24"/>
                <w:szCs w:val="24"/>
              </w:rPr>
              <w:t>Администрация муниципального образования «</w:t>
            </w:r>
            <w:r w:rsidR="00614850">
              <w:rPr>
                <w:rFonts w:ascii="Times New Roman" w:hAnsi="Times New Roman" w:cs="Times New Roman"/>
                <w:color w:val="000000" w:themeColor="text1"/>
                <w:sz w:val="24"/>
                <w:szCs w:val="24"/>
              </w:rPr>
              <w:t>Тегринское</w:t>
            </w:r>
            <w:r w:rsidRPr="00614850">
              <w:rPr>
                <w:rFonts w:ascii="Times New Roman" w:hAnsi="Times New Roman" w:cs="Times New Roman"/>
                <w:color w:val="000000" w:themeColor="text1"/>
                <w:sz w:val="24"/>
                <w:szCs w:val="24"/>
              </w:rPr>
              <w:t>»</w:t>
            </w:r>
          </w:p>
        </w:tc>
        <w:tc>
          <w:tcPr>
            <w:tcW w:w="1701" w:type="dxa"/>
          </w:tcPr>
          <w:p w:rsidR="00D273FA" w:rsidRPr="00614850" w:rsidRDefault="00D912B9" w:rsidP="0036574C">
            <w:pPr>
              <w:ind w:firstLine="0"/>
              <w:jc w:val="left"/>
              <w:rPr>
                <w:rFonts w:ascii="Times New Roman" w:hAnsi="Times New Roman" w:cs="Times New Roman"/>
                <w:color w:val="000000" w:themeColor="text1"/>
                <w:sz w:val="24"/>
                <w:szCs w:val="24"/>
              </w:rPr>
            </w:pPr>
            <w:r w:rsidRPr="00614850">
              <w:rPr>
                <w:rFonts w:ascii="Times New Roman" w:hAnsi="Times New Roman" w:cs="Times New Roman"/>
                <w:color w:val="000000" w:themeColor="text1"/>
                <w:sz w:val="24"/>
                <w:szCs w:val="24"/>
              </w:rPr>
              <w:t>2020</w:t>
            </w:r>
            <w:r w:rsidR="00F609E5" w:rsidRPr="00614850">
              <w:rPr>
                <w:rFonts w:ascii="Times New Roman" w:hAnsi="Times New Roman" w:cs="Times New Roman"/>
                <w:color w:val="000000" w:themeColor="text1"/>
                <w:sz w:val="24"/>
                <w:szCs w:val="24"/>
              </w:rPr>
              <w:t>-2022 гг.</w:t>
            </w:r>
          </w:p>
        </w:tc>
        <w:tc>
          <w:tcPr>
            <w:tcW w:w="2375" w:type="dxa"/>
          </w:tcPr>
          <w:p w:rsidR="00D273FA" w:rsidRPr="00614850" w:rsidRDefault="00F609E5" w:rsidP="0036574C">
            <w:pPr>
              <w:ind w:firstLine="0"/>
              <w:jc w:val="left"/>
              <w:rPr>
                <w:rFonts w:ascii="Times New Roman" w:hAnsi="Times New Roman" w:cs="Times New Roman"/>
                <w:color w:val="000000" w:themeColor="text1"/>
                <w:sz w:val="24"/>
                <w:szCs w:val="24"/>
              </w:rPr>
            </w:pPr>
            <w:r w:rsidRPr="00614850">
              <w:rPr>
                <w:rFonts w:ascii="Times New Roman" w:hAnsi="Times New Roman" w:cs="Times New Roman"/>
                <w:color w:val="000000" w:themeColor="text1"/>
                <w:sz w:val="24"/>
                <w:szCs w:val="24"/>
              </w:rPr>
              <w:t>Стимулирование производства и продвижение на рынок продукции, производимой предприятиями и ЛПХ муниципального образования</w:t>
            </w:r>
          </w:p>
        </w:tc>
      </w:tr>
      <w:tr w:rsidR="00D273FA" w:rsidRPr="0036574C" w:rsidTr="005019FB">
        <w:tc>
          <w:tcPr>
            <w:tcW w:w="534" w:type="dxa"/>
          </w:tcPr>
          <w:p w:rsidR="00D273FA" w:rsidRPr="0036574C" w:rsidRDefault="00496CD8" w:rsidP="00D273FA">
            <w:pPr>
              <w:ind w:firstLine="0"/>
              <w:jc w:val="center"/>
              <w:rPr>
                <w:rFonts w:ascii="Times New Roman" w:hAnsi="Times New Roman" w:cs="Times New Roman"/>
                <w:sz w:val="24"/>
                <w:szCs w:val="24"/>
              </w:rPr>
            </w:pPr>
            <w:r>
              <w:rPr>
                <w:rFonts w:ascii="Times New Roman" w:hAnsi="Times New Roman" w:cs="Times New Roman"/>
                <w:sz w:val="24"/>
                <w:szCs w:val="24"/>
              </w:rPr>
              <w:t>7</w:t>
            </w:r>
          </w:p>
        </w:tc>
        <w:tc>
          <w:tcPr>
            <w:tcW w:w="2976" w:type="dxa"/>
          </w:tcPr>
          <w:p w:rsidR="00D273FA" w:rsidRPr="0036574C" w:rsidRDefault="00496CD8" w:rsidP="0036574C">
            <w:pPr>
              <w:ind w:firstLine="0"/>
              <w:jc w:val="left"/>
              <w:rPr>
                <w:rFonts w:ascii="Times New Roman" w:hAnsi="Times New Roman" w:cs="Times New Roman"/>
                <w:sz w:val="24"/>
                <w:szCs w:val="24"/>
              </w:rPr>
            </w:pPr>
            <w:r>
              <w:rPr>
                <w:rFonts w:ascii="Times New Roman" w:hAnsi="Times New Roman" w:cs="Times New Roman"/>
                <w:sz w:val="24"/>
                <w:szCs w:val="24"/>
              </w:rPr>
              <w:t>Совершенствование системы принятия и исполнения местного бюджета</w:t>
            </w:r>
          </w:p>
        </w:tc>
        <w:tc>
          <w:tcPr>
            <w:tcW w:w="1985" w:type="dxa"/>
          </w:tcPr>
          <w:p w:rsidR="00D273FA" w:rsidRPr="0036574C" w:rsidRDefault="00496CD8" w:rsidP="00DF41DD">
            <w:pPr>
              <w:ind w:firstLine="0"/>
              <w:jc w:val="left"/>
              <w:rPr>
                <w:rFonts w:ascii="Times New Roman" w:hAnsi="Times New Roman" w:cs="Times New Roman"/>
                <w:sz w:val="24"/>
                <w:szCs w:val="24"/>
              </w:rPr>
            </w:pPr>
            <w:r>
              <w:rPr>
                <w:rFonts w:ascii="Times New Roman" w:hAnsi="Times New Roman" w:cs="Times New Roman"/>
                <w:sz w:val="24"/>
                <w:szCs w:val="24"/>
              </w:rPr>
              <w:t>Администрация муниципального образования «</w:t>
            </w:r>
            <w:r w:rsidR="00DF41DD">
              <w:rPr>
                <w:rFonts w:ascii="Times New Roman" w:hAnsi="Times New Roman" w:cs="Times New Roman"/>
                <w:sz w:val="24"/>
                <w:szCs w:val="24"/>
              </w:rPr>
              <w:t>Тегринское</w:t>
            </w:r>
            <w:r>
              <w:rPr>
                <w:rFonts w:ascii="Times New Roman" w:hAnsi="Times New Roman" w:cs="Times New Roman"/>
                <w:sz w:val="24"/>
                <w:szCs w:val="24"/>
              </w:rPr>
              <w:t>»</w:t>
            </w:r>
          </w:p>
        </w:tc>
        <w:tc>
          <w:tcPr>
            <w:tcW w:w="1701" w:type="dxa"/>
          </w:tcPr>
          <w:p w:rsidR="00D273FA" w:rsidRPr="0036574C" w:rsidRDefault="00DF41DD" w:rsidP="0036574C">
            <w:pPr>
              <w:ind w:firstLine="0"/>
              <w:jc w:val="left"/>
              <w:rPr>
                <w:rFonts w:ascii="Times New Roman" w:hAnsi="Times New Roman" w:cs="Times New Roman"/>
                <w:sz w:val="24"/>
                <w:szCs w:val="24"/>
              </w:rPr>
            </w:pPr>
            <w:r>
              <w:rPr>
                <w:rFonts w:ascii="Times New Roman" w:hAnsi="Times New Roman" w:cs="Times New Roman"/>
                <w:sz w:val="24"/>
                <w:szCs w:val="24"/>
              </w:rPr>
              <w:t>2020</w:t>
            </w:r>
            <w:r w:rsidR="00496CD8">
              <w:rPr>
                <w:rFonts w:ascii="Times New Roman" w:hAnsi="Times New Roman" w:cs="Times New Roman"/>
                <w:sz w:val="24"/>
                <w:szCs w:val="24"/>
              </w:rPr>
              <w:t>г.</w:t>
            </w:r>
          </w:p>
        </w:tc>
        <w:tc>
          <w:tcPr>
            <w:tcW w:w="2375" w:type="dxa"/>
          </w:tcPr>
          <w:p w:rsidR="00D273FA" w:rsidRPr="0036574C" w:rsidRDefault="00496CD8" w:rsidP="0036574C">
            <w:pPr>
              <w:ind w:firstLine="0"/>
              <w:jc w:val="left"/>
              <w:rPr>
                <w:rFonts w:ascii="Times New Roman" w:hAnsi="Times New Roman" w:cs="Times New Roman"/>
                <w:sz w:val="24"/>
                <w:szCs w:val="24"/>
              </w:rPr>
            </w:pPr>
            <w:r>
              <w:rPr>
                <w:rFonts w:ascii="Times New Roman" w:hAnsi="Times New Roman" w:cs="Times New Roman"/>
                <w:sz w:val="24"/>
                <w:szCs w:val="24"/>
              </w:rPr>
              <w:t xml:space="preserve">Повышение эффективности бюджетного процесса на местном уровне </w:t>
            </w:r>
          </w:p>
        </w:tc>
      </w:tr>
      <w:tr w:rsidR="00D273FA" w:rsidRPr="0036574C" w:rsidTr="005019FB">
        <w:tc>
          <w:tcPr>
            <w:tcW w:w="534" w:type="dxa"/>
          </w:tcPr>
          <w:p w:rsidR="00D273FA" w:rsidRPr="0036574C" w:rsidRDefault="00A711B7" w:rsidP="00D273FA">
            <w:pPr>
              <w:ind w:firstLine="0"/>
              <w:jc w:val="center"/>
              <w:rPr>
                <w:rFonts w:ascii="Times New Roman" w:hAnsi="Times New Roman" w:cs="Times New Roman"/>
                <w:sz w:val="24"/>
                <w:szCs w:val="24"/>
              </w:rPr>
            </w:pPr>
            <w:r>
              <w:rPr>
                <w:rFonts w:ascii="Times New Roman" w:hAnsi="Times New Roman" w:cs="Times New Roman"/>
                <w:sz w:val="24"/>
                <w:szCs w:val="24"/>
              </w:rPr>
              <w:t>8</w:t>
            </w:r>
          </w:p>
        </w:tc>
        <w:tc>
          <w:tcPr>
            <w:tcW w:w="2976" w:type="dxa"/>
          </w:tcPr>
          <w:p w:rsidR="00D273FA" w:rsidRPr="0036574C" w:rsidRDefault="00060D8A" w:rsidP="0036574C">
            <w:pPr>
              <w:ind w:firstLine="0"/>
              <w:jc w:val="left"/>
              <w:rPr>
                <w:rFonts w:ascii="Times New Roman" w:hAnsi="Times New Roman" w:cs="Times New Roman"/>
                <w:sz w:val="24"/>
                <w:szCs w:val="24"/>
              </w:rPr>
            </w:pPr>
            <w:r>
              <w:rPr>
                <w:rFonts w:ascii="Times New Roman" w:hAnsi="Times New Roman" w:cs="Times New Roman"/>
                <w:sz w:val="24"/>
                <w:szCs w:val="24"/>
              </w:rPr>
              <w:t>Анализ и контроль социально-экономической ситуации</w:t>
            </w:r>
            <w:r w:rsidR="00C713AC">
              <w:rPr>
                <w:rFonts w:ascii="Times New Roman" w:hAnsi="Times New Roman" w:cs="Times New Roman"/>
                <w:sz w:val="24"/>
                <w:szCs w:val="24"/>
              </w:rPr>
              <w:t xml:space="preserve"> в МО</w:t>
            </w:r>
          </w:p>
        </w:tc>
        <w:tc>
          <w:tcPr>
            <w:tcW w:w="1985" w:type="dxa"/>
          </w:tcPr>
          <w:p w:rsidR="00D273FA" w:rsidRPr="0036574C" w:rsidRDefault="00C713AC" w:rsidP="00DF41DD">
            <w:pPr>
              <w:ind w:firstLine="0"/>
              <w:jc w:val="left"/>
              <w:rPr>
                <w:rFonts w:ascii="Times New Roman" w:hAnsi="Times New Roman" w:cs="Times New Roman"/>
                <w:sz w:val="24"/>
                <w:szCs w:val="24"/>
              </w:rPr>
            </w:pPr>
            <w:r>
              <w:rPr>
                <w:rFonts w:ascii="Times New Roman" w:hAnsi="Times New Roman" w:cs="Times New Roman"/>
                <w:sz w:val="24"/>
                <w:szCs w:val="24"/>
              </w:rPr>
              <w:t>Администрация муниципального образования «</w:t>
            </w:r>
            <w:r w:rsidR="00DF41DD">
              <w:rPr>
                <w:rFonts w:ascii="Times New Roman" w:hAnsi="Times New Roman" w:cs="Times New Roman"/>
                <w:sz w:val="24"/>
                <w:szCs w:val="24"/>
              </w:rPr>
              <w:t>Тегринское</w:t>
            </w:r>
            <w:r>
              <w:rPr>
                <w:rFonts w:ascii="Times New Roman" w:hAnsi="Times New Roman" w:cs="Times New Roman"/>
                <w:sz w:val="24"/>
                <w:szCs w:val="24"/>
              </w:rPr>
              <w:t>»</w:t>
            </w:r>
            <w:r w:rsidR="007F220B">
              <w:rPr>
                <w:rFonts w:ascii="Times New Roman" w:hAnsi="Times New Roman" w:cs="Times New Roman"/>
                <w:sz w:val="24"/>
                <w:szCs w:val="24"/>
              </w:rPr>
              <w:t xml:space="preserve"> Администрация МО «Вельский муниципальный район»</w:t>
            </w:r>
          </w:p>
        </w:tc>
        <w:tc>
          <w:tcPr>
            <w:tcW w:w="1701" w:type="dxa"/>
          </w:tcPr>
          <w:p w:rsidR="00D273FA" w:rsidRPr="0036574C" w:rsidRDefault="00C713AC" w:rsidP="0036574C">
            <w:pPr>
              <w:ind w:firstLine="0"/>
              <w:jc w:val="left"/>
              <w:rPr>
                <w:rFonts w:ascii="Times New Roman" w:hAnsi="Times New Roman" w:cs="Times New Roman"/>
                <w:sz w:val="24"/>
                <w:szCs w:val="24"/>
              </w:rPr>
            </w:pPr>
            <w:r>
              <w:rPr>
                <w:rFonts w:ascii="Times New Roman" w:hAnsi="Times New Roman" w:cs="Times New Roman"/>
                <w:sz w:val="24"/>
                <w:szCs w:val="24"/>
              </w:rPr>
              <w:t>Систематически</w:t>
            </w:r>
          </w:p>
        </w:tc>
        <w:tc>
          <w:tcPr>
            <w:tcW w:w="2375" w:type="dxa"/>
          </w:tcPr>
          <w:p w:rsidR="00D273FA" w:rsidRPr="0036574C" w:rsidRDefault="00C713AC" w:rsidP="0036574C">
            <w:pPr>
              <w:ind w:firstLine="0"/>
              <w:jc w:val="left"/>
              <w:rPr>
                <w:rFonts w:ascii="Times New Roman" w:hAnsi="Times New Roman" w:cs="Times New Roman"/>
                <w:sz w:val="24"/>
                <w:szCs w:val="24"/>
              </w:rPr>
            </w:pPr>
            <w:r>
              <w:rPr>
                <w:rFonts w:ascii="Times New Roman" w:hAnsi="Times New Roman" w:cs="Times New Roman"/>
                <w:sz w:val="24"/>
                <w:szCs w:val="24"/>
              </w:rPr>
              <w:t>Выявление основных проблем, причин их возникновения и принятие управленческих решений, направленных на их устранение</w:t>
            </w:r>
          </w:p>
        </w:tc>
      </w:tr>
      <w:tr w:rsidR="00D273FA" w:rsidRPr="0036574C" w:rsidTr="005019FB">
        <w:tc>
          <w:tcPr>
            <w:tcW w:w="534" w:type="dxa"/>
          </w:tcPr>
          <w:p w:rsidR="00D273FA" w:rsidRPr="0036574C" w:rsidRDefault="00A711B7" w:rsidP="00D273FA">
            <w:pPr>
              <w:ind w:firstLine="0"/>
              <w:jc w:val="center"/>
              <w:rPr>
                <w:rFonts w:ascii="Times New Roman" w:hAnsi="Times New Roman" w:cs="Times New Roman"/>
                <w:sz w:val="24"/>
                <w:szCs w:val="24"/>
              </w:rPr>
            </w:pPr>
            <w:r>
              <w:rPr>
                <w:rFonts w:ascii="Times New Roman" w:hAnsi="Times New Roman" w:cs="Times New Roman"/>
                <w:sz w:val="24"/>
                <w:szCs w:val="24"/>
              </w:rPr>
              <w:lastRenderedPageBreak/>
              <w:t>9</w:t>
            </w:r>
          </w:p>
        </w:tc>
        <w:tc>
          <w:tcPr>
            <w:tcW w:w="2976" w:type="dxa"/>
          </w:tcPr>
          <w:p w:rsidR="00D273FA" w:rsidRDefault="008F1078" w:rsidP="0036574C">
            <w:pPr>
              <w:ind w:firstLine="0"/>
              <w:jc w:val="left"/>
              <w:rPr>
                <w:rFonts w:ascii="Times New Roman" w:hAnsi="Times New Roman" w:cs="Times New Roman"/>
                <w:sz w:val="24"/>
                <w:szCs w:val="24"/>
              </w:rPr>
            </w:pPr>
            <w:r>
              <w:rPr>
                <w:rFonts w:ascii="Times New Roman" w:hAnsi="Times New Roman" w:cs="Times New Roman"/>
                <w:sz w:val="24"/>
                <w:szCs w:val="24"/>
              </w:rPr>
              <w:t>Проведение учета граждан, занимающихся личными подсобными хозяйствами, наличие животных в подворьях, определение потенциала развития ЛПХ</w:t>
            </w:r>
            <w:r w:rsidR="005C01B0">
              <w:rPr>
                <w:rFonts w:ascii="Times New Roman" w:hAnsi="Times New Roman" w:cs="Times New Roman"/>
                <w:sz w:val="24"/>
                <w:szCs w:val="24"/>
              </w:rPr>
              <w:t>.</w:t>
            </w:r>
          </w:p>
          <w:p w:rsidR="009C73BA" w:rsidRDefault="009C73BA" w:rsidP="0036574C">
            <w:pPr>
              <w:ind w:firstLine="0"/>
              <w:jc w:val="left"/>
              <w:rPr>
                <w:rFonts w:ascii="Times New Roman" w:hAnsi="Times New Roman" w:cs="Times New Roman"/>
                <w:sz w:val="24"/>
                <w:szCs w:val="24"/>
              </w:rPr>
            </w:pPr>
            <w:r>
              <w:rPr>
                <w:rFonts w:ascii="Times New Roman" w:hAnsi="Times New Roman" w:cs="Times New Roman"/>
                <w:sz w:val="24"/>
                <w:szCs w:val="24"/>
              </w:rPr>
              <w:t>Контроль динамики развития ЛПХ</w:t>
            </w:r>
            <w:r w:rsidR="005C01B0">
              <w:rPr>
                <w:rFonts w:ascii="Times New Roman" w:hAnsi="Times New Roman" w:cs="Times New Roman"/>
                <w:sz w:val="24"/>
                <w:szCs w:val="24"/>
              </w:rPr>
              <w:t>.</w:t>
            </w:r>
          </w:p>
          <w:p w:rsidR="009C73BA" w:rsidRPr="0036574C" w:rsidRDefault="009C73BA" w:rsidP="0036574C">
            <w:pPr>
              <w:ind w:firstLine="0"/>
              <w:jc w:val="left"/>
              <w:rPr>
                <w:rFonts w:ascii="Times New Roman" w:hAnsi="Times New Roman" w:cs="Times New Roman"/>
                <w:sz w:val="24"/>
                <w:szCs w:val="24"/>
              </w:rPr>
            </w:pPr>
            <w:r>
              <w:rPr>
                <w:rFonts w:ascii="Times New Roman" w:hAnsi="Times New Roman" w:cs="Times New Roman"/>
                <w:sz w:val="24"/>
                <w:szCs w:val="24"/>
              </w:rPr>
              <w:t>Выявление потребности в кредитных ресурсах</w:t>
            </w:r>
            <w:r w:rsidR="005C01B0">
              <w:rPr>
                <w:rFonts w:ascii="Times New Roman" w:hAnsi="Times New Roman" w:cs="Times New Roman"/>
                <w:sz w:val="24"/>
                <w:szCs w:val="24"/>
              </w:rPr>
              <w:t>.</w:t>
            </w:r>
          </w:p>
        </w:tc>
        <w:tc>
          <w:tcPr>
            <w:tcW w:w="1985" w:type="dxa"/>
          </w:tcPr>
          <w:p w:rsidR="00D273FA" w:rsidRPr="0036574C" w:rsidRDefault="00C7702C" w:rsidP="00DF41DD">
            <w:pPr>
              <w:ind w:firstLine="0"/>
              <w:jc w:val="left"/>
              <w:rPr>
                <w:rFonts w:ascii="Times New Roman" w:hAnsi="Times New Roman" w:cs="Times New Roman"/>
                <w:sz w:val="24"/>
                <w:szCs w:val="24"/>
              </w:rPr>
            </w:pPr>
            <w:r>
              <w:rPr>
                <w:rFonts w:ascii="Times New Roman" w:hAnsi="Times New Roman" w:cs="Times New Roman"/>
                <w:sz w:val="24"/>
                <w:szCs w:val="24"/>
              </w:rPr>
              <w:t>Администрация муниципального образования «</w:t>
            </w:r>
            <w:r w:rsidR="00DF41DD">
              <w:rPr>
                <w:rFonts w:ascii="Times New Roman" w:hAnsi="Times New Roman" w:cs="Times New Roman"/>
                <w:sz w:val="24"/>
                <w:szCs w:val="24"/>
              </w:rPr>
              <w:t>Тегринское</w:t>
            </w:r>
            <w:r>
              <w:rPr>
                <w:rFonts w:ascii="Times New Roman" w:hAnsi="Times New Roman" w:cs="Times New Roman"/>
                <w:sz w:val="24"/>
                <w:szCs w:val="24"/>
              </w:rPr>
              <w:t>»</w:t>
            </w:r>
          </w:p>
        </w:tc>
        <w:tc>
          <w:tcPr>
            <w:tcW w:w="1701" w:type="dxa"/>
          </w:tcPr>
          <w:p w:rsidR="00D273FA" w:rsidRPr="0036574C" w:rsidRDefault="00D912B9" w:rsidP="0036574C">
            <w:pPr>
              <w:ind w:firstLine="0"/>
              <w:jc w:val="left"/>
              <w:rPr>
                <w:rFonts w:ascii="Times New Roman" w:hAnsi="Times New Roman" w:cs="Times New Roman"/>
                <w:sz w:val="24"/>
                <w:szCs w:val="24"/>
              </w:rPr>
            </w:pPr>
            <w:r>
              <w:rPr>
                <w:rFonts w:ascii="Times New Roman" w:hAnsi="Times New Roman" w:cs="Times New Roman"/>
                <w:sz w:val="24"/>
                <w:szCs w:val="24"/>
              </w:rPr>
              <w:t>2020</w:t>
            </w:r>
            <w:r w:rsidR="00C7702C">
              <w:rPr>
                <w:rFonts w:ascii="Times New Roman" w:hAnsi="Times New Roman" w:cs="Times New Roman"/>
                <w:sz w:val="24"/>
                <w:szCs w:val="24"/>
              </w:rPr>
              <w:t>-2022 гг.</w:t>
            </w:r>
          </w:p>
        </w:tc>
        <w:tc>
          <w:tcPr>
            <w:tcW w:w="2375" w:type="dxa"/>
          </w:tcPr>
          <w:p w:rsidR="00D273FA" w:rsidRDefault="009C73BA" w:rsidP="0036574C">
            <w:pPr>
              <w:ind w:firstLine="0"/>
              <w:jc w:val="left"/>
              <w:rPr>
                <w:rFonts w:ascii="Times New Roman" w:hAnsi="Times New Roman" w:cs="Times New Roman"/>
                <w:sz w:val="24"/>
                <w:szCs w:val="24"/>
              </w:rPr>
            </w:pPr>
            <w:r>
              <w:rPr>
                <w:rFonts w:ascii="Times New Roman" w:hAnsi="Times New Roman" w:cs="Times New Roman"/>
                <w:sz w:val="24"/>
                <w:szCs w:val="24"/>
              </w:rPr>
              <w:t>Развитие ЛПХ на территории МО</w:t>
            </w:r>
            <w:r w:rsidR="007F220B">
              <w:rPr>
                <w:rFonts w:ascii="Times New Roman" w:hAnsi="Times New Roman" w:cs="Times New Roman"/>
                <w:sz w:val="24"/>
                <w:szCs w:val="24"/>
              </w:rPr>
              <w:t xml:space="preserve"> «</w:t>
            </w:r>
            <w:r w:rsidR="00DF41DD">
              <w:rPr>
                <w:rFonts w:ascii="Times New Roman" w:hAnsi="Times New Roman" w:cs="Times New Roman"/>
                <w:sz w:val="24"/>
                <w:szCs w:val="24"/>
              </w:rPr>
              <w:t>Тегринское</w:t>
            </w:r>
            <w:r w:rsidR="007F220B">
              <w:rPr>
                <w:rFonts w:ascii="Times New Roman" w:hAnsi="Times New Roman" w:cs="Times New Roman"/>
                <w:sz w:val="24"/>
                <w:szCs w:val="24"/>
              </w:rPr>
              <w:t>»</w:t>
            </w:r>
          </w:p>
          <w:p w:rsidR="009C73BA" w:rsidRDefault="009C73BA" w:rsidP="0036574C">
            <w:pPr>
              <w:ind w:firstLine="0"/>
              <w:jc w:val="left"/>
              <w:rPr>
                <w:rFonts w:ascii="Times New Roman" w:hAnsi="Times New Roman" w:cs="Times New Roman"/>
                <w:sz w:val="24"/>
                <w:szCs w:val="24"/>
              </w:rPr>
            </w:pPr>
          </w:p>
          <w:p w:rsidR="009C73BA" w:rsidRDefault="009C73BA" w:rsidP="0036574C">
            <w:pPr>
              <w:ind w:firstLine="0"/>
              <w:jc w:val="left"/>
              <w:rPr>
                <w:rFonts w:ascii="Times New Roman" w:hAnsi="Times New Roman" w:cs="Times New Roman"/>
                <w:sz w:val="24"/>
                <w:szCs w:val="24"/>
              </w:rPr>
            </w:pPr>
          </w:p>
          <w:p w:rsidR="009C73BA" w:rsidRDefault="009C73BA" w:rsidP="0036574C">
            <w:pPr>
              <w:ind w:firstLine="0"/>
              <w:jc w:val="left"/>
              <w:rPr>
                <w:rFonts w:ascii="Times New Roman" w:hAnsi="Times New Roman" w:cs="Times New Roman"/>
                <w:sz w:val="24"/>
                <w:szCs w:val="24"/>
              </w:rPr>
            </w:pPr>
          </w:p>
          <w:p w:rsidR="009C73BA" w:rsidRDefault="009C73BA" w:rsidP="0036574C">
            <w:pPr>
              <w:ind w:firstLine="0"/>
              <w:jc w:val="left"/>
              <w:rPr>
                <w:rFonts w:ascii="Times New Roman" w:hAnsi="Times New Roman" w:cs="Times New Roman"/>
                <w:sz w:val="24"/>
                <w:szCs w:val="24"/>
              </w:rPr>
            </w:pPr>
          </w:p>
          <w:p w:rsidR="009C73BA" w:rsidRDefault="009C73BA" w:rsidP="0036574C">
            <w:pPr>
              <w:ind w:firstLine="0"/>
              <w:jc w:val="left"/>
              <w:rPr>
                <w:rFonts w:ascii="Times New Roman" w:hAnsi="Times New Roman" w:cs="Times New Roman"/>
                <w:sz w:val="24"/>
                <w:szCs w:val="24"/>
              </w:rPr>
            </w:pPr>
          </w:p>
          <w:p w:rsidR="009C73BA" w:rsidRPr="0036574C" w:rsidRDefault="009C73BA" w:rsidP="0019653F">
            <w:pPr>
              <w:ind w:firstLine="0"/>
              <w:jc w:val="left"/>
              <w:rPr>
                <w:rFonts w:ascii="Times New Roman" w:hAnsi="Times New Roman" w:cs="Times New Roman"/>
                <w:sz w:val="24"/>
                <w:szCs w:val="24"/>
              </w:rPr>
            </w:pPr>
          </w:p>
        </w:tc>
      </w:tr>
    </w:tbl>
    <w:p w:rsidR="00D273FA" w:rsidRDefault="00D273FA" w:rsidP="00D273FA">
      <w:pPr>
        <w:jc w:val="center"/>
        <w:rPr>
          <w:rFonts w:ascii="Times New Roman" w:hAnsi="Times New Roman" w:cs="Times New Roman"/>
          <w:b/>
          <w:sz w:val="24"/>
          <w:szCs w:val="24"/>
        </w:rPr>
      </w:pPr>
    </w:p>
    <w:p w:rsidR="00F0234B" w:rsidRDefault="00144BE3" w:rsidP="00D273FA">
      <w:pPr>
        <w:jc w:val="center"/>
        <w:rPr>
          <w:rFonts w:ascii="Times New Roman" w:hAnsi="Times New Roman" w:cs="Times New Roman"/>
          <w:b/>
          <w:sz w:val="24"/>
          <w:szCs w:val="24"/>
        </w:rPr>
      </w:pPr>
      <w:r w:rsidRPr="00144BE3">
        <w:rPr>
          <w:rFonts w:ascii="Times New Roman" w:hAnsi="Times New Roman" w:cs="Times New Roman"/>
          <w:b/>
          <w:sz w:val="24"/>
          <w:szCs w:val="24"/>
        </w:rPr>
        <w:t>8.</w:t>
      </w:r>
      <w:r w:rsidR="00F0234B">
        <w:rPr>
          <w:rFonts w:ascii="Times New Roman" w:hAnsi="Times New Roman" w:cs="Times New Roman"/>
          <w:b/>
          <w:sz w:val="24"/>
          <w:szCs w:val="24"/>
        </w:rPr>
        <w:t xml:space="preserve">Состав мероприятий по обеспечению условий функционирования и поддержанию работоспособности основных элементов </w:t>
      </w:r>
    </w:p>
    <w:p w:rsidR="00F0234B" w:rsidRDefault="00F0234B" w:rsidP="00D273FA">
      <w:pPr>
        <w:jc w:val="center"/>
        <w:rPr>
          <w:rFonts w:ascii="Times New Roman" w:hAnsi="Times New Roman" w:cs="Times New Roman"/>
          <w:b/>
          <w:sz w:val="24"/>
          <w:szCs w:val="24"/>
        </w:rPr>
      </w:pPr>
      <w:r>
        <w:rPr>
          <w:rFonts w:ascii="Times New Roman" w:hAnsi="Times New Roman" w:cs="Times New Roman"/>
          <w:b/>
          <w:sz w:val="24"/>
          <w:szCs w:val="24"/>
        </w:rPr>
        <w:t>муниципального образования «</w:t>
      </w:r>
      <w:r w:rsidR="009F1A4A">
        <w:rPr>
          <w:rFonts w:ascii="Times New Roman" w:hAnsi="Times New Roman" w:cs="Times New Roman"/>
          <w:b/>
          <w:sz w:val="24"/>
          <w:szCs w:val="24"/>
        </w:rPr>
        <w:t>Тегринское</w:t>
      </w:r>
      <w:r>
        <w:rPr>
          <w:rFonts w:ascii="Times New Roman" w:hAnsi="Times New Roman" w:cs="Times New Roman"/>
          <w:b/>
          <w:sz w:val="24"/>
          <w:szCs w:val="24"/>
        </w:rPr>
        <w:t>»</w:t>
      </w:r>
    </w:p>
    <w:p w:rsidR="007A3FD0" w:rsidRDefault="007A3FD0" w:rsidP="00D273FA">
      <w:pPr>
        <w:jc w:val="center"/>
        <w:rPr>
          <w:rFonts w:ascii="Times New Roman" w:hAnsi="Times New Roman" w:cs="Times New Roman"/>
          <w:b/>
          <w:sz w:val="24"/>
          <w:szCs w:val="24"/>
        </w:rPr>
      </w:pPr>
    </w:p>
    <w:tbl>
      <w:tblPr>
        <w:tblStyle w:val="a6"/>
        <w:tblW w:w="0" w:type="auto"/>
        <w:tblLayout w:type="fixed"/>
        <w:tblLook w:val="04A0"/>
      </w:tblPr>
      <w:tblGrid>
        <w:gridCol w:w="534"/>
        <w:gridCol w:w="3294"/>
        <w:gridCol w:w="1914"/>
        <w:gridCol w:w="1596"/>
        <w:gridCol w:w="2233"/>
      </w:tblGrid>
      <w:tr w:rsidR="007A3FD0" w:rsidTr="00F35391">
        <w:tc>
          <w:tcPr>
            <w:tcW w:w="534" w:type="dxa"/>
          </w:tcPr>
          <w:p w:rsidR="007A3FD0" w:rsidRDefault="005C0414" w:rsidP="00D273FA">
            <w:pPr>
              <w:ind w:firstLine="0"/>
              <w:jc w:val="center"/>
              <w:rPr>
                <w:rFonts w:ascii="Times New Roman" w:hAnsi="Times New Roman" w:cs="Times New Roman"/>
                <w:b/>
                <w:sz w:val="24"/>
                <w:szCs w:val="24"/>
              </w:rPr>
            </w:pPr>
            <w:r>
              <w:rPr>
                <w:rFonts w:ascii="Times New Roman" w:hAnsi="Times New Roman" w:cs="Times New Roman"/>
                <w:b/>
                <w:sz w:val="24"/>
                <w:szCs w:val="24"/>
              </w:rPr>
              <w:t>№</w:t>
            </w:r>
          </w:p>
        </w:tc>
        <w:tc>
          <w:tcPr>
            <w:tcW w:w="3294" w:type="dxa"/>
          </w:tcPr>
          <w:p w:rsidR="007A3FD0" w:rsidRDefault="005C0414" w:rsidP="00D273FA">
            <w:pPr>
              <w:ind w:firstLine="0"/>
              <w:jc w:val="center"/>
              <w:rPr>
                <w:rFonts w:ascii="Times New Roman" w:hAnsi="Times New Roman" w:cs="Times New Roman"/>
                <w:b/>
                <w:sz w:val="24"/>
                <w:szCs w:val="24"/>
              </w:rPr>
            </w:pPr>
            <w:r>
              <w:rPr>
                <w:rFonts w:ascii="Times New Roman" w:hAnsi="Times New Roman" w:cs="Times New Roman"/>
                <w:b/>
                <w:sz w:val="24"/>
                <w:szCs w:val="24"/>
              </w:rPr>
              <w:t>Содержание мероприятия</w:t>
            </w:r>
          </w:p>
        </w:tc>
        <w:tc>
          <w:tcPr>
            <w:tcW w:w="1914" w:type="dxa"/>
          </w:tcPr>
          <w:p w:rsidR="007A3FD0" w:rsidRDefault="005C0414" w:rsidP="00D273FA">
            <w:pPr>
              <w:ind w:firstLine="0"/>
              <w:jc w:val="center"/>
              <w:rPr>
                <w:rFonts w:ascii="Times New Roman" w:hAnsi="Times New Roman" w:cs="Times New Roman"/>
                <w:b/>
                <w:sz w:val="24"/>
                <w:szCs w:val="24"/>
              </w:rPr>
            </w:pPr>
            <w:r>
              <w:rPr>
                <w:rFonts w:ascii="Times New Roman" w:hAnsi="Times New Roman" w:cs="Times New Roman"/>
                <w:b/>
                <w:sz w:val="24"/>
                <w:szCs w:val="24"/>
              </w:rPr>
              <w:t>Ресурсное обеспечение</w:t>
            </w:r>
          </w:p>
        </w:tc>
        <w:tc>
          <w:tcPr>
            <w:tcW w:w="1596" w:type="dxa"/>
          </w:tcPr>
          <w:p w:rsidR="007A3FD0" w:rsidRDefault="005C0414" w:rsidP="00D273FA">
            <w:pPr>
              <w:ind w:firstLine="0"/>
              <w:jc w:val="center"/>
              <w:rPr>
                <w:rFonts w:ascii="Times New Roman" w:hAnsi="Times New Roman" w:cs="Times New Roman"/>
                <w:b/>
                <w:sz w:val="24"/>
                <w:szCs w:val="24"/>
              </w:rPr>
            </w:pPr>
            <w:r>
              <w:rPr>
                <w:rFonts w:ascii="Times New Roman" w:hAnsi="Times New Roman" w:cs="Times New Roman"/>
                <w:b/>
                <w:sz w:val="24"/>
                <w:szCs w:val="24"/>
              </w:rPr>
              <w:t>Сроки выполнения</w:t>
            </w:r>
          </w:p>
        </w:tc>
        <w:tc>
          <w:tcPr>
            <w:tcW w:w="2233" w:type="dxa"/>
          </w:tcPr>
          <w:p w:rsidR="007A3FD0" w:rsidRDefault="005C0414" w:rsidP="00D273FA">
            <w:pPr>
              <w:ind w:firstLine="0"/>
              <w:jc w:val="center"/>
              <w:rPr>
                <w:rFonts w:ascii="Times New Roman" w:hAnsi="Times New Roman" w:cs="Times New Roman"/>
                <w:b/>
                <w:sz w:val="24"/>
                <w:szCs w:val="24"/>
              </w:rPr>
            </w:pPr>
            <w:r>
              <w:rPr>
                <w:rFonts w:ascii="Times New Roman" w:hAnsi="Times New Roman" w:cs="Times New Roman"/>
                <w:b/>
                <w:sz w:val="24"/>
                <w:szCs w:val="24"/>
              </w:rPr>
              <w:t>Ожидаемые результаты</w:t>
            </w:r>
          </w:p>
        </w:tc>
      </w:tr>
      <w:tr w:rsidR="007A3FD0" w:rsidRPr="00E24A79" w:rsidTr="00F35391">
        <w:tc>
          <w:tcPr>
            <w:tcW w:w="534" w:type="dxa"/>
          </w:tcPr>
          <w:p w:rsidR="007A3FD0" w:rsidRPr="00E24A79" w:rsidRDefault="00E24A79" w:rsidP="00D273FA">
            <w:pPr>
              <w:ind w:firstLine="0"/>
              <w:jc w:val="center"/>
              <w:rPr>
                <w:rFonts w:ascii="Times New Roman" w:hAnsi="Times New Roman" w:cs="Times New Roman"/>
                <w:sz w:val="24"/>
                <w:szCs w:val="24"/>
              </w:rPr>
            </w:pPr>
            <w:r w:rsidRPr="00E24A79">
              <w:rPr>
                <w:rFonts w:ascii="Times New Roman" w:hAnsi="Times New Roman" w:cs="Times New Roman"/>
                <w:sz w:val="24"/>
                <w:szCs w:val="24"/>
              </w:rPr>
              <w:t>1</w:t>
            </w:r>
          </w:p>
        </w:tc>
        <w:tc>
          <w:tcPr>
            <w:tcW w:w="3294" w:type="dxa"/>
          </w:tcPr>
          <w:p w:rsidR="007A3FD0" w:rsidRPr="00E24A79" w:rsidRDefault="00E24A79" w:rsidP="00E24A79">
            <w:pPr>
              <w:ind w:firstLine="0"/>
              <w:jc w:val="left"/>
              <w:rPr>
                <w:rFonts w:ascii="Times New Roman" w:hAnsi="Times New Roman" w:cs="Times New Roman"/>
                <w:sz w:val="24"/>
                <w:szCs w:val="24"/>
              </w:rPr>
            </w:pPr>
            <w:r w:rsidRPr="00E24A79">
              <w:rPr>
                <w:rFonts w:ascii="Times New Roman" w:hAnsi="Times New Roman" w:cs="Times New Roman"/>
                <w:sz w:val="24"/>
                <w:szCs w:val="24"/>
              </w:rPr>
              <w:t xml:space="preserve">Создание </w:t>
            </w:r>
            <w:r>
              <w:rPr>
                <w:rFonts w:ascii="Times New Roman" w:hAnsi="Times New Roman" w:cs="Times New Roman"/>
                <w:sz w:val="24"/>
                <w:szCs w:val="24"/>
              </w:rPr>
              <w:t>условий для привлечения финансовых ресурсов и инвестиций на территорию сельского поселения</w:t>
            </w:r>
          </w:p>
        </w:tc>
        <w:tc>
          <w:tcPr>
            <w:tcW w:w="1914" w:type="dxa"/>
          </w:tcPr>
          <w:p w:rsidR="007A3FD0" w:rsidRPr="00E24A79" w:rsidRDefault="005225AC" w:rsidP="005225AC">
            <w:pPr>
              <w:ind w:firstLine="0"/>
              <w:jc w:val="center"/>
              <w:rPr>
                <w:rFonts w:ascii="Times New Roman" w:hAnsi="Times New Roman" w:cs="Times New Roman"/>
                <w:sz w:val="24"/>
                <w:szCs w:val="24"/>
              </w:rPr>
            </w:pPr>
            <w:r>
              <w:rPr>
                <w:rFonts w:ascii="Times New Roman" w:hAnsi="Times New Roman" w:cs="Times New Roman"/>
                <w:sz w:val="24"/>
                <w:szCs w:val="24"/>
              </w:rPr>
              <w:t>Местный бюджет (муниципальное имущество)</w:t>
            </w:r>
          </w:p>
        </w:tc>
        <w:tc>
          <w:tcPr>
            <w:tcW w:w="1596" w:type="dxa"/>
          </w:tcPr>
          <w:p w:rsidR="007A3FD0" w:rsidRPr="00E24A79" w:rsidRDefault="009F1A4A" w:rsidP="005225AC">
            <w:pPr>
              <w:ind w:firstLine="0"/>
              <w:jc w:val="center"/>
              <w:rPr>
                <w:rFonts w:ascii="Times New Roman" w:hAnsi="Times New Roman" w:cs="Times New Roman"/>
                <w:sz w:val="24"/>
                <w:szCs w:val="24"/>
              </w:rPr>
            </w:pPr>
            <w:r>
              <w:rPr>
                <w:rFonts w:ascii="Times New Roman" w:hAnsi="Times New Roman" w:cs="Times New Roman"/>
                <w:sz w:val="24"/>
                <w:szCs w:val="24"/>
              </w:rPr>
              <w:t>2020</w:t>
            </w:r>
            <w:r w:rsidR="005225AC">
              <w:rPr>
                <w:rFonts w:ascii="Times New Roman" w:hAnsi="Times New Roman" w:cs="Times New Roman"/>
                <w:sz w:val="24"/>
                <w:szCs w:val="24"/>
              </w:rPr>
              <w:t>-2022 гг.</w:t>
            </w:r>
          </w:p>
        </w:tc>
        <w:tc>
          <w:tcPr>
            <w:tcW w:w="2233" w:type="dxa"/>
          </w:tcPr>
          <w:p w:rsidR="007A3FD0" w:rsidRPr="00E24A79" w:rsidRDefault="005225AC" w:rsidP="00E24A79">
            <w:pPr>
              <w:ind w:firstLine="0"/>
              <w:jc w:val="left"/>
              <w:rPr>
                <w:rFonts w:ascii="Times New Roman" w:hAnsi="Times New Roman" w:cs="Times New Roman"/>
                <w:sz w:val="24"/>
                <w:szCs w:val="24"/>
              </w:rPr>
            </w:pPr>
            <w:r>
              <w:rPr>
                <w:rFonts w:ascii="Times New Roman" w:hAnsi="Times New Roman" w:cs="Times New Roman"/>
                <w:sz w:val="24"/>
                <w:szCs w:val="24"/>
              </w:rPr>
              <w:t>Увеличение потоков финансовых ресурсов</w:t>
            </w:r>
          </w:p>
        </w:tc>
      </w:tr>
      <w:tr w:rsidR="007A3FD0" w:rsidRPr="00E24A79" w:rsidTr="00F35391">
        <w:tc>
          <w:tcPr>
            <w:tcW w:w="534" w:type="dxa"/>
          </w:tcPr>
          <w:p w:rsidR="007A3FD0" w:rsidRPr="00E24A79" w:rsidRDefault="004430E9" w:rsidP="00D273FA">
            <w:pPr>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3294" w:type="dxa"/>
          </w:tcPr>
          <w:p w:rsidR="007A3FD0" w:rsidRPr="00E24A79" w:rsidRDefault="00A66DCA" w:rsidP="00E24A79">
            <w:pPr>
              <w:ind w:firstLine="0"/>
              <w:jc w:val="left"/>
              <w:rPr>
                <w:rFonts w:ascii="Times New Roman" w:hAnsi="Times New Roman" w:cs="Times New Roman"/>
                <w:sz w:val="24"/>
                <w:szCs w:val="24"/>
              </w:rPr>
            </w:pPr>
            <w:r>
              <w:rPr>
                <w:rFonts w:ascii="Times New Roman" w:hAnsi="Times New Roman" w:cs="Times New Roman"/>
                <w:sz w:val="24"/>
                <w:szCs w:val="24"/>
              </w:rPr>
              <w:t>Ремонт дорог в границах поселения, поддержание дорожного полотна в работоспособном состоянии</w:t>
            </w:r>
          </w:p>
        </w:tc>
        <w:tc>
          <w:tcPr>
            <w:tcW w:w="1914" w:type="dxa"/>
          </w:tcPr>
          <w:p w:rsidR="007A3FD0" w:rsidRPr="00E24A79" w:rsidRDefault="00A66DCA" w:rsidP="005C01B0">
            <w:pPr>
              <w:ind w:firstLine="0"/>
              <w:jc w:val="center"/>
              <w:rPr>
                <w:rFonts w:ascii="Times New Roman" w:hAnsi="Times New Roman" w:cs="Times New Roman"/>
                <w:sz w:val="24"/>
                <w:szCs w:val="24"/>
              </w:rPr>
            </w:pPr>
            <w:r>
              <w:rPr>
                <w:rFonts w:ascii="Times New Roman" w:hAnsi="Times New Roman" w:cs="Times New Roman"/>
                <w:sz w:val="24"/>
                <w:szCs w:val="24"/>
              </w:rPr>
              <w:t xml:space="preserve">Областной бюджет, </w:t>
            </w:r>
            <w:r w:rsidR="005C01B0">
              <w:rPr>
                <w:rFonts w:ascii="Times New Roman" w:hAnsi="Times New Roman" w:cs="Times New Roman"/>
                <w:sz w:val="24"/>
                <w:szCs w:val="24"/>
              </w:rPr>
              <w:t>районный</w:t>
            </w:r>
            <w:r>
              <w:rPr>
                <w:rFonts w:ascii="Times New Roman" w:hAnsi="Times New Roman" w:cs="Times New Roman"/>
                <w:sz w:val="24"/>
                <w:szCs w:val="24"/>
              </w:rPr>
              <w:t xml:space="preserve"> бюджет</w:t>
            </w:r>
          </w:p>
        </w:tc>
        <w:tc>
          <w:tcPr>
            <w:tcW w:w="1596" w:type="dxa"/>
          </w:tcPr>
          <w:p w:rsidR="007A3FD0" w:rsidRPr="00E24A79" w:rsidRDefault="009F1A4A" w:rsidP="005225AC">
            <w:pPr>
              <w:ind w:firstLine="0"/>
              <w:jc w:val="center"/>
              <w:rPr>
                <w:rFonts w:ascii="Times New Roman" w:hAnsi="Times New Roman" w:cs="Times New Roman"/>
                <w:sz w:val="24"/>
                <w:szCs w:val="24"/>
              </w:rPr>
            </w:pPr>
            <w:r>
              <w:rPr>
                <w:rFonts w:ascii="Times New Roman" w:hAnsi="Times New Roman" w:cs="Times New Roman"/>
                <w:sz w:val="24"/>
                <w:szCs w:val="24"/>
              </w:rPr>
              <w:t>2020</w:t>
            </w:r>
            <w:r w:rsidR="00A66DCA">
              <w:rPr>
                <w:rFonts w:ascii="Times New Roman" w:hAnsi="Times New Roman" w:cs="Times New Roman"/>
                <w:sz w:val="24"/>
                <w:szCs w:val="24"/>
              </w:rPr>
              <w:t>-2022 гг.</w:t>
            </w:r>
          </w:p>
        </w:tc>
        <w:tc>
          <w:tcPr>
            <w:tcW w:w="2233" w:type="dxa"/>
          </w:tcPr>
          <w:p w:rsidR="007A3FD0" w:rsidRPr="00E24A79" w:rsidRDefault="0037605A" w:rsidP="00E24A79">
            <w:pPr>
              <w:ind w:firstLine="0"/>
              <w:jc w:val="left"/>
              <w:rPr>
                <w:rFonts w:ascii="Times New Roman" w:hAnsi="Times New Roman" w:cs="Times New Roman"/>
                <w:sz w:val="24"/>
                <w:szCs w:val="24"/>
              </w:rPr>
            </w:pPr>
            <w:r>
              <w:rPr>
                <w:rFonts w:ascii="Times New Roman" w:hAnsi="Times New Roman" w:cs="Times New Roman"/>
                <w:sz w:val="24"/>
                <w:szCs w:val="24"/>
              </w:rPr>
              <w:t>Обеспечение транспортной доступности населенных пунктов сельского поселения</w:t>
            </w:r>
          </w:p>
        </w:tc>
      </w:tr>
      <w:tr w:rsidR="007A3FD0" w:rsidRPr="00E24A79" w:rsidTr="00F35391">
        <w:tc>
          <w:tcPr>
            <w:tcW w:w="534" w:type="dxa"/>
          </w:tcPr>
          <w:p w:rsidR="007A3FD0" w:rsidRPr="00E24A79" w:rsidRDefault="008B4515" w:rsidP="00D273FA">
            <w:pPr>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3294" w:type="dxa"/>
          </w:tcPr>
          <w:p w:rsidR="007A3FD0" w:rsidRPr="00E24A79" w:rsidRDefault="008B4515" w:rsidP="00E24A79">
            <w:pPr>
              <w:ind w:firstLine="0"/>
              <w:jc w:val="left"/>
              <w:rPr>
                <w:rFonts w:ascii="Times New Roman" w:hAnsi="Times New Roman" w:cs="Times New Roman"/>
                <w:sz w:val="24"/>
                <w:szCs w:val="24"/>
              </w:rPr>
            </w:pPr>
            <w:r>
              <w:rPr>
                <w:rFonts w:ascii="Times New Roman" w:hAnsi="Times New Roman" w:cs="Times New Roman"/>
                <w:sz w:val="24"/>
                <w:szCs w:val="24"/>
              </w:rPr>
              <w:t>Создание условий для реализации перспективных предпринимательских проектов</w:t>
            </w:r>
          </w:p>
        </w:tc>
        <w:tc>
          <w:tcPr>
            <w:tcW w:w="1914" w:type="dxa"/>
          </w:tcPr>
          <w:p w:rsidR="007A3FD0" w:rsidRPr="00E24A79" w:rsidRDefault="008B4515" w:rsidP="005225AC">
            <w:pPr>
              <w:ind w:firstLine="0"/>
              <w:jc w:val="center"/>
              <w:rPr>
                <w:rFonts w:ascii="Times New Roman" w:hAnsi="Times New Roman" w:cs="Times New Roman"/>
                <w:sz w:val="24"/>
                <w:szCs w:val="24"/>
              </w:rPr>
            </w:pPr>
            <w:r>
              <w:rPr>
                <w:rFonts w:ascii="Times New Roman" w:hAnsi="Times New Roman" w:cs="Times New Roman"/>
                <w:sz w:val="24"/>
                <w:szCs w:val="24"/>
              </w:rPr>
              <w:t>Областной бюджет,</w:t>
            </w:r>
            <w:r w:rsidR="005C01B0">
              <w:rPr>
                <w:rFonts w:ascii="Times New Roman" w:hAnsi="Times New Roman" w:cs="Times New Roman"/>
                <w:sz w:val="24"/>
                <w:szCs w:val="24"/>
              </w:rPr>
              <w:t xml:space="preserve"> районный бюджет,</w:t>
            </w:r>
            <w:r>
              <w:rPr>
                <w:rFonts w:ascii="Times New Roman" w:hAnsi="Times New Roman" w:cs="Times New Roman"/>
                <w:sz w:val="24"/>
                <w:szCs w:val="24"/>
              </w:rPr>
              <w:t xml:space="preserve"> местный бюджет (муниципальное имущество)</w:t>
            </w:r>
          </w:p>
        </w:tc>
        <w:tc>
          <w:tcPr>
            <w:tcW w:w="1596" w:type="dxa"/>
          </w:tcPr>
          <w:p w:rsidR="007A3FD0" w:rsidRPr="00E24A79" w:rsidRDefault="009F1A4A" w:rsidP="005225AC">
            <w:pPr>
              <w:ind w:firstLine="0"/>
              <w:jc w:val="center"/>
              <w:rPr>
                <w:rFonts w:ascii="Times New Roman" w:hAnsi="Times New Roman" w:cs="Times New Roman"/>
                <w:sz w:val="24"/>
                <w:szCs w:val="24"/>
              </w:rPr>
            </w:pPr>
            <w:r>
              <w:rPr>
                <w:rFonts w:ascii="Times New Roman" w:hAnsi="Times New Roman" w:cs="Times New Roman"/>
                <w:sz w:val="24"/>
                <w:szCs w:val="24"/>
              </w:rPr>
              <w:t>2020</w:t>
            </w:r>
            <w:r w:rsidR="008B4515">
              <w:rPr>
                <w:rFonts w:ascii="Times New Roman" w:hAnsi="Times New Roman" w:cs="Times New Roman"/>
                <w:sz w:val="24"/>
                <w:szCs w:val="24"/>
              </w:rPr>
              <w:t>-2022 гг.</w:t>
            </w:r>
          </w:p>
        </w:tc>
        <w:tc>
          <w:tcPr>
            <w:tcW w:w="2233" w:type="dxa"/>
          </w:tcPr>
          <w:p w:rsidR="007A3FD0" w:rsidRPr="00E24A79" w:rsidRDefault="008B4515" w:rsidP="00E24A79">
            <w:pPr>
              <w:ind w:firstLine="0"/>
              <w:jc w:val="left"/>
              <w:rPr>
                <w:rFonts w:ascii="Times New Roman" w:hAnsi="Times New Roman" w:cs="Times New Roman"/>
                <w:sz w:val="24"/>
                <w:szCs w:val="24"/>
              </w:rPr>
            </w:pPr>
            <w:r>
              <w:rPr>
                <w:rFonts w:ascii="Times New Roman" w:hAnsi="Times New Roman" w:cs="Times New Roman"/>
                <w:sz w:val="24"/>
                <w:szCs w:val="24"/>
              </w:rPr>
              <w:t>Создание новых рабочих мест, повышение уровня оплаты труда персонала, снижение уровня безработицы, увеличение доходной части бюджета</w:t>
            </w:r>
          </w:p>
        </w:tc>
      </w:tr>
      <w:tr w:rsidR="007A3FD0" w:rsidRPr="00E24A79" w:rsidTr="00F35391">
        <w:tc>
          <w:tcPr>
            <w:tcW w:w="534" w:type="dxa"/>
          </w:tcPr>
          <w:p w:rsidR="007A3FD0" w:rsidRPr="00E24A79" w:rsidRDefault="005874A7" w:rsidP="00D273FA">
            <w:pPr>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3294" w:type="dxa"/>
          </w:tcPr>
          <w:p w:rsidR="007A3FD0" w:rsidRPr="00E24A79" w:rsidRDefault="00B0106F" w:rsidP="00E24A79">
            <w:pPr>
              <w:ind w:firstLine="0"/>
              <w:jc w:val="left"/>
              <w:rPr>
                <w:rFonts w:ascii="Times New Roman" w:hAnsi="Times New Roman" w:cs="Times New Roman"/>
                <w:sz w:val="24"/>
                <w:szCs w:val="24"/>
              </w:rPr>
            </w:pPr>
            <w:r>
              <w:rPr>
                <w:rFonts w:ascii="Times New Roman" w:hAnsi="Times New Roman" w:cs="Times New Roman"/>
                <w:sz w:val="24"/>
                <w:szCs w:val="24"/>
              </w:rPr>
              <w:t>Оказание помощи по поддержанию материально-технической базы учреждений образования, здравоохранения и культуры в надлежащем для использования состоянии</w:t>
            </w:r>
          </w:p>
        </w:tc>
        <w:tc>
          <w:tcPr>
            <w:tcW w:w="1914" w:type="dxa"/>
          </w:tcPr>
          <w:p w:rsidR="007A3FD0" w:rsidRPr="00E24A79" w:rsidRDefault="005C01B0" w:rsidP="005225AC">
            <w:pPr>
              <w:ind w:firstLine="0"/>
              <w:jc w:val="center"/>
              <w:rPr>
                <w:rFonts w:ascii="Times New Roman" w:hAnsi="Times New Roman" w:cs="Times New Roman"/>
                <w:sz w:val="24"/>
                <w:szCs w:val="24"/>
              </w:rPr>
            </w:pPr>
            <w:r>
              <w:rPr>
                <w:rFonts w:ascii="Times New Roman" w:hAnsi="Times New Roman" w:cs="Times New Roman"/>
                <w:sz w:val="24"/>
                <w:szCs w:val="24"/>
              </w:rPr>
              <w:t xml:space="preserve">Районный бюджет </w:t>
            </w:r>
            <w:r w:rsidR="00B0106F">
              <w:rPr>
                <w:rFonts w:ascii="Times New Roman" w:hAnsi="Times New Roman" w:cs="Times New Roman"/>
                <w:sz w:val="24"/>
                <w:szCs w:val="24"/>
              </w:rPr>
              <w:t>Местный бюджет</w:t>
            </w:r>
          </w:p>
        </w:tc>
        <w:tc>
          <w:tcPr>
            <w:tcW w:w="1596" w:type="dxa"/>
          </w:tcPr>
          <w:p w:rsidR="007A3FD0" w:rsidRPr="00E24A79" w:rsidRDefault="009F1A4A" w:rsidP="005225AC">
            <w:pPr>
              <w:ind w:firstLine="0"/>
              <w:jc w:val="center"/>
              <w:rPr>
                <w:rFonts w:ascii="Times New Roman" w:hAnsi="Times New Roman" w:cs="Times New Roman"/>
                <w:sz w:val="24"/>
                <w:szCs w:val="24"/>
              </w:rPr>
            </w:pPr>
            <w:r>
              <w:rPr>
                <w:rFonts w:ascii="Times New Roman" w:hAnsi="Times New Roman" w:cs="Times New Roman"/>
                <w:sz w:val="24"/>
                <w:szCs w:val="24"/>
              </w:rPr>
              <w:t>2020</w:t>
            </w:r>
            <w:r w:rsidR="00B0106F">
              <w:rPr>
                <w:rFonts w:ascii="Times New Roman" w:hAnsi="Times New Roman" w:cs="Times New Roman"/>
                <w:sz w:val="24"/>
                <w:szCs w:val="24"/>
              </w:rPr>
              <w:t>-2022 гг.</w:t>
            </w:r>
          </w:p>
        </w:tc>
        <w:tc>
          <w:tcPr>
            <w:tcW w:w="2233" w:type="dxa"/>
          </w:tcPr>
          <w:p w:rsidR="007A3FD0" w:rsidRPr="00E24A79" w:rsidRDefault="00DC0414" w:rsidP="00E24A79">
            <w:pPr>
              <w:ind w:firstLine="0"/>
              <w:jc w:val="left"/>
              <w:rPr>
                <w:rFonts w:ascii="Times New Roman" w:hAnsi="Times New Roman" w:cs="Times New Roman"/>
                <w:sz w:val="24"/>
                <w:szCs w:val="24"/>
              </w:rPr>
            </w:pPr>
            <w:r>
              <w:rPr>
                <w:rFonts w:ascii="Times New Roman" w:hAnsi="Times New Roman" w:cs="Times New Roman"/>
                <w:sz w:val="24"/>
                <w:szCs w:val="24"/>
              </w:rPr>
              <w:t>Обеспечение населения необходимыми социальными услугами</w:t>
            </w:r>
          </w:p>
        </w:tc>
      </w:tr>
      <w:tr w:rsidR="007A3FD0" w:rsidRPr="00E24A79" w:rsidTr="00F35391">
        <w:tc>
          <w:tcPr>
            <w:tcW w:w="534" w:type="dxa"/>
          </w:tcPr>
          <w:p w:rsidR="007A3FD0" w:rsidRPr="00E24A79" w:rsidRDefault="00B46CA0" w:rsidP="00D273FA">
            <w:pPr>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3294" w:type="dxa"/>
          </w:tcPr>
          <w:p w:rsidR="007A3FD0" w:rsidRPr="00E24A79" w:rsidRDefault="00E811C3" w:rsidP="00E24A79">
            <w:pPr>
              <w:ind w:firstLine="0"/>
              <w:jc w:val="left"/>
              <w:rPr>
                <w:rFonts w:ascii="Times New Roman" w:hAnsi="Times New Roman" w:cs="Times New Roman"/>
                <w:sz w:val="24"/>
                <w:szCs w:val="24"/>
              </w:rPr>
            </w:pPr>
            <w:r>
              <w:rPr>
                <w:rFonts w:ascii="Times New Roman" w:hAnsi="Times New Roman" w:cs="Times New Roman"/>
                <w:sz w:val="24"/>
                <w:szCs w:val="24"/>
              </w:rPr>
              <w:t xml:space="preserve">Формирование условий для развития сельских </w:t>
            </w:r>
            <w:r w:rsidR="00562DCE">
              <w:rPr>
                <w:rFonts w:ascii="Times New Roman" w:hAnsi="Times New Roman" w:cs="Times New Roman"/>
                <w:sz w:val="24"/>
                <w:szCs w:val="24"/>
              </w:rPr>
              <w:t xml:space="preserve"> подворий и ЛПХ</w:t>
            </w:r>
          </w:p>
        </w:tc>
        <w:tc>
          <w:tcPr>
            <w:tcW w:w="1914" w:type="dxa"/>
          </w:tcPr>
          <w:p w:rsidR="007A3FD0" w:rsidRPr="00E24A79" w:rsidRDefault="00351432" w:rsidP="00351432">
            <w:pPr>
              <w:ind w:firstLine="0"/>
              <w:jc w:val="center"/>
              <w:rPr>
                <w:rFonts w:ascii="Times New Roman" w:hAnsi="Times New Roman" w:cs="Times New Roman"/>
                <w:sz w:val="24"/>
                <w:szCs w:val="24"/>
              </w:rPr>
            </w:pPr>
            <w:r>
              <w:rPr>
                <w:rFonts w:ascii="Times New Roman" w:hAnsi="Times New Roman" w:cs="Times New Roman"/>
                <w:sz w:val="24"/>
                <w:szCs w:val="24"/>
              </w:rPr>
              <w:t>Районный и местный бюджеты</w:t>
            </w:r>
          </w:p>
        </w:tc>
        <w:tc>
          <w:tcPr>
            <w:tcW w:w="1596" w:type="dxa"/>
          </w:tcPr>
          <w:p w:rsidR="007A3FD0" w:rsidRPr="00E24A79" w:rsidRDefault="009F1A4A" w:rsidP="005225AC">
            <w:pPr>
              <w:ind w:firstLine="0"/>
              <w:jc w:val="center"/>
              <w:rPr>
                <w:rFonts w:ascii="Times New Roman" w:hAnsi="Times New Roman" w:cs="Times New Roman"/>
                <w:sz w:val="24"/>
                <w:szCs w:val="24"/>
              </w:rPr>
            </w:pPr>
            <w:r>
              <w:rPr>
                <w:rFonts w:ascii="Times New Roman" w:hAnsi="Times New Roman" w:cs="Times New Roman"/>
                <w:sz w:val="24"/>
                <w:szCs w:val="24"/>
              </w:rPr>
              <w:t>2020</w:t>
            </w:r>
            <w:r w:rsidR="00442389">
              <w:rPr>
                <w:rFonts w:ascii="Times New Roman" w:hAnsi="Times New Roman" w:cs="Times New Roman"/>
                <w:sz w:val="24"/>
                <w:szCs w:val="24"/>
              </w:rPr>
              <w:t>-2022 гг.</w:t>
            </w:r>
          </w:p>
        </w:tc>
        <w:tc>
          <w:tcPr>
            <w:tcW w:w="2233" w:type="dxa"/>
          </w:tcPr>
          <w:p w:rsidR="007A3FD0" w:rsidRPr="00E24A79" w:rsidRDefault="00351432" w:rsidP="00E24A79">
            <w:pPr>
              <w:ind w:firstLine="0"/>
              <w:jc w:val="left"/>
              <w:rPr>
                <w:rFonts w:ascii="Times New Roman" w:hAnsi="Times New Roman" w:cs="Times New Roman"/>
                <w:sz w:val="24"/>
                <w:szCs w:val="24"/>
              </w:rPr>
            </w:pPr>
            <w:r>
              <w:rPr>
                <w:rFonts w:ascii="Times New Roman" w:hAnsi="Times New Roman" w:cs="Times New Roman"/>
                <w:sz w:val="24"/>
                <w:szCs w:val="24"/>
              </w:rPr>
              <w:t>Увеличение производства сельскохозяйственной продукции в личных подсобных хозяйствах</w:t>
            </w:r>
          </w:p>
        </w:tc>
      </w:tr>
      <w:tr w:rsidR="007A3FD0" w:rsidRPr="00E24A79" w:rsidTr="00F35391">
        <w:tc>
          <w:tcPr>
            <w:tcW w:w="534" w:type="dxa"/>
          </w:tcPr>
          <w:p w:rsidR="007A3FD0" w:rsidRPr="00E24A79" w:rsidRDefault="00562DCE" w:rsidP="00D273FA">
            <w:pPr>
              <w:ind w:firstLine="0"/>
              <w:jc w:val="center"/>
              <w:rPr>
                <w:rFonts w:ascii="Times New Roman" w:hAnsi="Times New Roman" w:cs="Times New Roman"/>
                <w:sz w:val="24"/>
                <w:szCs w:val="24"/>
              </w:rPr>
            </w:pPr>
            <w:r>
              <w:rPr>
                <w:rFonts w:ascii="Times New Roman" w:hAnsi="Times New Roman" w:cs="Times New Roman"/>
                <w:sz w:val="24"/>
                <w:szCs w:val="24"/>
              </w:rPr>
              <w:lastRenderedPageBreak/>
              <w:t>6</w:t>
            </w:r>
          </w:p>
        </w:tc>
        <w:tc>
          <w:tcPr>
            <w:tcW w:w="3294" w:type="dxa"/>
          </w:tcPr>
          <w:p w:rsidR="007A3FD0" w:rsidRPr="00E24A79" w:rsidRDefault="00562DCE" w:rsidP="00E24A79">
            <w:pPr>
              <w:ind w:firstLine="0"/>
              <w:jc w:val="left"/>
              <w:rPr>
                <w:rFonts w:ascii="Times New Roman" w:hAnsi="Times New Roman" w:cs="Times New Roman"/>
                <w:sz w:val="24"/>
                <w:szCs w:val="24"/>
              </w:rPr>
            </w:pPr>
            <w:r>
              <w:rPr>
                <w:rFonts w:ascii="Times New Roman" w:hAnsi="Times New Roman" w:cs="Times New Roman"/>
                <w:sz w:val="24"/>
                <w:szCs w:val="24"/>
              </w:rPr>
              <w:t>Обеспечение участия жителей всех населенных пунктов муниципального образования в социальных, культурных, спортивных и других мероприятиях, проводимых районной и сельской администрациями</w:t>
            </w:r>
          </w:p>
        </w:tc>
        <w:tc>
          <w:tcPr>
            <w:tcW w:w="1914" w:type="dxa"/>
          </w:tcPr>
          <w:p w:rsidR="007A3FD0" w:rsidRPr="00E24A79" w:rsidRDefault="005C01B0" w:rsidP="005225AC">
            <w:pPr>
              <w:ind w:firstLine="0"/>
              <w:jc w:val="center"/>
              <w:rPr>
                <w:rFonts w:ascii="Times New Roman" w:hAnsi="Times New Roman" w:cs="Times New Roman"/>
                <w:sz w:val="24"/>
                <w:szCs w:val="24"/>
              </w:rPr>
            </w:pPr>
            <w:r>
              <w:rPr>
                <w:rFonts w:ascii="Times New Roman" w:hAnsi="Times New Roman" w:cs="Times New Roman"/>
                <w:sz w:val="24"/>
                <w:szCs w:val="24"/>
              </w:rPr>
              <w:t xml:space="preserve">Районный бюджет </w:t>
            </w:r>
            <w:r w:rsidR="00351432">
              <w:rPr>
                <w:rFonts w:ascii="Times New Roman" w:hAnsi="Times New Roman" w:cs="Times New Roman"/>
                <w:sz w:val="24"/>
                <w:szCs w:val="24"/>
              </w:rPr>
              <w:t>Местный бюджет</w:t>
            </w:r>
          </w:p>
        </w:tc>
        <w:tc>
          <w:tcPr>
            <w:tcW w:w="1596" w:type="dxa"/>
          </w:tcPr>
          <w:p w:rsidR="007A3FD0" w:rsidRPr="00E24A79" w:rsidRDefault="009F1A4A" w:rsidP="005225AC">
            <w:pPr>
              <w:ind w:firstLine="0"/>
              <w:jc w:val="center"/>
              <w:rPr>
                <w:rFonts w:ascii="Times New Roman" w:hAnsi="Times New Roman" w:cs="Times New Roman"/>
                <w:sz w:val="24"/>
                <w:szCs w:val="24"/>
              </w:rPr>
            </w:pPr>
            <w:r>
              <w:rPr>
                <w:rFonts w:ascii="Times New Roman" w:hAnsi="Times New Roman" w:cs="Times New Roman"/>
                <w:sz w:val="24"/>
                <w:szCs w:val="24"/>
              </w:rPr>
              <w:t>2020</w:t>
            </w:r>
            <w:r w:rsidR="00442389">
              <w:rPr>
                <w:rFonts w:ascii="Times New Roman" w:hAnsi="Times New Roman" w:cs="Times New Roman"/>
                <w:sz w:val="24"/>
                <w:szCs w:val="24"/>
              </w:rPr>
              <w:t>-2022 гг.</w:t>
            </w:r>
          </w:p>
        </w:tc>
        <w:tc>
          <w:tcPr>
            <w:tcW w:w="2233" w:type="dxa"/>
          </w:tcPr>
          <w:p w:rsidR="007A3FD0" w:rsidRPr="00E24A79" w:rsidRDefault="00351432" w:rsidP="00E24A79">
            <w:pPr>
              <w:ind w:firstLine="0"/>
              <w:jc w:val="left"/>
              <w:rPr>
                <w:rFonts w:ascii="Times New Roman" w:hAnsi="Times New Roman" w:cs="Times New Roman"/>
                <w:sz w:val="24"/>
                <w:szCs w:val="24"/>
              </w:rPr>
            </w:pPr>
            <w:r>
              <w:rPr>
                <w:rFonts w:ascii="Times New Roman" w:hAnsi="Times New Roman" w:cs="Times New Roman"/>
                <w:sz w:val="24"/>
                <w:szCs w:val="24"/>
              </w:rPr>
              <w:t>Повышение активности населения, нацеливание на здоровый образ жизни</w:t>
            </w:r>
          </w:p>
        </w:tc>
      </w:tr>
      <w:tr w:rsidR="007A3FD0" w:rsidRPr="00E24A79" w:rsidTr="00F35391">
        <w:tc>
          <w:tcPr>
            <w:tcW w:w="534" w:type="dxa"/>
          </w:tcPr>
          <w:p w:rsidR="007A3FD0" w:rsidRPr="00E24A79" w:rsidRDefault="006134E6" w:rsidP="00D273FA">
            <w:pPr>
              <w:ind w:firstLine="0"/>
              <w:jc w:val="center"/>
              <w:rPr>
                <w:rFonts w:ascii="Times New Roman" w:hAnsi="Times New Roman" w:cs="Times New Roman"/>
                <w:sz w:val="24"/>
                <w:szCs w:val="24"/>
              </w:rPr>
            </w:pPr>
            <w:r>
              <w:rPr>
                <w:rFonts w:ascii="Times New Roman" w:hAnsi="Times New Roman" w:cs="Times New Roman"/>
                <w:sz w:val="24"/>
                <w:szCs w:val="24"/>
              </w:rPr>
              <w:t>7</w:t>
            </w:r>
          </w:p>
        </w:tc>
        <w:tc>
          <w:tcPr>
            <w:tcW w:w="3294" w:type="dxa"/>
          </w:tcPr>
          <w:p w:rsidR="007A3FD0" w:rsidRPr="00E24A79" w:rsidRDefault="006134E6" w:rsidP="00E24A79">
            <w:pPr>
              <w:ind w:firstLine="0"/>
              <w:jc w:val="left"/>
              <w:rPr>
                <w:rFonts w:ascii="Times New Roman" w:hAnsi="Times New Roman" w:cs="Times New Roman"/>
                <w:sz w:val="24"/>
                <w:szCs w:val="24"/>
              </w:rPr>
            </w:pPr>
            <w:r>
              <w:rPr>
                <w:rFonts w:ascii="Times New Roman" w:hAnsi="Times New Roman" w:cs="Times New Roman"/>
                <w:sz w:val="24"/>
                <w:szCs w:val="24"/>
              </w:rPr>
              <w:t>Благоустройство территории</w:t>
            </w:r>
          </w:p>
        </w:tc>
        <w:tc>
          <w:tcPr>
            <w:tcW w:w="1914" w:type="dxa"/>
          </w:tcPr>
          <w:p w:rsidR="007A3FD0" w:rsidRPr="00E24A79" w:rsidRDefault="007F220B" w:rsidP="005225AC">
            <w:pPr>
              <w:ind w:firstLine="0"/>
              <w:jc w:val="center"/>
              <w:rPr>
                <w:rFonts w:ascii="Times New Roman" w:hAnsi="Times New Roman" w:cs="Times New Roman"/>
                <w:sz w:val="24"/>
                <w:szCs w:val="24"/>
              </w:rPr>
            </w:pPr>
            <w:r>
              <w:rPr>
                <w:rFonts w:ascii="Times New Roman" w:hAnsi="Times New Roman" w:cs="Times New Roman"/>
                <w:sz w:val="24"/>
                <w:szCs w:val="24"/>
              </w:rPr>
              <w:t xml:space="preserve">Федеральный бюджет, </w:t>
            </w:r>
            <w:r w:rsidR="005C01B0">
              <w:rPr>
                <w:rFonts w:ascii="Times New Roman" w:hAnsi="Times New Roman" w:cs="Times New Roman"/>
                <w:sz w:val="24"/>
                <w:szCs w:val="24"/>
              </w:rPr>
              <w:t xml:space="preserve">Районный бюджет </w:t>
            </w:r>
            <w:r w:rsidR="006134E6">
              <w:rPr>
                <w:rFonts w:ascii="Times New Roman" w:hAnsi="Times New Roman" w:cs="Times New Roman"/>
                <w:sz w:val="24"/>
                <w:szCs w:val="24"/>
              </w:rPr>
              <w:t>Местный бюджет</w:t>
            </w:r>
          </w:p>
        </w:tc>
        <w:tc>
          <w:tcPr>
            <w:tcW w:w="1596" w:type="dxa"/>
          </w:tcPr>
          <w:p w:rsidR="007A3FD0" w:rsidRPr="00E24A79" w:rsidRDefault="009F1A4A" w:rsidP="005225AC">
            <w:pPr>
              <w:ind w:firstLine="0"/>
              <w:jc w:val="center"/>
              <w:rPr>
                <w:rFonts w:ascii="Times New Roman" w:hAnsi="Times New Roman" w:cs="Times New Roman"/>
                <w:sz w:val="24"/>
                <w:szCs w:val="24"/>
              </w:rPr>
            </w:pPr>
            <w:r>
              <w:rPr>
                <w:rFonts w:ascii="Times New Roman" w:hAnsi="Times New Roman" w:cs="Times New Roman"/>
                <w:sz w:val="24"/>
                <w:szCs w:val="24"/>
              </w:rPr>
              <w:t>2020</w:t>
            </w:r>
            <w:r w:rsidR="006134E6">
              <w:rPr>
                <w:rFonts w:ascii="Times New Roman" w:hAnsi="Times New Roman" w:cs="Times New Roman"/>
                <w:sz w:val="24"/>
                <w:szCs w:val="24"/>
              </w:rPr>
              <w:t>-2022 гг.</w:t>
            </w:r>
          </w:p>
        </w:tc>
        <w:tc>
          <w:tcPr>
            <w:tcW w:w="2233" w:type="dxa"/>
          </w:tcPr>
          <w:p w:rsidR="007A3FD0" w:rsidRPr="00E24A79" w:rsidRDefault="006134E6" w:rsidP="005C01B0">
            <w:pPr>
              <w:ind w:firstLine="0"/>
              <w:jc w:val="left"/>
              <w:rPr>
                <w:rFonts w:ascii="Times New Roman" w:hAnsi="Times New Roman" w:cs="Times New Roman"/>
                <w:sz w:val="24"/>
                <w:szCs w:val="24"/>
              </w:rPr>
            </w:pPr>
            <w:proofErr w:type="spellStart"/>
            <w:r w:rsidRPr="006134E6">
              <w:rPr>
                <w:rFonts w:ascii="Times New Roman" w:hAnsi="Times New Roman" w:cs="Times New Roman"/>
                <w:sz w:val="22"/>
                <w:szCs w:val="22"/>
              </w:rPr>
              <w:t>Благоустроительные</w:t>
            </w:r>
            <w:proofErr w:type="spellEnd"/>
            <w:r>
              <w:rPr>
                <w:rFonts w:ascii="Times New Roman" w:hAnsi="Times New Roman" w:cs="Times New Roman"/>
                <w:sz w:val="24"/>
                <w:szCs w:val="24"/>
              </w:rPr>
              <w:t xml:space="preserve"> работы в населенных пунктах МО, </w:t>
            </w:r>
            <w:proofErr w:type="spellStart"/>
            <w:r w:rsidR="005C01B0">
              <w:rPr>
                <w:rFonts w:ascii="Times New Roman" w:hAnsi="Times New Roman" w:cs="Times New Roman"/>
                <w:sz w:val="24"/>
                <w:szCs w:val="24"/>
              </w:rPr>
              <w:t>энергоэффективное</w:t>
            </w:r>
            <w:proofErr w:type="spellEnd"/>
            <w:r w:rsidR="005C01B0">
              <w:rPr>
                <w:rFonts w:ascii="Times New Roman" w:hAnsi="Times New Roman" w:cs="Times New Roman"/>
                <w:sz w:val="24"/>
                <w:szCs w:val="24"/>
              </w:rPr>
              <w:t xml:space="preserve"> </w:t>
            </w:r>
            <w:r>
              <w:rPr>
                <w:rFonts w:ascii="Times New Roman" w:hAnsi="Times New Roman" w:cs="Times New Roman"/>
                <w:sz w:val="24"/>
                <w:szCs w:val="24"/>
              </w:rPr>
              <w:t>освещение улиц</w:t>
            </w:r>
          </w:p>
        </w:tc>
      </w:tr>
      <w:tr w:rsidR="008F386A" w:rsidRPr="00E24A79" w:rsidTr="00F35391">
        <w:tc>
          <w:tcPr>
            <w:tcW w:w="534" w:type="dxa"/>
          </w:tcPr>
          <w:p w:rsidR="008F386A" w:rsidRDefault="008F386A" w:rsidP="00D273FA">
            <w:pPr>
              <w:ind w:firstLine="0"/>
              <w:jc w:val="center"/>
              <w:rPr>
                <w:rFonts w:ascii="Times New Roman" w:hAnsi="Times New Roman" w:cs="Times New Roman"/>
                <w:sz w:val="24"/>
                <w:szCs w:val="24"/>
              </w:rPr>
            </w:pPr>
            <w:r>
              <w:rPr>
                <w:rFonts w:ascii="Times New Roman" w:hAnsi="Times New Roman" w:cs="Times New Roman"/>
                <w:sz w:val="24"/>
                <w:szCs w:val="24"/>
              </w:rPr>
              <w:t>8</w:t>
            </w:r>
          </w:p>
        </w:tc>
        <w:tc>
          <w:tcPr>
            <w:tcW w:w="3294" w:type="dxa"/>
          </w:tcPr>
          <w:p w:rsidR="008F386A" w:rsidRDefault="008F386A" w:rsidP="00E24A79">
            <w:pPr>
              <w:ind w:firstLine="0"/>
              <w:jc w:val="left"/>
              <w:rPr>
                <w:rFonts w:ascii="Times New Roman" w:hAnsi="Times New Roman" w:cs="Times New Roman"/>
                <w:sz w:val="24"/>
                <w:szCs w:val="24"/>
              </w:rPr>
            </w:pPr>
            <w:r>
              <w:rPr>
                <w:rFonts w:ascii="Times New Roman" w:hAnsi="Times New Roman" w:cs="Times New Roman"/>
                <w:sz w:val="24"/>
                <w:szCs w:val="24"/>
              </w:rPr>
              <w:t>Строительство дополнительных пожарных водоемов и площадок для забора воды пожарной техникой у естественных источников воды</w:t>
            </w:r>
          </w:p>
        </w:tc>
        <w:tc>
          <w:tcPr>
            <w:tcW w:w="1914" w:type="dxa"/>
          </w:tcPr>
          <w:p w:rsidR="008F386A" w:rsidRPr="00E24A79" w:rsidRDefault="005C01B0" w:rsidP="00CE55CC">
            <w:pPr>
              <w:ind w:firstLine="0"/>
              <w:jc w:val="center"/>
              <w:rPr>
                <w:rFonts w:ascii="Times New Roman" w:hAnsi="Times New Roman" w:cs="Times New Roman"/>
                <w:sz w:val="24"/>
                <w:szCs w:val="24"/>
              </w:rPr>
            </w:pPr>
            <w:r>
              <w:rPr>
                <w:rFonts w:ascii="Times New Roman" w:hAnsi="Times New Roman" w:cs="Times New Roman"/>
                <w:sz w:val="24"/>
                <w:szCs w:val="24"/>
              </w:rPr>
              <w:t xml:space="preserve">Районный бюджет </w:t>
            </w:r>
            <w:r w:rsidR="008F386A">
              <w:rPr>
                <w:rFonts w:ascii="Times New Roman" w:hAnsi="Times New Roman" w:cs="Times New Roman"/>
                <w:sz w:val="24"/>
                <w:szCs w:val="24"/>
              </w:rPr>
              <w:t>Местный бюджет</w:t>
            </w:r>
          </w:p>
        </w:tc>
        <w:tc>
          <w:tcPr>
            <w:tcW w:w="1596" w:type="dxa"/>
          </w:tcPr>
          <w:p w:rsidR="008F386A" w:rsidRPr="00E24A79" w:rsidRDefault="009F1A4A" w:rsidP="00CE55CC">
            <w:pPr>
              <w:ind w:firstLine="0"/>
              <w:jc w:val="center"/>
              <w:rPr>
                <w:rFonts w:ascii="Times New Roman" w:hAnsi="Times New Roman" w:cs="Times New Roman"/>
                <w:sz w:val="24"/>
                <w:szCs w:val="24"/>
              </w:rPr>
            </w:pPr>
            <w:r>
              <w:rPr>
                <w:rFonts w:ascii="Times New Roman" w:hAnsi="Times New Roman" w:cs="Times New Roman"/>
                <w:sz w:val="24"/>
                <w:szCs w:val="24"/>
              </w:rPr>
              <w:t>2020</w:t>
            </w:r>
            <w:r w:rsidR="008F386A">
              <w:rPr>
                <w:rFonts w:ascii="Times New Roman" w:hAnsi="Times New Roman" w:cs="Times New Roman"/>
                <w:sz w:val="24"/>
                <w:szCs w:val="24"/>
              </w:rPr>
              <w:t>-2022 гг.</w:t>
            </w:r>
          </w:p>
        </w:tc>
        <w:tc>
          <w:tcPr>
            <w:tcW w:w="2233" w:type="dxa"/>
          </w:tcPr>
          <w:p w:rsidR="008F386A" w:rsidRPr="006134E6" w:rsidRDefault="008F386A" w:rsidP="006134E6">
            <w:pPr>
              <w:ind w:firstLine="0"/>
              <w:jc w:val="left"/>
              <w:rPr>
                <w:rFonts w:ascii="Times New Roman" w:hAnsi="Times New Roman" w:cs="Times New Roman"/>
                <w:sz w:val="22"/>
                <w:szCs w:val="22"/>
              </w:rPr>
            </w:pPr>
            <w:r>
              <w:rPr>
                <w:rFonts w:ascii="Times New Roman" w:hAnsi="Times New Roman" w:cs="Times New Roman"/>
                <w:sz w:val="22"/>
                <w:szCs w:val="22"/>
              </w:rPr>
              <w:t>Обеспечение пожарной безопасности МО</w:t>
            </w:r>
          </w:p>
        </w:tc>
      </w:tr>
    </w:tbl>
    <w:p w:rsidR="007A3FD0" w:rsidRPr="005C01B0" w:rsidRDefault="007A3FD0" w:rsidP="00D273FA">
      <w:pPr>
        <w:jc w:val="center"/>
        <w:rPr>
          <w:rFonts w:ascii="Times New Roman" w:hAnsi="Times New Roman" w:cs="Times New Roman"/>
          <w:b/>
          <w:sz w:val="18"/>
          <w:szCs w:val="24"/>
        </w:rPr>
      </w:pPr>
    </w:p>
    <w:p w:rsidR="00AA229A" w:rsidRDefault="00144BE3" w:rsidP="00D273FA">
      <w:pPr>
        <w:jc w:val="center"/>
        <w:rPr>
          <w:rFonts w:ascii="Times New Roman" w:hAnsi="Times New Roman" w:cs="Times New Roman"/>
          <w:b/>
          <w:sz w:val="24"/>
          <w:szCs w:val="24"/>
        </w:rPr>
      </w:pPr>
      <w:r w:rsidRPr="00BD75FF">
        <w:rPr>
          <w:rFonts w:ascii="Times New Roman" w:hAnsi="Times New Roman" w:cs="Times New Roman"/>
          <w:b/>
          <w:sz w:val="24"/>
          <w:szCs w:val="24"/>
        </w:rPr>
        <w:t>9</w:t>
      </w:r>
      <w:r w:rsidRPr="00144BE3">
        <w:rPr>
          <w:rFonts w:ascii="Times New Roman" w:hAnsi="Times New Roman" w:cs="Times New Roman"/>
          <w:b/>
          <w:sz w:val="24"/>
          <w:szCs w:val="24"/>
        </w:rPr>
        <w:t>.</w:t>
      </w:r>
      <w:r w:rsidR="00AA229A">
        <w:rPr>
          <w:rFonts w:ascii="Times New Roman" w:hAnsi="Times New Roman" w:cs="Times New Roman"/>
          <w:b/>
          <w:sz w:val="24"/>
          <w:szCs w:val="24"/>
        </w:rPr>
        <w:t>Развитие и поддержка малого предпринимательства</w:t>
      </w:r>
    </w:p>
    <w:p w:rsidR="00F80423" w:rsidRPr="005C01B0" w:rsidRDefault="00F80423" w:rsidP="00F80423">
      <w:pPr>
        <w:rPr>
          <w:rFonts w:ascii="Times New Roman" w:hAnsi="Times New Roman" w:cs="Times New Roman"/>
          <w:sz w:val="16"/>
          <w:szCs w:val="24"/>
        </w:rPr>
      </w:pPr>
    </w:p>
    <w:p w:rsidR="00F80423" w:rsidRDefault="00F80423" w:rsidP="00F80423">
      <w:pPr>
        <w:rPr>
          <w:rFonts w:ascii="Times New Roman" w:hAnsi="Times New Roman" w:cs="Times New Roman"/>
          <w:sz w:val="24"/>
          <w:szCs w:val="24"/>
        </w:rPr>
      </w:pPr>
      <w:r>
        <w:rPr>
          <w:rFonts w:ascii="Times New Roman" w:hAnsi="Times New Roman" w:cs="Times New Roman"/>
          <w:sz w:val="24"/>
          <w:szCs w:val="24"/>
        </w:rPr>
        <w:t>Развитие сектора малого предпринимательства является одним из главных направлений экономической деятельности, т.к. именно данным сектором решается ряд важнейших проблем социальной стабильности населения. Это, прежде всего, занятость, повышение жизненного уровня населения, увеличение наполняемости бюджета.</w:t>
      </w:r>
    </w:p>
    <w:p w:rsidR="0018750B" w:rsidRDefault="0018750B" w:rsidP="00F80423">
      <w:pPr>
        <w:rPr>
          <w:rFonts w:ascii="Times New Roman" w:hAnsi="Times New Roman" w:cs="Times New Roman"/>
          <w:sz w:val="24"/>
          <w:szCs w:val="24"/>
        </w:rPr>
      </w:pPr>
      <w:proofErr w:type="gramStart"/>
      <w:r>
        <w:rPr>
          <w:rFonts w:ascii="Times New Roman" w:hAnsi="Times New Roman" w:cs="Times New Roman"/>
          <w:sz w:val="24"/>
          <w:szCs w:val="24"/>
        </w:rPr>
        <w:t xml:space="preserve">Цель политики развития и поддержки малого предпринимательства – создание благоприятных политических, правовых, экономических и организационных условий для повышения устойчивого и динамичного развития малого предпринимательства, обеспечивающих сохранение и создание новых рабочих мест, насыщение рынка </w:t>
      </w:r>
      <w:r w:rsidR="00514624">
        <w:rPr>
          <w:rFonts w:ascii="Times New Roman" w:hAnsi="Times New Roman" w:cs="Times New Roman"/>
          <w:sz w:val="24"/>
          <w:szCs w:val="24"/>
        </w:rPr>
        <w:t>отечественными</w:t>
      </w:r>
      <w:r>
        <w:rPr>
          <w:rFonts w:ascii="Times New Roman" w:hAnsi="Times New Roman" w:cs="Times New Roman"/>
          <w:sz w:val="24"/>
          <w:szCs w:val="24"/>
        </w:rPr>
        <w:t xml:space="preserve"> товарами и услугами, стабильное поступление</w:t>
      </w:r>
      <w:r w:rsidR="00763FEB">
        <w:rPr>
          <w:rFonts w:ascii="Times New Roman" w:hAnsi="Times New Roman" w:cs="Times New Roman"/>
          <w:sz w:val="24"/>
          <w:szCs w:val="24"/>
        </w:rPr>
        <w:t xml:space="preserve"> налогов в бюджет поселения, формирование среднего слоя общества, самостоятельно создающего собственное благосостояние и достаточный уровень жизни.</w:t>
      </w:r>
      <w:proofErr w:type="gramEnd"/>
    </w:p>
    <w:p w:rsidR="005244E1" w:rsidRDefault="005244E1" w:rsidP="00F80423">
      <w:pPr>
        <w:rPr>
          <w:rFonts w:ascii="Times New Roman" w:hAnsi="Times New Roman" w:cs="Times New Roman"/>
          <w:sz w:val="24"/>
          <w:szCs w:val="24"/>
        </w:rPr>
      </w:pPr>
      <w:r>
        <w:rPr>
          <w:rFonts w:ascii="Times New Roman" w:hAnsi="Times New Roman" w:cs="Times New Roman"/>
          <w:sz w:val="24"/>
          <w:szCs w:val="24"/>
        </w:rPr>
        <w:t>Основные задачи:</w:t>
      </w:r>
    </w:p>
    <w:p w:rsidR="005244E1" w:rsidRDefault="005244E1" w:rsidP="00F80423">
      <w:pPr>
        <w:rPr>
          <w:rFonts w:ascii="Times New Roman" w:hAnsi="Times New Roman" w:cs="Times New Roman"/>
          <w:sz w:val="24"/>
          <w:szCs w:val="24"/>
        </w:rPr>
      </w:pPr>
      <w:r>
        <w:rPr>
          <w:rFonts w:ascii="Times New Roman" w:hAnsi="Times New Roman" w:cs="Times New Roman"/>
          <w:sz w:val="24"/>
          <w:szCs w:val="24"/>
        </w:rPr>
        <w:t>- формирование правового пространства, обеспечивающего беспрепятственное развитие малого предпринимательства;</w:t>
      </w:r>
    </w:p>
    <w:p w:rsidR="005244E1" w:rsidRDefault="005244E1" w:rsidP="00F80423">
      <w:pPr>
        <w:rPr>
          <w:rFonts w:ascii="Times New Roman" w:hAnsi="Times New Roman" w:cs="Times New Roman"/>
          <w:sz w:val="24"/>
          <w:szCs w:val="24"/>
        </w:rPr>
      </w:pPr>
      <w:r>
        <w:rPr>
          <w:rFonts w:ascii="Times New Roman" w:hAnsi="Times New Roman" w:cs="Times New Roman"/>
          <w:sz w:val="24"/>
          <w:szCs w:val="24"/>
        </w:rPr>
        <w:t>- выявление и поддержка приоритетных направлений развития малого бизнеса;</w:t>
      </w:r>
    </w:p>
    <w:p w:rsidR="005244E1" w:rsidRDefault="005244E1" w:rsidP="00F80423">
      <w:pPr>
        <w:rPr>
          <w:rFonts w:ascii="Times New Roman" w:hAnsi="Times New Roman" w:cs="Times New Roman"/>
          <w:sz w:val="24"/>
          <w:szCs w:val="24"/>
        </w:rPr>
      </w:pPr>
      <w:r>
        <w:rPr>
          <w:rFonts w:ascii="Times New Roman" w:hAnsi="Times New Roman" w:cs="Times New Roman"/>
          <w:sz w:val="24"/>
          <w:szCs w:val="24"/>
        </w:rPr>
        <w:t xml:space="preserve">- </w:t>
      </w:r>
      <w:r w:rsidR="00064174">
        <w:rPr>
          <w:rFonts w:ascii="Times New Roman" w:hAnsi="Times New Roman" w:cs="Times New Roman"/>
          <w:sz w:val="24"/>
          <w:szCs w:val="24"/>
        </w:rPr>
        <w:t>вовлечение в предпринимательскую деятельность представителей различных слоев населения;</w:t>
      </w:r>
    </w:p>
    <w:p w:rsidR="00064174" w:rsidRDefault="00064174" w:rsidP="00F80423">
      <w:pPr>
        <w:rPr>
          <w:rFonts w:ascii="Times New Roman" w:hAnsi="Times New Roman" w:cs="Times New Roman"/>
          <w:sz w:val="24"/>
          <w:szCs w:val="24"/>
        </w:rPr>
      </w:pPr>
      <w:r>
        <w:rPr>
          <w:rFonts w:ascii="Times New Roman" w:hAnsi="Times New Roman" w:cs="Times New Roman"/>
          <w:sz w:val="24"/>
          <w:szCs w:val="24"/>
        </w:rPr>
        <w:t>- увеличение доходов населения и создание условий для самореализации граждан.</w:t>
      </w:r>
    </w:p>
    <w:p w:rsidR="00E441A2" w:rsidRDefault="00E441A2" w:rsidP="00F80423">
      <w:pPr>
        <w:rPr>
          <w:rFonts w:ascii="Times New Roman" w:hAnsi="Times New Roman" w:cs="Times New Roman"/>
          <w:sz w:val="24"/>
          <w:szCs w:val="24"/>
        </w:rPr>
      </w:pPr>
      <w:r>
        <w:rPr>
          <w:rFonts w:ascii="Times New Roman" w:hAnsi="Times New Roman" w:cs="Times New Roman"/>
          <w:sz w:val="24"/>
          <w:szCs w:val="24"/>
        </w:rPr>
        <w:t>В рамках реализации политики в области развития малого и среднего предпринимательства определены следующие приоритеты:</w:t>
      </w:r>
    </w:p>
    <w:p w:rsidR="00E441A2" w:rsidRDefault="00F73E1B" w:rsidP="00F73E1B">
      <w:pPr>
        <w:pStyle w:val="a5"/>
        <w:numPr>
          <w:ilvl w:val="0"/>
          <w:numId w:val="13"/>
        </w:numPr>
        <w:rPr>
          <w:rFonts w:ascii="Times New Roman" w:hAnsi="Times New Roman" w:cs="Times New Roman"/>
          <w:sz w:val="24"/>
          <w:szCs w:val="24"/>
        </w:rPr>
      </w:pPr>
      <w:r>
        <w:rPr>
          <w:rFonts w:ascii="Times New Roman" w:hAnsi="Times New Roman" w:cs="Times New Roman"/>
          <w:sz w:val="24"/>
          <w:szCs w:val="24"/>
        </w:rPr>
        <w:t>производство и организация закупа сельскохозяйственной продукции;</w:t>
      </w:r>
    </w:p>
    <w:p w:rsidR="00F73E1B" w:rsidRDefault="00F73E1B" w:rsidP="00F73E1B">
      <w:pPr>
        <w:pStyle w:val="a5"/>
        <w:numPr>
          <w:ilvl w:val="0"/>
          <w:numId w:val="13"/>
        </w:numPr>
        <w:rPr>
          <w:rFonts w:ascii="Times New Roman" w:hAnsi="Times New Roman" w:cs="Times New Roman"/>
          <w:sz w:val="24"/>
          <w:szCs w:val="24"/>
        </w:rPr>
      </w:pPr>
      <w:r>
        <w:rPr>
          <w:rFonts w:ascii="Times New Roman" w:hAnsi="Times New Roman" w:cs="Times New Roman"/>
          <w:sz w:val="24"/>
          <w:szCs w:val="24"/>
        </w:rPr>
        <w:t>развитие народных ремесел, туризма;</w:t>
      </w:r>
    </w:p>
    <w:p w:rsidR="00F73E1B" w:rsidRDefault="00F73E1B" w:rsidP="00F73E1B">
      <w:pPr>
        <w:pStyle w:val="a5"/>
        <w:numPr>
          <w:ilvl w:val="0"/>
          <w:numId w:val="13"/>
        </w:numPr>
        <w:rPr>
          <w:rFonts w:ascii="Times New Roman" w:hAnsi="Times New Roman" w:cs="Times New Roman"/>
          <w:sz w:val="24"/>
          <w:szCs w:val="24"/>
        </w:rPr>
      </w:pPr>
      <w:r>
        <w:rPr>
          <w:rFonts w:ascii="Times New Roman" w:hAnsi="Times New Roman" w:cs="Times New Roman"/>
          <w:sz w:val="24"/>
          <w:szCs w:val="24"/>
        </w:rPr>
        <w:t>бытовые услуги;</w:t>
      </w:r>
    </w:p>
    <w:p w:rsidR="00F73E1B" w:rsidRDefault="00F73E1B" w:rsidP="00F73E1B">
      <w:pPr>
        <w:pStyle w:val="a5"/>
        <w:numPr>
          <w:ilvl w:val="0"/>
          <w:numId w:val="13"/>
        </w:numPr>
        <w:rPr>
          <w:rFonts w:ascii="Times New Roman" w:hAnsi="Times New Roman" w:cs="Times New Roman"/>
          <w:sz w:val="24"/>
          <w:szCs w:val="24"/>
        </w:rPr>
      </w:pPr>
      <w:r>
        <w:rPr>
          <w:rFonts w:ascii="Times New Roman" w:hAnsi="Times New Roman" w:cs="Times New Roman"/>
          <w:sz w:val="24"/>
          <w:szCs w:val="24"/>
        </w:rPr>
        <w:t>строительство;</w:t>
      </w:r>
    </w:p>
    <w:p w:rsidR="00F73E1B" w:rsidRDefault="00F73E1B" w:rsidP="00F73E1B">
      <w:pPr>
        <w:pStyle w:val="a5"/>
        <w:numPr>
          <w:ilvl w:val="0"/>
          <w:numId w:val="13"/>
        </w:numPr>
        <w:rPr>
          <w:rFonts w:ascii="Times New Roman" w:hAnsi="Times New Roman" w:cs="Times New Roman"/>
          <w:sz w:val="24"/>
          <w:szCs w:val="24"/>
        </w:rPr>
      </w:pPr>
      <w:r>
        <w:rPr>
          <w:rFonts w:ascii="Times New Roman" w:hAnsi="Times New Roman" w:cs="Times New Roman"/>
          <w:sz w:val="24"/>
          <w:szCs w:val="24"/>
        </w:rPr>
        <w:t>выполнение дорожных работ;</w:t>
      </w:r>
    </w:p>
    <w:p w:rsidR="00F73E1B" w:rsidRDefault="00F73E1B" w:rsidP="00F73E1B">
      <w:pPr>
        <w:pStyle w:val="a5"/>
        <w:numPr>
          <w:ilvl w:val="0"/>
          <w:numId w:val="13"/>
        </w:numPr>
        <w:rPr>
          <w:rFonts w:ascii="Times New Roman" w:hAnsi="Times New Roman" w:cs="Times New Roman"/>
          <w:sz w:val="24"/>
          <w:szCs w:val="24"/>
        </w:rPr>
      </w:pPr>
      <w:r>
        <w:rPr>
          <w:rFonts w:ascii="Times New Roman" w:hAnsi="Times New Roman" w:cs="Times New Roman"/>
          <w:sz w:val="24"/>
          <w:szCs w:val="24"/>
        </w:rPr>
        <w:t>производство строительных материалов;</w:t>
      </w:r>
    </w:p>
    <w:p w:rsidR="00F73E1B" w:rsidRDefault="00F73E1B" w:rsidP="00F73E1B">
      <w:pPr>
        <w:pStyle w:val="a5"/>
        <w:numPr>
          <w:ilvl w:val="0"/>
          <w:numId w:val="13"/>
        </w:numPr>
        <w:rPr>
          <w:rFonts w:ascii="Times New Roman" w:hAnsi="Times New Roman" w:cs="Times New Roman"/>
          <w:sz w:val="24"/>
          <w:szCs w:val="24"/>
        </w:rPr>
      </w:pPr>
      <w:r>
        <w:rPr>
          <w:rFonts w:ascii="Times New Roman" w:hAnsi="Times New Roman" w:cs="Times New Roman"/>
          <w:sz w:val="24"/>
          <w:szCs w:val="24"/>
        </w:rPr>
        <w:t>производство товаров народного потребления продовольственного назначения.</w:t>
      </w:r>
    </w:p>
    <w:p w:rsidR="00B235D0" w:rsidRDefault="00B235D0" w:rsidP="00B235D0">
      <w:pPr>
        <w:pStyle w:val="a5"/>
        <w:ind w:left="142" w:firstLine="567"/>
        <w:rPr>
          <w:rFonts w:ascii="Times New Roman" w:hAnsi="Times New Roman" w:cs="Times New Roman"/>
          <w:sz w:val="24"/>
          <w:szCs w:val="24"/>
        </w:rPr>
      </w:pPr>
      <w:r>
        <w:rPr>
          <w:rFonts w:ascii="Times New Roman" w:hAnsi="Times New Roman" w:cs="Times New Roman"/>
          <w:sz w:val="24"/>
          <w:szCs w:val="24"/>
        </w:rPr>
        <w:t>Система программных мероприятий по развитию бизнеса представлена следующими направлениями:</w:t>
      </w:r>
    </w:p>
    <w:p w:rsidR="00B60934" w:rsidRDefault="00B60934" w:rsidP="00B60934">
      <w:pPr>
        <w:pStyle w:val="a5"/>
        <w:numPr>
          <w:ilvl w:val="0"/>
          <w:numId w:val="14"/>
        </w:numPr>
        <w:ind w:left="0" w:firstLine="709"/>
        <w:rPr>
          <w:rFonts w:ascii="Times New Roman" w:hAnsi="Times New Roman" w:cs="Times New Roman"/>
          <w:sz w:val="24"/>
          <w:szCs w:val="24"/>
        </w:rPr>
      </w:pPr>
      <w:r>
        <w:rPr>
          <w:rFonts w:ascii="Times New Roman" w:hAnsi="Times New Roman" w:cs="Times New Roman"/>
          <w:sz w:val="24"/>
          <w:szCs w:val="24"/>
        </w:rPr>
        <w:t xml:space="preserve">Сдача в аренду земли с целью производства сельскохозяйственной </w:t>
      </w:r>
      <w:r>
        <w:rPr>
          <w:rFonts w:ascii="Times New Roman" w:hAnsi="Times New Roman" w:cs="Times New Roman"/>
          <w:sz w:val="24"/>
          <w:szCs w:val="24"/>
        </w:rPr>
        <w:lastRenderedPageBreak/>
        <w:t>продукции, организации культурного отдыха населения, создания новых рабочих мест, увеличение доходов местного бюджета.</w:t>
      </w:r>
    </w:p>
    <w:p w:rsidR="00B60934" w:rsidRDefault="005C01B0" w:rsidP="00B60934">
      <w:pPr>
        <w:pStyle w:val="a5"/>
        <w:numPr>
          <w:ilvl w:val="0"/>
          <w:numId w:val="14"/>
        </w:numPr>
        <w:ind w:left="0" w:firstLine="709"/>
        <w:rPr>
          <w:rFonts w:ascii="Times New Roman" w:hAnsi="Times New Roman" w:cs="Times New Roman"/>
          <w:sz w:val="24"/>
          <w:szCs w:val="24"/>
        </w:rPr>
      </w:pPr>
      <w:r>
        <w:rPr>
          <w:rFonts w:ascii="Times New Roman" w:hAnsi="Times New Roman" w:cs="Times New Roman"/>
          <w:sz w:val="24"/>
          <w:szCs w:val="24"/>
        </w:rPr>
        <w:t>При наличии, с</w:t>
      </w:r>
      <w:r w:rsidR="00B60934">
        <w:rPr>
          <w:rFonts w:ascii="Times New Roman" w:hAnsi="Times New Roman" w:cs="Times New Roman"/>
          <w:sz w:val="24"/>
          <w:szCs w:val="24"/>
        </w:rPr>
        <w:t>дача в аренду площадей муниципальных учреждений под создание и развитие приоритетных сфер услуг.</w:t>
      </w:r>
    </w:p>
    <w:p w:rsidR="00AF4E7F" w:rsidRPr="005C01B0" w:rsidRDefault="00AF4E7F" w:rsidP="00AF4E7F">
      <w:pPr>
        <w:pStyle w:val="a5"/>
        <w:ind w:left="709" w:firstLine="0"/>
        <w:rPr>
          <w:rFonts w:ascii="Times New Roman" w:hAnsi="Times New Roman" w:cs="Times New Roman"/>
          <w:szCs w:val="24"/>
        </w:rPr>
      </w:pPr>
    </w:p>
    <w:p w:rsidR="00905F6E" w:rsidRDefault="00144BE3" w:rsidP="00905F6E">
      <w:pPr>
        <w:pStyle w:val="a5"/>
        <w:ind w:left="709" w:firstLine="0"/>
        <w:jc w:val="center"/>
        <w:rPr>
          <w:rFonts w:ascii="Times New Roman" w:hAnsi="Times New Roman" w:cs="Times New Roman"/>
          <w:b/>
          <w:sz w:val="24"/>
          <w:szCs w:val="24"/>
        </w:rPr>
      </w:pPr>
      <w:r w:rsidRPr="00C0558B">
        <w:rPr>
          <w:rFonts w:ascii="Times New Roman" w:hAnsi="Times New Roman" w:cs="Times New Roman"/>
          <w:b/>
          <w:sz w:val="24"/>
          <w:szCs w:val="24"/>
        </w:rPr>
        <w:t>10.</w:t>
      </w:r>
      <w:r w:rsidR="00905F6E">
        <w:rPr>
          <w:rFonts w:ascii="Times New Roman" w:hAnsi="Times New Roman" w:cs="Times New Roman"/>
          <w:b/>
          <w:sz w:val="24"/>
          <w:szCs w:val="24"/>
        </w:rPr>
        <w:t>Развитие коммунального комплекса</w:t>
      </w:r>
    </w:p>
    <w:p w:rsidR="00905F6E" w:rsidRPr="005C01B0" w:rsidRDefault="00905F6E" w:rsidP="00905F6E">
      <w:pPr>
        <w:pStyle w:val="a5"/>
        <w:ind w:left="709" w:firstLine="0"/>
        <w:rPr>
          <w:rFonts w:ascii="Times New Roman" w:hAnsi="Times New Roman" w:cs="Times New Roman"/>
          <w:sz w:val="18"/>
          <w:szCs w:val="24"/>
        </w:rPr>
      </w:pPr>
    </w:p>
    <w:p w:rsidR="00905F6E" w:rsidRDefault="00905F6E" w:rsidP="00905F6E">
      <w:pPr>
        <w:pStyle w:val="a5"/>
        <w:ind w:left="0" w:firstLine="709"/>
        <w:rPr>
          <w:rFonts w:ascii="Times New Roman" w:hAnsi="Times New Roman" w:cs="Times New Roman"/>
          <w:sz w:val="24"/>
          <w:szCs w:val="24"/>
        </w:rPr>
      </w:pPr>
      <w:r w:rsidRPr="00280FB9">
        <w:rPr>
          <w:rFonts w:ascii="Times New Roman" w:hAnsi="Times New Roman" w:cs="Times New Roman"/>
          <w:sz w:val="24"/>
          <w:szCs w:val="24"/>
        </w:rPr>
        <w:t>Развитие среды проживание населения проживания муниципального образования «</w:t>
      </w:r>
      <w:r w:rsidR="001A0C19">
        <w:rPr>
          <w:rFonts w:ascii="Times New Roman" w:hAnsi="Times New Roman" w:cs="Times New Roman"/>
          <w:sz w:val="24"/>
          <w:szCs w:val="24"/>
        </w:rPr>
        <w:t>Тегринское</w:t>
      </w:r>
      <w:r w:rsidRPr="00280FB9">
        <w:rPr>
          <w:rFonts w:ascii="Times New Roman" w:hAnsi="Times New Roman" w:cs="Times New Roman"/>
          <w:sz w:val="24"/>
          <w:szCs w:val="24"/>
        </w:rPr>
        <w:t xml:space="preserve">»  создаст непосредственные условия для повышения качества жизни нынешнего и будущих поколений жителей. Перед органами местного самоуправления </w:t>
      </w:r>
      <w:r w:rsidR="00280FB9" w:rsidRPr="00280FB9">
        <w:rPr>
          <w:rFonts w:ascii="Times New Roman" w:hAnsi="Times New Roman" w:cs="Times New Roman"/>
          <w:sz w:val="24"/>
          <w:szCs w:val="24"/>
        </w:rPr>
        <w:t xml:space="preserve">Вельского муниципального района </w:t>
      </w:r>
      <w:r w:rsidRPr="00280FB9">
        <w:rPr>
          <w:rFonts w:ascii="Times New Roman" w:hAnsi="Times New Roman" w:cs="Times New Roman"/>
          <w:sz w:val="24"/>
          <w:szCs w:val="24"/>
        </w:rPr>
        <w:t>стоит задача развития коммунальной инфраструктуры, повышения эффективности и надежности функционирования</w:t>
      </w:r>
      <w:r w:rsidR="00E83662" w:rsidRPr="00280FB9">
        <w:rPr>
          <w:rFonts w:ascii="Times New Roman" w:hAnsi="Times New Roman" w:cs="Times New Roman"/>
          <w:sz w:val="24"/>
          <w:szCs w:val="24"/>
        </w:rPr>
        <w:t xml:space="preserve"> жилищно-коммунального комплекса.</w:t>
      </w:r>
    </w:p>
    <w:p w:rsidR="00EC3746" w:rsidRDefault="00EC3746" w:rsidP="00905F6E">
      <w:pPr>
        <w:pStyle w:val="a5"/>
        <w:ind w:left="0" w:firstLine="709"/>
        <w:rPr>
          <w:rFonts w:ascii="Times New Roman" w:hAnsi="Times New Roman" w:cs="Times New Roman"/>
          <w:sz w:val="24"/>
          <w:szCs w:val="24"/>
        </w:rPr>
      </w:pPr>
      <w:r>
        <w:rPr>
          <w:rFonts w:ascii="Times New Roman" w:hAnsi="Times New Roman" w:cs="Times New Roman"/>
          <w:sz w:val="24"/>
          <w:szCs w:val="24"/>
        </w:rPr>
        <w:t>Поселение не может развиваться без учета состояния и перспектив развития инженерных систем жизнеобеспечения, которые включают в себя такие составные части, как теплоснабжение, водоснабжение и электроснабжение.</w:t>
      </w:r>
    </w:p>
    <w:p w:rsidR="00EC3746" w:rsidRDefault="00EC3746" w:rsidP="00905F6E">
      <w:pPr>
        <w:pStyle w:val="a5"/>
        <w:ind w:left="0" w:firstLine="709"/>
        <w:rPr>
          <w:rFonts w:ascii="Times New Roman" w:hAnsi="Times New Roman" w:cs="Times New Roman"/>
          <w:sz w:val="24"/>
          <w:szCs w:val="24"/>
        </w:rPr>
      </w:pPr>
      <w:r>
        <w:rPr>
          <w:rFonts w:ascii="Times New Roman" w:hAnsi="Times New Roman" w:cs="Times New Roman"/>
          <w:sz w:val="24"/>
          <w:szCs w:val="24"/>
        </w:rPr>
        <w:t>Непосредственно под развитием систем коммунальной инфраструктуры поселения понимается проведение комплекса мероприятий нормативно-правового, организационного и иного характера, направленных на повышение качества жизни населения поселения, понимание жителями поселения сложности проводимой коммунальной реформы, а также подготовку и проведение соответствующих инвестиционных программ.</w:t>
      </w:r>
    </w:p>
    <w:p w:rsidR="00F1281A" w:rsidRDefault="00F1281A" w:rsidP="00905F6E">
      <w:pPr>
        <w:pStyle w:val="a5"/>
        <w:ind w:left="0" w:firstLine="709"/>
        <w:rPr>
          <w:rFonts w:ascii="Times New Roman" w:hAnsi="Times New Roman" w:cs="Times New Roman"/>
          <w:sz w:val="24"/>
          <w:szCs w:val="24"/>
        </w:rPr>
      </w:pPr>
    </w:p>
    <w:p w:rsidR="00F1281A" w:rsidRPr="00144BE3" w:rsidRDefault="00144BE3" w:rsidP="00144BE3">
      <w:pPr>
        <w:ind w:left="708" w:firstLine="0"/>
        <w:jc w:val="center"/>
        <w:rPr>
          <w:rFonts w:ascii="Times New Roman" w:hAnsi="Times New Roman" w:cs="Times New Roman"/>
          <w:b/>
          <w:sz w:val="24"/>
          <w:szCs w:val="24"/>
        </w:rPr>
      </w:pPr>
      <w:r w:rsidRPr="00C0558B">
        <w:rPr>
          <w:rFonts w:ascii="Times New Roman" w:hAnsi="Times New Roman" w:cs="Times New Roman"/>
          <w:b/>
          <w:sz w:val="24"/>
          <w:szCs w:val="24"/>
        </w:rPr>
        <w:t>11.</w:t>
      </w:r>
      <w:r w:rsidR="00F1281A" w:rsidRPr="00144BE3">
        <w:rPr>
          <w:rFonts w:ascii="Times New Roman" w:hAnsi="Times New Roman" w:cs="Times New Roman"/>
          <w:b/>
          <w:sz w:val="24"/>
          <w:szCs w:val="24"/>
        </w:rPr>
        <w:t>Благоустройство</w:t>
      </w:r>
    </w:p>
    <w:p w:rsidR="00F1281A" w:rsidRDefault="00F1281A" w:rsidP="00F1281A">
      <w:pPr>
        <w:pStyle w:val="a5"/>
        <w:ind w:left="0" w:firstLine="709"/>
        <w:jc w:val="center"/>
        <w:rPr>
          <w:rFonts w:ascii="Times New Roman" w:hAnsi="Times New Roman" w:cs="Times New Roman"/>
          <w:b/>
          <w:sz w:val="24"/>
          <w:szCs w:val="24"/>
        </w:rPr>
      </w:pPr>
    </w:p>
    <w:p w:rsidR="00F1281A" w:rsidRPr="00A711B7" w:rsidRDefault="0059793A" w:rsidP="00F1281A">
      <w:pPr>
        <w:pStyle w:val="a5"/>
        <w:ind w:left="0" w:firstLine="709"/>
        <w:rPr>
          <w:rFonts w:ascii="Times New Roman" w:hAnsi="Times New Roman" w:cs="Times New Roman"/>
          <w:color w:val="000000" w:themeColor="text1"/>
          <w:sz w:val="24"/>
          <w:szCs w:val="24"/>
        </w:rPr>
      </w:pPr>
      <w:r>
        <w:rPr>
          <w:rFonts w:ascii="Times New Roman" w:hAnsi="Times New Roman" w:cs="Times New Roman"/>
          <w:sz w:val="24"/>
          <w:szCs w:val="24"/>
        </w:rPr>
        <w:t xml:space="preserve">Все возрастающее значение в </w:t>
      </w:r>
      <w:r w:rsidRPr="00A711B7">
        <w:rPr>
          <w:rFonts w:ascii="Times New Roman" w:hAnsi="Times New Roman" w:cs="Times New Roman"/>
          <w:color w:val="000000" w:themeColor="text1"/>
          <w:sz w:val="24"/>
          <w:szCs w:val="24"/>
        </w:rPr>
        <w:t>формировании имиджа любой территории приобретают чистота и качество благоустройства. С улучшением чистоты и качества благоустройства территории увеличится привлекательность муниципального образования для населения и развития туристического бизнеса.</w:t>
      </w:r>
    </w:p>
    <w:p w:rsidR="00426C54" w:rsidRPr="00A711B7" w:rsidRDefault="00A134DB" w:rsidP="00F1281A">
      <w:pPr>
        <w:pStyle w:val="a5"/>
        <w:ind w:left="0" w:firstLine="709"/>
        <w:rPr>
          <w:rFonts w:ascii="Times New Roman" w:hAnsi="Times New Roman" w:cs="Times New Roman"/>
          <w:color w:val="000000" w:themeColor="text1"/>
          <w:sz w:val="24"/>
          <w:szCs w:val="24"/>
        </w:rPr>
      </w:pPr>
      <w:r w:rsidRPr="00A711B7">
        <w:rPr>
          <w:rFonts w:ascii="Times New Roman" w:hAnsi="Times New Roman" w:cs="Times New Roman"/>
          <w:color w:val="000000" w:themeColor="text1"/>
          <w:sz w:val="24"/>
          <w:szCs w:val="24"/>
        </w:rPr>
        <w:t>При обустройстве придомовых территорий необходимо уделять больше внимания созданию уголков отдыха, детских и спортивных площадок для развития детей. Необходимо благоустроить общественные территории, парки для комфортного пребывания на них отдыхающих</w:t>
      </w:r>
      <w:r w:rsidR="00426C54" w:rsidRPr="00A711B7">
        <w:rPr>
          <w:rFonts w:ascii="Times New Roman" w:hAnsi="Times New Roman" w:cs="Times New Roman"/>
          <w:color w:val="000000" w:themeColor="text1"/>
          <w:sz w:val="24"/>
          <w:szCs w:val="24"/>
        </w:rPr>
        <w:t>.</w:t>
      </w:r>
    </w:p>
    <w:p w:rsidR="00426C54" w:rsidRPr="00A711B7" w:rsidRDefault="00426C54" w:rsidP="00F1281A">
      <w:pPr>
        <w:pStyle w:val="a5"/>
        <w:ind w:left="0" w:firstLine="709"/>
        <w:rPr>
          <w:rFonts w:ascii="Times New Roman" w:hAnsi="Times New Roman" w:cs="Times New Roman"/>
          <w:color w:val="000000" w:themeColor="text1"/>
          <w:sz w:val="24"/>
          <w:szCs w:val="24"/>
        </w:rPr>
      </w:pPr>
    </w:p>
    <w:p w:rsidR="00744F10" w:rsidRDefault="00744F10" w:rsidP="00426C54">
      <w:pPr>
        <w:pStyle w:val="a5"/>
        <w:ind w:left="0" w:firstLine="709"/>
        <w:jc w:val="center"/>
        <w:rPr>
          <w:rFonts w:ascii="Times New Roman" w:hAnsi="Times New Roman" w:cs="Times New Roman"/>
          <w:b/>
          <w:sz w:val="24"/>
          <w:szCs w:val="24"/>
        </w:rPr>
      </w:pPr>
    </w:p>
    <w:p w:rsidR="00744F10" w:rsidRDefault="00744F10" w:rsidP="00426C54">
      <w:pPr>
        <w:pStyle w:val="a5"/>
        <w:ind w:left="0" w:firstLine="709"/>
        <w:jc w:val="center"/>
        <w:rPr>
          <w:rFonts w:ascii="Times New Roman" w:hAnsi="Times New Roman" w:cs="Times New Roman"/>
          <w:b/>
          <w:sz w:val="24"/>
          <w:szCs w:val="24"/>
        </w:rPr>
      </w:pPr>
    </w:p>
    <w:p w:rsidR="00426C54" w:rsidRPr="00A71F5D" w:rsidRDefault="00A71F5D" w:rsidP="00A71F5D">
      <w:pPr>
        <w:pStyle w:val="a5"/>
        <w:ind w:firstLine="0"/>
        <w:rPr>
          <w:rFonts w:ascii="Times New Roman" w:hAnsi="Times New Roman" w:cs="Times New Roman"/>
          <w:b/>
          <w:sz w:val="24"/>
          <w:szCs w:val="24"/>
        </w:rPr>
      </w:pPr>
      <w:r>
        <w:rPr>
          <w:rFonts w:ascii="Times New Roman" w:hAnsi="Times New Roman" w:cs="Times New Roman"/>
          <w:b/>
          <w:sz w:val="24"/>
          <w:szCs w:val="24"/>
        </w:rPr>
        <w:t xml:space="preserve">                                        12.</w:t>
      </w:r>
      <w:r w:rsidR="00426C54" w:rsidRPr="00A71F5D">
        <w:rPr>
          <w:rFonts w:ascii="Times New Roman" w:hAnsi="Times New Roman" w:cs="Times New Roman"/>
          <w:b/>
          <w:sz w:val="24"/>
          <w:szCs w:val="24"/>
        </w:rPr>
        <w:t>Обеспечение безопасности населения</w:t>
      </w:r>
    </w:p>
    <w:p w:rsidR="00426C54" w:rsidRDefault="00426C54" w:rsidP="00426C54">
      <w:pPr>
        <w:pStyle w:val="a5"/>
        <w:ind w:left="0" w:firstLine="709"/>
        <w:jc w:val="center"/>
        <w:rPr>
          <w:rFonts w:ascii="Times New Roman" w:hAnsi="Times New Roman" w:cs="Times New Roman"/>
          <w:b/>
          <w:sz w:val="24"/>
          <w:szCs w:val="24"/>
        </w:rPr>
      </w:pPr>
    </w:p>
    <w:p w:rsidR="00A134DB" w:rsidRDefault="00426C54" w:rsidP="00426C54">
      <w:pPr>
        <w:pStyle w:val="a5"/>
        <w:ind w:left="0" w:firstLine="709"/>
        <w:rPr>
          <w:rFonts w:ascii="Times New Roman" w:hAnsi="Times New Roman" w:cs="Times New Roman"/>
          <w:sz w:val="24"/>
          <w:szCs w:val="24"/>
        </w:rPr>
      </w:pPr>
      <w:r>
        <w:rPr>
          <w:rFonts w:ascii="Times New Roman" w:hAnsi="Times New Roman" w:cs="Times New Roman"/>
          <w:sz w:val="24"/>
          <w:szCs w:val="24"/>
        </w:rPr>
        <w:t>Так как личная безопасность населения является составляющей понятия «качество жизни» жителей любой территории, в число приоритетов могут быть включены такие направления:</w:t>
      </w:r>
    </w:p>
    <w:p w:rsidR="00426C54" w:rsidRPr="00A711B7" w:rsidRDefault="00426C54" w:rsidP="00426C54">
      <w:pPr>
        <w:pStyle w:val="a5"/>
        <w:ind w:left="0" w:firstLine="709"/>
        <w:rPr>
          <w:rFonts w:ascii="Times New Roman" w:hAnsi="Times New Roman" w:cs="Times New Roman"/>
          <w:color w:val="000000" w:themeColor="text1"/>
          <w:sz w:val="24"/>
          <w:szCs w:val="24"/>
        </w:rPr>
      </w:pPr>
      <w:r w:rsidRPr="00A711B7">
        <w:rPr>
          <w:rFonts w:ascii="Times New Roman" w:hAnsi="Times New Roman" w:cs="Times New Roman"/>
          <w:color w:val="000000" w:themeColor="text1"/>
          <w:sz w:val="24"/>
          <w:szCs w:val="24"/>
        </w:rPr>
        <w:t>- профилактика детской и подростковой преступности;</w:t>
      </w:r>
    </w:p>
    <w:p w:rsidR="00426C54" w:rsidRPr="00A711B7" w:rsidRDefault="00426C54" w:rsidP="00426C54">
      <w:pPr>
        <w:pStyle w:val="a5"/>
        <w:ind w:left="0" w:firstLine="709"/>
        <w:rPr>
          <w:rFonts w:ascii="Times New Roman" w:hAnsi="Times New Roman" w:cs="Times New Roman"/>
          <w:color w:val="000000" w:themeColor="text1"/>
          <w:sz w:val="24"/>
          <w:szCs w:val="24"/>
        </w:rPr>
      </w:pPr>
      <w:r w:rsidRPr="00A711B7">
        <w:rPr>
          <w:rFonts w:ascii="Times New Roman" w:hAnsi="Times New Roman" w:cs="Times New Roman"/>
          <w:color w:val="000000" w:themeColor="text1"/>
          <w:sz w:val="24"/>
          <w:szCs w:val="24"/>
        </w:rPr>
        <w:t>- организация работы добровольных народных дружин (по соблюдению пожарной безопасности, общественного порядка);</w:t>
      </w:r>
    </w:p>
    <w:p w:rsidR="00426C54" w:rsidRDefault="00426C54" w:rsidP="00426C54">
      <w:pPr>
        <w:pStyle w:val="a5"/>
        <w:ind w:left="0" w:firstLine="709"/>
        <w:rPr>
          <w:rFonts w:ascii="Times New Roman" w:hAnsi="Times New Roman" w:cs="Times New Roman"/>
          <w:sz w:val="24"/>
          <w:szCs w:val="24"/>
        </w:rPr>
      </w:pPr>
      <w:r>
        <w:rPr>
          <w:rFonts w:ascii="Times New Roman" w:hAnsi="Times New Roman" w:cs="Times New Roman"/>
          <w:sz w:val="24"/>
          <w:szCs w:val="24"/>
        </w:rPr>
        <w:t>- обеспечение пожарной безопасности населения.</w:t>
      </w:r>
    </w:p>
    <w:p w:rsidR="00B343E2" w:rsidRDefault="00B343E2" w:rsidP="00426C54">
      <w:pPr>
        <w:pStyle w:val="a5"/>
        <w:ind w:left="0" w:firstLine="709"/>
        <w:rPr>
          <w:rFonts w:ascii="Times New Roman" w:hAnsi="Times New Roman" w:cs="Times New Roman"/>
          <w:sz w:val="24"/>
          <w:szCs w:val="24"/>
        </w:rPr>
      </w:pPr>
    </w:p>
    <w:p w:rsidR="00B343E2" w:rsidRPr="00A711B7" w:rsidRDefault="00A711B7" w:rsidP="00A711B7">
      <w:pPr>
        <w:ind w:left="360" w:firstLine="0"/>
        <w:jc w:val="center"/>
        <w:rPr>
          <w:rFonts w:ascii="Times New Roman" w:hAnsi="Times New Roman" w:cs="Times New Roman"/>
          <w:b/>
          <w:sz w:val="24"/>
          <w:szCs w:val="24"/>
        </w:rPr>
      </w:pPr>
      <w:r>
        <w:rPr>
          <w:rFonts w:ascii="Times New Roman" w:hAnsi="Times New Roman" w:cs="Times New Roman"/>
          <w:b/>
          <w:sz w:val="24"/>
          <w:szCs w:val="24"/>
        </w:rPr>
        <w:t>13.</w:t>
      </w:r>
      <w:r w:rsidR="00B343E2" w:rsidRPr="00A711B7">
        <w:rPr>
          <w:rFonts w:ascii="Times New Roman" w:hAnsi="Times New Roman" w:cs="Times New Roman"/>
          <w:b/>
          <w:sz w:val="24"/>
          <w:szCs w:val="24"/>
        </w:rPr>
        <w:t>Социальное развитие села</w:t>
      </w:r>
    </w:p>
    <w:p w:rsidR="00B343E2" w:rsidRDefault="00B343E2" w:rsidP="00B343E2">
      <w:pPr>
        <w:pStyle w:val="a5"/>
        <w:ind w:left="0" w:firstLine="709"/>
        <w:rPr>
          <w:rFonts w:ascii="Times New Roman" w:hAnsi="Times New Roman" w:cs="Times New Roman"/>
          <w:sz w:val="24"/>
          <w:szCs w:val="24"/>
        </w:rPr>
      </w:pPr>
    </w:p>
    <w:p w:rsidR="00B917EB" w:rsidRDefault="00F146AD" w:rsidP="00B343E2">
      <w:pPr>
        <w:pStyle w:val="a5"/>
        <w:ind w:left="0" w:firstLine="709"/>
        <w:rPr>
          <w:rFonts w:ascii="Times New Roman" w:hAnsi="Times New Roman" w:cs="Times New Roman"/>
          <w:sz w:val="24"/>
          <w:szCs w:val="24"/>
        </w:rPr>
      </w:pPr>
      <w:r>
        <w:rPr>
          <w:rFonts w:ascii="Times New Roman" w:hAnsi="Times New Roman" w:cs="Times New Roman"/>
          <w:sz w:val="24"/>
          <w:szCs w:val="24"/>
        </w:rPr>
        <w:t>Сложившаяся ситуация препятствует формированию социально-экономических условий устойчивого развития агропромышленного комплекса. Уровень и качество жизни напрямую зависят от состояния и обеспеченности</w:t>
      </w:r>
      <w:r w:rsidR="00046C1E">
        <w:rPr>
          <w:rFonts w:ascii="Times New Roman" w:hAnsi="Times New Roman" w:cs="Times New Roman"/>
          <w:sz w:val="24"/>
          <w:szCs w:val="24"/>
        </w:rPr>
        <w:t xml:space="preserve"> сельского населения, инженерной инфраструктурой, социальными объектами – школами, медицинскими, </w:t>
      </w:r>
      <w:proofErr w:type="spellStart"/>
      <w:r w:rsidR="00046C1E">
        <w:rPr>
          <w:rFonts w:ascii="Times New Roman" w:hAnsi="Times New Roman" w:cs="Times New Roman"/>
          <w:sz w:val="24"/>
          <w:szCs w:val="24"/>
        </w:rPr>
        <w:t>культурно-досуговыми</w:t>
      </w:r>
      <w:proofErr w:type="spellEnd"/>
      <w:r w:rsidR="00046C1E">
        <w:rPr>
          <w:rFonts w:ascii="Times New Roman" w:hAnsi="Times New Roman" w:cs="Times New Roman"/>
          <w:sz w:val="24"/>
          <w:szCs w:val="24"/>
        </w:rPr>
        <w:t xml:space="preserve"> учреждениями</w:t>
      </w:r>
      <w:r w:rsidR="00B917EB">
        <w:rPr>
          <w:rFonts w:ascii="Times New Roman" w:hAnsi="Times New Roman" w:cs="Times New Roman"/>
          <w:sz w:val="24"/>
          <w:szCs w:val="24"/>
        </w:rPr>
        <w:t>.</w:t>
      </w:r>
    </w:p>
    <w:p w:rsidR="00600E04" w:rsidRDefault="00600E04" w:rsidP="00B343E2">
      <w:pPr>
        <w:pStyle w:val="a5"/>
        <w:ind w:left="0" w:firstLine="709"/>
        <w:rPr>
          <w:rFonts w:ascii="Times New Roman" w:hAnsi="Times New Roman" w:cs="Times New Roman"/>
          <w:sz w:val="24"/>
          <w:szCs w:val="24"/>
        </w:rPr>
      </w:pPr>
      <w:r>
        <w:rPr>
          <w:rFonts w:ascii="Times New Roman" w:hAnsi="Times New Roman" w:cs="Times New Roman"/>
          <w:sz w:val="24"/>
          <w:szCs w:val="24"/>
        </w:rPr>
        <w:lastRenderedPageBreak/>
        <w:t>Таким образом, Программа развития МО «</w:t>
      </w:r>
      <w:r w:rsidR="00767F01">
        <w:rPr>
          <w:rFonts w:ascii="Times New Roman" w:hAnsi="Times New Roman" w:cs="Times New Roman"/>
          <w:sz w:val="24"/>
          <w:szCs w:val="24"/>
        </w:rPr>
        <w:t>Тегринское</w:t>
      </w:r>
      <w:r w:rsidR="00B16083">
        <w:rPr>
          <w:rFonts w:ascii="Times New Roman" w:hAnsi="Times New Roman" w:cs="Times New Roman"/>
          <w:sz w:val="24"/>
          <w:szCs w:val="24"/>
        </w:rPr>
        <w:t>» на 2020</w:t>
      </w:r>
      <w:r>
        <w:rPr>
          <w:rFonts w:ascii="Times New Roman" w:hAnsi="Times New Roman" w:cs="Times New Roman"/>
          <w:sz w:val="24"/>
          <w:szCs w:val="24"/>
        </w:rPr>
        <w:t xml:space="preserve">-2022 гг. представлена в виде совокупности конкретных мероприятий и ожидаемых результатов, сгруппированных по обозначенным выше системным признакам и направленных на достижение основных социально-экономических целей </w:t>
      </w:r>
      <w:proofErr w:type="gramStart"/>
      <w:r>
        <w:rPr>
          <w:rFonts w:ascii="Times New Roman" w:hAnsi="Times New Roman" w:cs="Times New Roman"/>
          <w:sz w:val="24"/>
          <w:szCs w:val="24"/>
        </w:rPr>
        <w:t>поселения</w:t>
      </w:r>
      <w:proofErr w:type="gramEnd"/>
      <w:r>
        <w:rPr>
          <w:rFonts w:ascii="Times New Roman" w:hAnsi="Times New Roman" w:cs="Times New Roman"/>
          <w:sz w:val="24"/>
          <w:szCs w:val="24"/>
        </w:rPr>
        <w:t xml:space="preserve"> на основе эффективного использования имеющихся ресурсов и потенциала территории.</w:t>
      </w:r>
    </w:p>
    <w:p w:rsidR="00BB0212" w:rsidRDefault="00BB0212" w:rsidP="00B343E2">
      <w:pPr>
        <w:pStyle w:val="a5"/>
        <w:ind w:left="0" w:firstLine="709"/>
        <w:rPr>
          <w:rFonts w:ascii="Times New Roman" w:hAnsi="Times New Roman" w:cs="Times New Roman"/>
          <w:sz w:val="24"/>
          <w:szCs w:val="24"/>
        </w:rPr>
      </w:pPr>
    </w:p>
    <w:p w:rsidR="00BB0212" w:rsidRPr="00B16083" w:rsidRDefault="00B16083" w:rsidP="00B16083">
      <w:pPr>
        <w:ind w:left="360" w:firstLine="0"/>
        <w:jc w:val="center"/>
        <w:rPr>
          <w:rFonts w:ascii="Times New Roman" w:hAnsi="Times New Roman" w:cs="Times New Roman"/>
          <w:b/>
          <w:sz w:val="24"/>
          <w:szCs w:val="24"/>
        </w:rPr>
      </w:pPr>
      <w:r>
        <w:rPr>
          <w:rFonts w:ascii="Times New Roman" w:hAnsi="Times New Roman" w:cs="Times New Roman"/>
          <w:b/>
          <w:sz w:val="24"/>
          <w:szCs w:val="24"/>
        </w:rPr>
        <w:t>14.</w:t>
      </w:r>
      <w:r w:rsidR="00BB0212" w:rsidRPr="00B16083">
        <w:rPr>
          <w:rFonts w:ascii="Times New Roman" w:hAnsi="Times New Roman" w:cs="Times New Roman"/>
          <w:b/>
          <w:sz w:val="24"/>
          <w:szCs w:val="24"/>
        </w:rPr>
        <w:t>Оценка эффективности мероприятий программы</w:t>
      </w:r>
    </w:p>
    <w:p w:rsidR="00BB0212" w:rsidRDefault="00BB0212" w:rsidP="00BB0212">
      <w:pPr>
        <w:pStyle w:val="a5"/>
        <w:ind w:left="0" w:firstLine="709"/>
        <w:jc w:val="center"/>
        <w:rPr>
          <w:rFonts w:ascii="Times New Roman" w:hAnsi="Times New Roman" w:cs="Times New Roman"/>
          <w:b/>
          <w:sz w:val="24"/>
          <w:szCs w:val="24"/>
        </w:rPr>
      </w:pPr>
    </w:p>
    <w:p w:rsidR="004F747D" w:rsidRPr="00BB0212" w:rsidRDefault="004F747D" w:rsidP="00BB0212">
      <w:pPr>
        <w:pStyle w:val="a5"/>
        <w:ind w:left="0" w:firstLine="709"/>
        <w:rPr>
          <w:rFonts w:ascii="Times New Roman" w:hAnsi="Times New Roman" w:cs="Times New Roman"/>
          <w:sz w:val="24"/>
          <w:szCs w:val="24"/>
        </w:rPr>
      </w:pPr>
      <w:r>
        <w:rPr>
          <w:rFonts w:ascii="Times New Roman" w:hAnsi="Times New Roman" w:cs="Times New Roman"/>
          <w:sz w:val="24"/>
          <w:szCs w:val="24"/>
        </w:rPr>
        <w:t xml:space="preserve">Выполнение включенных в Программу организационных мероприятий и инвестиционных проектов, при условии разработки механизмов их реализации и поддержки со стороны органов власти, позволит достичь </w:t>
      </w:r>
      <w:r w:rsidR="004531D1">
        <w:rPr>
          <w:rFonts w:ascii="Times New Roman" w:hAnsi="Times New Roman" w:cs="Times New Roman"/>
          <w:sz w:val="24"/>
          <w:szCs w:val="24"/>
        </w:rPr>
        <w:t>более высоких</w:t>
      </w:r>
      <w:r>
        <w:rPr>
          <w:rFonts w:ascii="Times New Roman" w:hAnsi="Times New Roman" w:cs="Times New Roman"/>
          <w:sz w:val="24"/>
          <w:szCs w:val="24"/>
        </w:rPr>
        <w:t xml:space="preserve"> показателей социально-экономического развития</w:t>
      </w:r>
      <w:r w:rsidR="00B16083">
        <w:rPr>
          <w:rFonts w:ascii="Times New Roman" w:hAnsi="Times New Roman" w:cs="Times New Roman"/>
          <w:sz w:val="24"/>
          <w:szCs w:val="24"/>
        </w:rPr>
        <w:t xml:space="preserve"> в 2022 году по сравнению с 2019</w:t>
      </w:r>
      <w:r>
        <w:rPr>
          <w:rFonts w:ascii="Times New Roman" w:hAnsi="Times New Roman" w:cs="Times New Roman"/>
          <w:sz w:val="24"/>
          <w:szCs w:val="24"/>
        </w:rPr>
        <w:t xml:space="preserve"> годом</w:t>
      </w:r>
      <w:r w:rsidR="004531D1">
        <w:rPr>
          <w:rFonts w:ascii="Times New Roman" w:hAnsi="Times New Roman" w:cs="Times New Roman"/>
          <w:sz w:val="24"/>
          <w:szCs w:val="24"/>
        </w:rPr>
        <w:t>.</w:t>
      </w:r>
      <w:r>
        <w:rPr>
          <w:rFonts w:ascii="Times New Roman" w:hAnsi="Times New Roman" w:cs="Times New Roman"/>
          <w:sz w:val="24"/>
          <w:szCs w:val="24"/>
        </w:rPr>
        <w:t xml:space="preserve"> Соответственно, увеличатся объемы налоговых поступлений в местный бюджет. Для </w:t>
      </w:r>
      <w:r w:rsidR="002F18B9">
        <w:rPr>
          <w:rFonts w:ascii="Times New Roman" w:hAnsi="Times New Roman" w:cs="Times New Roman"/>
          <w:sz w:val="24"/>
          <w:szCs w:val="24"/>
        </w:rPr>
        <w:t xml:space="preserve">контроля </w:t>
      </w:r>
      <w:r w:rsidR="005F556F">
        <w:rPr>
          <w:rFonts w:ascii="Times New Roman" w:hAnsi="Times New Roman" w:cs="Times New Roman"/>
          <w:sz w:val="24"/>
          <w:szCs w:val="24"/>
        </w:rPr>
        <w:t>над</w:t>
      </w:r>
      <w:r w:rsidR="002F18B9">
        <w:rPr>
          <w:rFonts w:ascii="Times New Roman" w:hAnsi="Times New Roman" w:cs="Times New Roman"/>
          <w:sz w:val="24"/>
          <w:szCs w:val="24"/>
        </w:rPr>
        <w:t xml:space="preserve"> ходом осуществления Программы, а также оценки влияния результатов реализации Программы на уровень социально-экономического развития поселения в рамках выделенных приоритетных проводится ежегодный мониторинг</w:t>
      </w:r>
      <w:r w:rsidR="000F5742">
        <w:rPr>
          <w:rFonts w:ascii="Times New Roman" w:hAnsi="Times New Roman" w:cs="Times New Roman"/>
          <w:sz w:val="24"/>
          <w:szCs w:val="24"/>
        </w:rPr>
        <w:t xml:space="preserve"> по основным целевым показателям социально-экономического развития территории. </w:t>
      </w:r>
    </w:p>
    <w:p w:rsidR="00F1281A" w:rsidRPr="005F556F" w:rsidRDefault="00F1281A" w:rsidP="00F1281A">
      <w:pPr>
        <w:pStyle w:val="a5"/>
        <w:ind w:left="0" w:firstLine="709"/>
        <w:jc w:val="center"/>
        <w:rPr>
          <w:rFonts w:ascii="Times New Roman" w:hAnsi="Times New Roman" w:cs="Times New Roman"/>
          <w:b/>
          <w:szCs w:val="24"/>
        </w:rPr>
      </w:pPr>
    </w:p>
    <w:p w:rsidR="002A438D" w:rsidRPr="006808B3" w:rsidRDefault="006808B3" w:rsidP="006808B3">
      <w:pPr>
        <w:ind w:left="360" w:firstLine="0"/>
        <w:jc w:val="center"/>
        <w:rPr>
          <w:rFonts w:ascii="Times New Roman" w:hAnsi="Times New Roman" w:cs="Times New Roman"/>
          <w:b/>
          <w:sz w:val="24"/>
          <w:szCs w:val="24"/>
        </w:rPr>
      </w:pPr>
      <w:r>
        <w:rPr>
          <w:rFonts w:ascii="Times New Roman" w:hAnsi="Times New Roman" w:cs="Times New Roman"/>
          <w:b/>
          <w:sz w:val="24"/>
          <w:szCs w:val="24"/>
        </w:rPr>
        <w:t>15.</w:t>
      </w:r>
      <w:r w:rsidR="002A438D" w:rsidRPr="006808B3">
        <w:rPr>
          <w:rFonts w:ascii="Times New Roman" w:hAnsi="Times New Roman" w:cs="Times New Roman"/>
          <w:b/>
          <w:sz w:val="24"/>
          <w:szCs w:val="24"/>
        </w:rPr>
        <w:t xml:space="preserve">Организация контроля </w:t>
      </w:r>
      <w:r w:rsidR="005F556F" w:rsidRPr="006808B3">
        <w:rPr>
          <w:rFonts w:ascii="Times New Roman" w:hAnsi="Times New Roman" w:cs="Times New Roman"/>
          <w:b/>
          <w:sz w:val="24"/>
          <w:szCs w:val="24"/>
        </w:rPr>
        <w:t>над реализацией</w:t>
      </w:r>
      <w:r w:rsidR="002A438D" w:rsidRPr="006808B3">
        <w:rPr>
          <w:rFonts w:ascii="Times New Roman" w:hAnsi="Times New Roman" w:cs="Times New Roman"/>
          <w:b/>
          <w:sz w:val="24"/>
          <w:szCs w:val="24"/>
        </w:rPr>
        <w:t xml:space="preserve"> Программы</w:t>
      </w:r>
    </w:p>
    <w:p w:rsidR="002A438D" w:rsidRPr="005F556F" w:rsidRDefault="002A438D" w:rsidP="00F1281A">
      <w:pPr>
        <w:pStyle w:val="a5"/>
        <w:ind w:left="0" w:firstLine="709"/>
        <w:jc w:val="center"/>
        <w:rPr>
          <w:rFonts w:ascii="Times New Roman" w:hAnsi="Times New Roman" w:cs="Times New Roman"/>
          <w:b/>
          <w:sz w:val="18"/>
          <w:szCs w:val="24"/>
        </w:rPr>
      </w:pPr>
    </w:p>
    <w:p w:rsidR="002A438D" w:rsidRDefault="002A438D" w:rsidP="002A438D">
      <w:pPr>
        <w:pStyle w:val="a5"/>
        <w:ind w:left="0" w:firstLine="709"/>
        <w:rPr>
          <w:rFonts w:ascii="Times New Roman" w:hAnsi="Times New Roman" w:cs="Times New Roman"/>
          <w:sz w:val="24"/>
          <w:szCs w:val="24"/>
        </w:rPr>
      </w:pPr>
      <w:r>
        <w:rPr>
          <w:rFonts w:ascii="Times New Roman" w:hAnsi="Times New Roman" w:cs="Times New Roman"/>
          <w:sz w:val="24"/>
          <w:szCs w:val="24"/>
        </w:rPr>
        <w:t>Организационная структура управления Программой базируется на существующей схеме исполнительной власти муниципального образования «</w:t>
      </w:r>
      <w:r w:rsidR="001A0C19">
        <w:rPr>
          <w:rFonts w:ascii="Times New Roman" w:hAnsi="Times New Roman" w:cs="Times New Roman"/>
          <w:sz w:val="24"/>
          <w:szCs w:val="24"/>
        </w:rPr>
        <w:t>Тегринское</w:t>
      </w:r>
      <w:r>
        <w:rPr>
          <w:rFonts w:ascii="Times New Roman" w:hAnsi="Times New Roman" w:cs="Times New Roman"/>
          <w:sz w:val="24"/>
          <w:szCs w:val="24"/>
        </w:rPr>
        <w:t>».</w:t>
      </w:r>
    </w:p>
    <w:p w:rsidR="002A438D" w:rsidRDefault="002A438D" w:rsidP="002A438D">
      <w:pPr>
        <w:pStyle w:val="a5"/>
        <w:ind w:left="0" w:firstLine="709"/>
        <w:rPr>
          <w:rFonts w:ascii="Times New Roman" w:hAnsi="Times New Roman" w:cs="Times New Roman"/>
          <w:sz w:val="24"/>
          <w:szCs w:val="24"/>
        </w:rPr>
      </w:pPr>
      <w:r>
        <w:rPr>
          <w:rFonts w:ascii="Times New Roman" w:hAnsi="Times New Roman" w:cs="Times New Roman"/>
          <w:sz w:val="24"/>
          <w:szCs w:val="24"/>
        </w:rPr>
        <w:t>Общее руководство</w:t>
      </w:r>
      <w:r w:rsidR="00766931">
        <w:rPr>
          <w:rFonts w:ascii="Times New Roman" w:hAnsi="Times New Roman" w:cs="Times New Roman"/>
          <w:sz w:val="24"/>
          <w:szCs w:val="24"/>
        </w:rPr>
        <w:t xml:space="preserve"> Программой осуществляет Глава муниципального образования</w:t>
      </w:r>
      <w:r>
        <w:rPr>
          <w:rFonts w:ascii="Times New Roman" w:hAnsi="Times New Roman" w:cs="Times New Roman"/>
          <w:sz w:val="24"/>
          <w:szCs w:val="24"/>
        </w:rPr>
        <w:t>, в функции которого в рамках реализации Программы входит:</w:t>
      </w:r>
    </w:p>
    <w:p w:rsidR="002A438D" w:rsidRPr="002A438D" w:rsidRDefault="002A438D" w:rsidP="002A438D">
      <w:pPr>
        <w:pStyle w:val="a5"/>
        <w:ind w:left="0" w:firstLine="709"/>
        <w:rPr>
          <w:rFonts w:ascii="Times New Roman" w:hAnsi="Times New Roman" w:cs="Times New Roman"/>
          <w:sz w:val="24"/>
          <w:szCs w:val="24"/>
        </w:rPr>
      </w:pPr>
      <w:r>
        <w:rPr>
          <w:rFonts w:ascii="Times New Roman" w:hAnsi="Times New Roman" w:cs="Times New Roman"/>
          <w:sz w:val="24"/>
          <w:szCs w:val="24"/>
        </w:rPr>
        <w:t>- определение приоритетов, постановка оперативных и краткосрочных целей Программы;</w:t>
      </w:r>
    </w:p>
    <w:p w:rsidR="00064174" w:rsidRDefault="00CE55CC" w:rsidP="00F80423">
      <w:pPr>
        <w:rPr>
          <w:rFonts w:ascii="Times New Roman" w:hAnsi="Times New Roman" w:cs="Times New Roman"/>
          <w:sz w:val="24"/>
          <w:szCs w:val="24"/>
        </w:rPr>
      </w:pPr>
      <w:r>
        <w:rPr>
          <w:rFonts w:ascii="Times New Roman" w:hAnsi="Times New Roman" w:cs="Times New Roman"/>
          <w:sz w:val="24"/>
          <w:szCs w:val="24"/>
        </w:rPr>
        <w:t>- рассмотрение и утверждение предложений, связанных с корректировкой сроков, исполнителей и объемов ресурсов по мероприятиям Программы;</w:t>
      </w:r>
    </w:p>
    <w:p w:rsidR="00CE55CC" w:rsidRDefault="00CE55CC" w:rsidP="00F80423">
      <w:pPr>
        <w:rPr>
          <w:rFonts w:ascii="Times New Roman" w:hAnsi="Times New Roman" w:cs="Times New Roman"/>
          <w:sz w:val="24"/>
          <w:szCs w:val="24"/>
        </w:rPr>
      </w:pPr>
      <w:r>
        <w:rPr>
          <w:rFonts w:ascii="Times New Roman" w:hAnsi="Times New Roman" w:cs="Times New Roman"/>
          <w:sz w:val="24"/>
          <w:szCs w:val="24"/>
        </w:rPr>
        <w:t>- утверждение проектов программ поселения по приоритетным направлениям Программы.</w:t>
      </w:r>
    </w:p>
    <w:p w:rsidR="00CE55CC" w:rsidRDefault="00766931" w:rsidP="00F80423">
      <w:pPr>
        <w:rPr>
          <w:rFonts w:ascii="Times New Roman" w:hAnsi="Times New Roman" w:cs="Times New Roman"/>
          <w:sz w:val="24"/>
          <w:szCs w:val="24"/>
        </w:rPr>
      </w:pPr>
      <w:r>
        <w:rPr>
          <w:rFonts w:ascii="Times New Roman" w:hAnsi="Times New Roman" w:cs="Times New Roman"/>
          <w:sz w:val="24"/>
          <w:szCs w:val="24"/>
        </w:rPr>
        <w:t>Глава муниципального образования осуществляет следующие действия:</w:t>
      </w:r>
    </w:p>
    <w:p w:rsidR="00766931" w:rsidRDefault="00766931" w:rsidP="00F80423">
      <w:pPr>
        <w:rPr>
          <w:rFonts w:ascii="Times New Roman" w:hAnsi="Times New Roman" w:cs="Times New Roman"/>
          <w:sz w:val="24"/>
          <w:szCs w:val="24"/>
        </w:rPr>
      </w:pPr>
      <w:r>
        <w:rPr>
          <w:rFonts w:ascii="Times New Roman" w:hAnsi="Times New Roman" w:cs="Times New Roman"/>
          <w:sz w:val="24"/>
          <w:szCs w:val="24"/>
        </w:rPr>
        <w:t>- рассматривает и утверждает план мероприятий, объемы их финансирования и сроки реализации;</w:t>
      </w:r>
    </w:p>
    <w:p w:rsidR="00766931" w:rsidRDefault="00766931" w:rsidP="00F80423">
      <w:pPr>
        <w:rPr>
          <w:rFonts w:ascii="Times New Roman" w:hAnsi="Times New Roman" w:cs="Times New Roman"/>
          <w:sz w:val="24"/>
          <w:szCs w:val="24"/>
        </w:rPr>
      </w:pPr>
      <w:r>
        <w:rPr>
          <w:rFonts w:ascii="Times New Roman" w:hAnsi="Times New Roman" w:cs="Times New Roman"/>
          <w:sz w:val="24"/>
          <w:szCs w:val="24"/>
        </w:rPr>
        <w:t xml:space="preserve">- </w:t>
      </w:r>
      <w:r w:rsidR="00CC64D0">
        <w:rPr>
          <w:rFonts w:ascii="Times New Roman" w:hAnsi="Times New Roman" w:cs="Times New Roman"/>
          <w:sz w:val="24"/>
          <w:szCs w:val="24"/>
        </w:rPr>
        <w:t>выносит заключения о ходе выполнения План</w:t>
      </w:r>
      <w:r w:rsidR="005F556F">
        <w:rPr>
          <w:rFonts w:ascii="Times New Roman" w:hAnsi="Times New Roman" w:cs="Times New Roman"/>
          <w:sz w:val="24"/>
          <w:szCs w:val="24"/>
        </w:rPr>
        <w:t>а</w:t>
      </w:r>
      <w:r w:rsidR="00CC64D0">
        <w:rPr>
          <w:rFonts w:ascii="Times New Roman" w:hAnsi="Times New Roman" w:cs="Times New Roman"/>
          <w:sz w:val="24"/>
          <w:szCs w:val="24"/>
        </w:rPr>
        <w:t>, рассматривает предложения по внесению изменений по приоритетности отдельных программных направлений и мероприятий;</w:t>
      </w:r>
    </w:p>
    <w:p w:rsidR="00CC64D0" w:rsidRDefault="00A958CC" w:rsidP="00F80423">
      <w:pPr>
        <w:rPr>
          <w:rFonts w:ascii="Times New Roman" w:hAnsi="Times New Roman" w:cs="Times New Roman"/>
          <w:sz w:val="24"/>
          <w:szCs w:val="24"/>
        </w:rPr>
      </w:pPr>
      <w:r>
        <w:rPr>
          <w:rFonts w:ascii="Times New Roman" w:hAnsi="Times New Roman" w:cs="Times New Roman"/>
          <w:sz w:val="24"/>
          <w:szCs w:val="24"/>
        </w:rPr>
        <w:t>- взаимодействует с районными и областными органами исполнительной власти по включению предложений муниципального образования «</w:t>
      </w:r>
      <w:r w:rsidR="001A0C19">
        <w:rPr>
          <w:rFonts w:ascii="Times New Roman" w:hAnsi="Times New Roman" w:cs="Times New Roman"/>
          <w:sz w:val="24"/>
          <w:szCs w:val="24"/>
        </w:rPr>
        <w:t>Тегринское</w:t>
      </w:r>
      <w:r>
        <w:rPr>
          <w:rFonts w:ascii="Times New Roman" w:hAnsi="Times New Roman" w:cs="Times New Roman"/>
          <w:sz w:val="24"/>
          <w:szCs w:val="24"/>
        </w:rPr>
        <w:t>» в районные и областные целевые программы;</w:t>
      </w:r>
    </w:p>
    <w:p w:rsidR="00A958CC" w:rsidRDefault="00A958CC" w:rsidP="00F80423">
      <w:pPr>
        <w:rPr>
          <w:rFonts w:ascii="Times New Roman" w:hAnsi="Times New Roman" w:cs="Times New Roman"/>
          <w:sz w:val="24"/>
          <w:szCs w:val="24"/>
        </w:rPr>
      </w:pPr>
      <w:r>
        <w:rPr>
          <w:rFonts w:ascii="Times New Roman" w:hAnsi="Times New Roman" w:cs="Times New Roman"/>
          <w:sz w:val="24"/>
          <w:szCs w:val="24"/>
        </w:rPr>
        <w:t>-  контролирует выполнение годового плана действий и подготовку отчетов о его выполнении.</w:t>
      </w:r>
    </w:p>
    <w:p w:rsidR="00A958CC" w:rsidRDefault="00A958CC" w:rsidP="00F80423">
      <w:pPr>
        <w:rPr>
          <w:rFonts w:ascii="Times New Roman" w:hAnsi="Times New Roman" w:cs="Times New Roman"/>
          <w:sz w:val="24"/>
          <w:szCs w:val="24"/>
        </w:rPr>
      </w:pPr>
      <w:r>
        <w:rPr>
          <w:rFonts w:ascii="Times New Roman" w:hAnsi="Times New Roman" w:cs="Times New Roman"/>
          <w:sz w:val="24"/>
          <w:szCs w:val="24"/>
        </w:rPr>
        <w:t>Специалисты администрации муниципального образования «</w:t>
      </w:r>
      <w:r w:rsidR="001A0C19">
        <w:rPr>
          <w:rFonts w:ascii="Times New Roman" w:hAnsi="Times New Roman" w:cs="Times New Roman"/>
          <w:sz w:val="24"/>
          <w:szCs w:val="24"/>
        </w:rPr>
        <w:t>Тегринское</w:t>
      </w:r>
      <w:r>
        <w:rPr>
          <w:rFonts w:ascii="Times New Roman" w:hAnsi="Times New Roman" w:cs="Times New Roman"/>
          <w:sz w:val="24"/>
          <w:szCs w:val="24"/>
        </w:rPr>
        <w:t>» осуществляют следующие функции:</w:t>
      </w:r>
    </w:p>
    <w:p w:rsidR="00A958CC" w:rsidRDefault="00A958CC" w:rsidP="00F80423">
      <w:pPr>
        <w:rPr>
          <w:rFonts w:ascii="Times New Roman" w:hAnsi="Times New Roman" w:cs="Times New Roman"/>
          <w:sz w:val="24"/>
          <w:szCs w:val="24"/>
        </w:rPr>
      </w:pPr>
      <w:r>
        <w:rPr>
          <w:rFonts w:ascii="Times New Roman" w:hAnsi="Times New Roman" w:cs="Times New Roman"/>
          <w:sz w:val="24"/>
          <w:szCs w:val="24"/>
        </w:rPr>
        <w:t>- подготовка проектов нормативных правовых актов по подведомственной сфере по соответствующим разделам Программы;</w:t>
      </w:r>
    </w:p>
    <w:p w:rsidR="00A958CC" w:rsidRDefault="00A958CC" w:rsidP="00F80423">
      <w:pPr>
        <w:rPr>
          <w:rFonts w:ascii="Times New Roman" w:hAnsi="Times New Roman" w:cs="Times New Roman"/>
          <w:sz w:val="24"/>
          <w:szCs w:val="24"/>
        </w:rPr>
      </w:pPr>
      <w:r>
        <w:rPr>
          <w:rFonts w:ascii="Times New Roman" w:hAnsi="Times New Roman" w:cs="Times New Roman"/>
          <w:sz w:val="24"/>
          <w:szCs w:val="24"/>
        </w:rPr>
        <w:t xml:space="preserve">- </w:t>
      </w:r>
      <w:r w:rsidR="00BD669F">
        <w:rPr>
          <w:rFonts w:ascii="Times New Roman" w:hAnsi="Times New Roman" w:cs="Times New Roman"/>
          <w:sz w:val="24"/>
          <w:szCs w:val="24"/>
        </w:rPr>
        <w:t>формирование бюджетных заявок на выделение средств из бюджета поселения;</w:t>
      </w:r>
    </w:p>
    <w:p w:rsidR="00BD669F" w:rsidRDefault="00BD669F" w:rsidP="00F80423">
      <w:pPr>
        <w:rPr>
          <w:rFonts w:ascii="Times New Roman" w:hAnsi="Times New Roman" w:cs="Times New Roman"/>
          <w:sz w:val="24"/>
          <w:szCs w:val="24"/>
        </w:rPr>
      </w:pPr>
      <w:r>
        <w:rPr>
          <w:rFonts w:ascii="Times New Roman" w:hAnsi="Times New Roman" w:cs="Times New Roman"/>
          <w:sz w:val="24"/>
          <w:szCs w:val="24"/>
        </w:rPr>
        <w:t>- подготовка предложений, связанных с корректировкой сроков, исполнителей и объемов ресурсов по мероприятиям Программы;</w:t>
      </w:r>
    </w:p>
    <w:p w:rsidR="00BD669F" w:rsidRDefault="00BD669F" w:rsidP="00F80423">
      <w:pPr>
        <w:rPr>
          <w:rFonts w:ascii="Times New Roman" w:hAnsi="Times New Roman" w:cs="Times New Roman"/>
          <w:sz w:val="24"/>
          <w:szCs w:val="24"/>
        </w:rPr>
      </w:pPr>
      <w:r>
        <w:rPr>
          <w:rFonts w:ascii="Times New Roman" w:hAnsi="Times New Roman" w:cs="Times New Roman"/>
          <w:sz w:val="24"/>
          <w:szCs w:val="24"/>
        </w:rPr>
        <w:t>- прием заявок предприятий и организаций, участвующих в Программе, на получение поддержки для реализации разработанных ими мероприятий или инвестиционных проектов;</w:t>
      </w:r>
    </w:p>
    <w:p w:rsidR="00BD669F" w:rsidRDefault="00BD669F" w:rsidP="00F80423">
      <w:pPr>
        <w:rPr>
          <w:rFonts w:ascii="Times New Roman" w:hAnsi="Times New Roman" w:cs="Times New Roman"/>
          <w:sz w:val="24"/>
          <w:szCs w:val="24"/>
        </w:rPr>
      </w:pPr>
      <w:r>
        <w:rPr>
          <w:rFonts w:ascii="Times New Roman" w:hAnsi="Times New Roman" w:cs="Times New Roman"/>
          <w:sz w:val="24"/>
          <w:szCs w:val="24"/>
        </w:rPr>
        <w:t xml:space="preserve">- предварительное рассмотрение предложений и бизнес-планов, представленных участниками Программы для получения поддержки, на предмет экономической и </w:t>
      </w:r>
      <w:r>
        <w:rPr>
          <w:rFonts w:ascii="Times New Roman" w:hAnsi="Times New Roman" w:cs="Times New Roman"/>
          <w:sz w:val="24"/>
          <w:szCs w:val="24"/>
        </w:rPr>
        <w:lastRenderedPageBreak/>
        <w:t>социальной значимости.</w:t>
      </w:r>
    </w:p>
    <w:p w:rsidR="00427281" w:rsidRPr="005F556F" w:rsidRDefault="00427281" w:rsidP="00F80423">
      <w:pPr>
        <w:rPr>
          <w:rFonts w:ascii="Times New Roman" w:hAnsi="Times New Roman" w:cs="Times New Roman"/>
          <w:sz w:val="16"/>
          <w:szCs w:val="24"/>
        </w:rPr>
      </w:pPr>
    </w:p>
    <w:p w:rsidR="00427281" w:rsidRPr="006808B3" w:rsidRDefault="006808B3" w:rsidP="006808B3">
      <w:pPr>
        <w:ind w:left="360" w:firstLine="0"/>
        <w:jc w:val="center"/>
        <w:rPr>
          <w:rFonts w:ascii="Times New Roman" w:hAnsi="Times New Roman" w:cs="Times New Roman"/>
          <w:b/>
          <w:sz w:val="24"/>
          <w:szCs w:val="24"/>
        </w:rPr>
      </w:pPr>
      <w:r>
        <w:rPr>
          <w:rFonts w:ascii="Times New Roman" w:hAnsi="Times New Roman" w:cs="Times New Roman"/>
          <w:b/>
          <w:sz w:val="24"/>
          <w:szCs w:val="24"/>
        </w:rPr>
        <w:t>16.</w:t>
      </w:r>
      <w:r w:rsidR="00427281" w:rsidRPr="006808B3">
        <w:rPr>
          <w:rFonts w:ascii="Times New Roman" w:hAnsi="Times New Roman" w:cs="Times New Roman"/>
          <w:b/>
          <w:sz w:val="24"/>
          <w:szCs w:val="24"/>
        </w:rPr>
        <w:t>Механизм обновления Программы</w:t>
      </w:r>
    </w:p>
    <w:p w:rsidR="00920B02" w:rsidRDefault="00920B02" w:rsidP="00427281">
      <w:pPr>
        <w:jc w:val="center"/>
        <w:rPr>
          <w:rFonts w:ascii="Times New Roman" w:hAnsi="Times New Roman" w:cs="Times New Roman"/>
          <w:b/>
          <w:sz w:val="24"/>
          <w:szCs w:val="24"/>
        </w:rPr>
      </w:pPr>
    </w:p>
    <w:p w:rsidR="00920B02" w:rsidRDefault="001A1D68" w:rsidP="00920B02">
      <w:pPr>
        <w:rPr>
          <w:rFonts w:ascii="Times New Roman" w:hAnsi="Times New Roman" w:cs="Times New Roman"/>
          <w:sz w:val="24"/>
          <w:szCs w:val="24"/>
        </w:rPr>
      </w:pPr>
      <w:r>
        <w:rPr>
          <w:rFonts w:ascii="Times New Roman" w:hAnsi="Times New Roman" w:cs="Times New Roman"/>
          <w:sz w:val="24"/>
          <w:szCs w:val="24"/>
        </w:rPr>
        <w:t>Обновление Программы производится:</w:t>
      </w:r>
    </w:p>
    <w:p w:rsidR="00701EFA" w:rsidRDefault="00701EFA" w:rsidP="00920B02">
      <w:pPr>
        <w:rPr>
          <w:rFonts w:ascii="Times New Roman" w:hAnsi="Times New Roman" w:cs="Times New Roman"/>
          <w:sz w:val="24"/>
          <w:szCs w:val="24"/>
        </w:rPr>
      </w:pPr>
      <w:r>
        <w:rPr>
          <w:rFonts w:ascii="Times New Roman" w:hAnsi="Times New Roman" w:cs="Times New Roman"/>
          <w:sz w:val="24"/>
          <w:szCs w:val="24"/>
        </w:rPr>
        <w:t>- при выявлении новых,</w:t>
      </w:r>
      <w:r w:rsidR="00CB7622">
        <w:rPr>
          <w:rFonts w:ascii="Times New Roman" w:hAnsi="Times New Roman" w:cs="Times New Roman"/>
          <w:sz w:val="24"/>
          <w:szCs w:val="24"/>
        </w:rPr>
        <w:t xml:space="preserve"> необходимых к реализации мероприятий;</w:t>
      </w:r>
    </w:p>
    <w:p w:rsidR="00CB7622" w:rsidRDefault="00CB7622" w:rsidP="00920B02">
      <w:pPr>
        <w:rPr>
          <w:rFonts w:ascii="Times New Roman" w:hAnsi="Times New Roman" w:cs="Times New Roman"/>
          <w:sz w:val="24"/>
          <w:szCs w:val="24"/>
        </w:rPr>
      </w:pPr>
      <w:r>
        <w:rPr>
          <w:rFonts w:ascii="Times New Roman" w:hAnsi="Times New Roman" w:cs="Times New Roman"/>
          <w:sz w:val="24"/>
          <w:szCs w:val="24"/>
        </w:rPr>
        <w:t>- при появлении новых инвестиционных проектов, особо значимых для территории;</w:t>
      </w:r>
    </w:p>
    <w:p w:rsidR="00CB7622" w:rsidRDefault="00CB7622" w:rsidP="00920B02">
      <w:pPr>
        <w:rPr>
          <w:rFonts w:ascii="Times New Roman" w:hAnsi="Times New Roman" w:cs="Times New Roman"/>
          <w:sz w:val="24"/>
          <w:szCs w:val="24"/>
        </w:rPr>
      </w:pPr>
      <w:r>
        <w:rPr>
          <w:rFonts w:ascii="Times New Roman" w:hAnsi="Times New Roman" w:cs="Times New Roman"/>
          <w:sz w:val="24"/>
          <w:szCs w:val="24"/>
        </w:rPr>
        <w:t>- при наступлении событий, выявляющих новые приоритеты в развитии поселения, а также вызывающих потерю своей значимости отдельных мероприятий.</w:t>
      </w:r>
    </w:p>
    <w:p w:rsidR="00245B02" w:rsidRDefault="00710934" w:rsidP="00920B02">
      <w:pPr>
        <w:rPr>
          <w:rFonts w:ascii="Times New Roman" w:hAnsi="Times New Roman" w:cs="Times New Roman"/>
          <w:sz w:val="24"/>
          <w:szCs w:val="24"/>
        </w:rPr>
      </w:pPr>
      <w:r>
        <w:rPr>
          <w:rFonts w:ascii="Times New Roman" w:hAnsi="Times New Roman" w:cs="Times New Roman"/>
          <w:sz w:val="24"/>
          <w:szCs w:val="24"/>
        </w:rPr>
        <w:t>Внесение изменений в Программу производится по итогам годового отчета о реализации программы, проведенного общественного обсуждения, по предложению иных заинтересованных лиц.</w:t>
      </w:r>
    </w:p>
    <w:p w:rsidR="00456937" w:rsidRDefault="00456937" w:rsidP="00920B02">
      <w:pPr>
        <w:rPr>
          <w:rFonts w:ascii="Times New Roman" w:hAnsi="Times New Roman" w:cs="Times New Roman"/>
          <w:sz w:val="24"/>
          <w:szCs w:val="24"/>
        </w:rPr>
      </w:pPr>
      <w:r>
        <w:rPr>
          <w:rFonts w:ascii="Times New Roman" w:hAnsi="Times New Roman" w:cs="Times New Roman"/>
          <w:sz w:val="24"/>
          <w:szCs w:val="24"/>
        </w:rPr>
        <w:t>Программные мероприятия так же могут быть скорректированы в зависимости от изменения ситуации на основании обоснованного предложения исполнителя.</w:t>
      </w:r>
    </w:p>
    <w:p w:rsidR="00456937" w:rsidRDefault="00456937" w:rsidP="00920B02">
      <w:pPr>
        <w:rPr>
          <w:rFonts w:ascii="Times New Roman" w:hAnsi="Times New Roman" w:cs="Times New Roman"/>
          <w:sz w:val="24"/>
          <w:szCs w:val="24"/>
        </w:rPr>
      </w:pPr>
      <w:r>
        <w:rPr>
          <w:rFonts w:ascii="Times New Roman" w:hAnsi="Times New Roman" w:cs="Times New Roman"/>
          <w:sz w:val="24"/>
          <w:szCs w:val="24"/>
        </w:rPr>
        <w:t>По перечисленным выше основаниям Программа может быть дополнена новыми мероприятиями с обоснованием объемов и источников финансирования.</w:t>
      </w:r>
    </w:p>
    <w:p w:rsidR="00456937" w:rsidRPr="005F556F" w:rsidRDefault="00456937" w:rsidP="00920B02">
      <w:pPr>
        <w:rPr>
          <w:rFonts w:ascii="Times New Roman" w:hAnsi="Times New Roman" w:cs="Times New Roman"/>
          <w:sz w:val="16"/>
          <w:szCs w:val="24"/>
        </w:rPr>
      </w:pPr>
    </w:p>
    <w:p w:rsidR="00456937" w:rsidRPr="006808B3" w:rsidRDefault="006808B3" w:rsidP="006808B3">
      <w:pPr>
        <w:ind w:left="360" w:firstLine="0"/>
        <w:jc w:val="center"/>
        <w:rPr>
          <w:rFonts w:ascii="Times New Roman" w:hAnsi="Times New Roman" w:cs="Times New Roman"/>
          <w:b/>
          <w:sz w:val="24"/>
          <w:szCs w:val="24"/>
        </w:rPr>
      </w:pPr>
      <w:r>
        <w:rPr>
          <w:rFonts w:ascii="Times New Roman" w:hAnsi="Times New Roman" w:cs="Times New Roman"/>
          <w:b/>
          <w:sz w:val="24"/>
          <w:szCs w:val="24"/>
        </w:rPr>
        <w:t>17.</w:t>
      </w:r>
      <w:r w:rsidR="00456937" w:rsidRPr="006808B3">
        <w:rPr>
          <w:rFonts w:ascii="Times New Roman" w:hAnsi="Times New Roman" w:cs="Times New Roman"/>
          <w:b/>
          <w:sz w:val="24"/>
          <w:szCs w:val="24"/>
        </w:rPr>
        <w:t>Заключение</w:t>
      </w:r>
    </w:p>
    <w:p w:rsidR="00456937" w:rsidRPr="005F556F" w:rsidRDefault="00456937" w:rsidP="00456937">
      <w:pPr>
        <w:jc w:val="center"/>
        <w:rPr>
          <w:rFonts w:ascii="Times New Roman" w:hAnsi="Times New Roman" w:cs="Times New Roman"/>
          <w:b/>
          <w:sz w:val="16"/>
          <w:szCs w:val="24"/>
        </w:rPr>
      </w:pPr>
    </w:p>
    <w:p w:rsidR="007417E5" w:rsidRDefault="007417E5" w:rsidP="007417E5">
      <w:pPr>
        <w:rPr>
          <w:rFonts w:ascii="Times New Roman" w:hAnsi="Times New Roman" w:cs="Times New Roman"/>
          <w:sz w:val="24"/>
          <w:szCs w:val="24"/>
        </w:rPr>
      </w:pPr>
      <w:r>
        <w:rPr>
          <w:rFonts w:ascii="Times New Roman" w:hAnsi="Times New Roman" w:cs="Times New Roman"/>
          <w:sz w:val="24"/>
          <w:szCs w:val="24"/>
        </w:rPr>
        <w:t>Реализация Программы ст</w:t>
      </w:r>
      <w:r w:rsidR="00DA2DFC">
        <w:rPr>
          <w:rFonts w:ascii="Times New Roman" w:hAnsi="Times New Roman" w:cs="Times New Roman"/>
          <w:sz w:val="24"/>
          <w:szCs w:val="24"/>
        </w:rPr>
        <w:t>р</w:t>
      </w:r>
      <w:r>
        <w:rPr>
          <w:rFonts w:ascii="Times New Roman" w:hAnsi="Times New Roman" w:cs="Times New Roman"/>
          <w:sz w:val="24"/>
          <w:szCs w:val="24"/>
        </w:rPr>
        <w:t>оится на сочетании функций, традиционных для органов управления поселением (оперативное управление функционированием и развитием систем поселения) и новых (нетрадиционных) функций: вовлечение в процесс развития новых субъектов (например, других муниципальных образований), целенаправленного использования творческого, культурного, интеллектуального, экономического потенциалов сельского поселения.</w:t>
      </w:r>
    </w:p>
    <w:p w:rsidR="007417E5" w:rsidRDefault="007417E5" w:rsidP="007417E5">
      <w:pPr>
        <w:rPr>
          <w:rFonts w:ascii="Times New Roman" w:hAnsi="Times New Roman" w:cs="Times New Roman"/>
          <w:sz w:val="24"/>
          <w:szCs w:val="24"/>
        </w:rPr>
      </w:pPr>
      <w:r>
        <w:rPr>
          <w:rFonts w:ascii="Times New Roman" w:hAnsi="Times New Roman" w:cs="Times New Roman"/>
          <w:sz w:val="24"/>
          <w:szCs w:val="24"/>
        </w:rPr>
        <w:t>Ожидаемые результаты:</w:t>
      </w:r>
      <w:r w:rsidR="00A75467">
        <w:rPr>
          <w:rFonts w:ascii="Times New Roman" w:hAnsi="Times New Roman" w:cs="Times New Roman"/>
          <w:sz w:val="24"/>
          <w:szCs w:val="24"/>
        </w:rPr>
        <w:tab/>
      </w:r>
    </w:p>
    <w:p w:rsidR="007417E5" w:rsidRDefault="00A75467" w:rsidP="007417E5">
      <w:pPr>
        <w:rPr>
          <w:rFonts w:ascii="Times New Roman" w:hAnsi="Times New Roman" w:cs="Times New Roman"/>
          <w:sz w:val="24"/>
          <w:szCs w:val="24"/>
        </w:rPr>
      </w:pPr>
      <w:r>
        <w:rPr>
          <w:rFonts w:ascii="Times New Roman" w:hAnsi="Times New Roman" w:cs="Times New Roman"/>
          <w:sz w:val="24"/>
          <w:szCs w:val="24"/>
        </w:rPr>
        <w:t>За период осуществления Программы будет создана база для реализации стратегических направлений развития муниципального образования, что позволит ей повысить уровень социально-экономического развития:</w:t>
      </w:r>
    </w:p>
    <w:p w:rsidR="00A75467" w:rsidRDefault="00A75467" w:rsidP="00BC0C39">
      <w:pPr>
        <w:pStyle w:val="a5"/>
        <w:numPr>
          <w:ilvl w:val="0"/>
          <w:numId w:val="15"/>
        </w:numPr>
        <w:tabs>
          <w:tab w:val="left" w:pos="1134"/>
        </w:tabs>
        <w:ind w:left="0" w:firstLine="709"/>
        <w:rPr>
          <w:rFonts w:ascii="Times New Roman" w:hAnsi="Times New Roman" w:cs="Times New Roman"/>
          <w:sz w:val="24"/>
          <w:szCs w:val="24"/>
        </w:rPr>
      </w:pPr>
      <w:r>
        <w:rPr>
          <w:rFonts w:ascii="Times New Roman" w:hAnsi="Times New Roman" w:cs="Times New Roman"/>
          <w:sz w:val="24"/>
          <w:szCs w:val="24"/>
        </w:rPr>
        <w:t>ремонт уличного освещения</w:t>
      </w:r>
      <w:r w:rsidR="00DA2DFC">
        <w:rPr>
          <w:rFonts w:ascii="Times New Roman" w:hAnsi="Times New Roman" w:cs="Times New Roman"/>
          <w:sz w:val="24"/>
          <w:szCs w:val="24"/>
        </w:rPr>
        <w:t>,</w:t>
      </w:r>
      <w:r w:rsidR="005F556F">
        <w:rPr>
          <w:rFonts w:ascii="Times New Roman" w:hAnsi="Times New Roman" w:cs="Times New Roman"/>
          <w:sz w:val="24"/>
          <w:szCs w:val="24"/>
        </w:rPr>
        <w:t xml:space="preserve"> замена устаревших светильников на </w:t>
      </w:r>
      <w:proofErr w:type="spellStart"/>
      <w:r w:rsidR="005F556F">
        <w:rPr>
          <w:rFonts w:ascii="Times New Roman" w:hAnsi="Times New Roman" w:cs="Times New Roman"/>
          <w:sz w:val="24"/>
          <w:szCs w:val="24"/>
        </w:rPr>
        <w:t>энергоэффективные</w:t>
      </w:r>
      <w:proofErr w:type="spellEnd"/>
      <w:r w:rsidR="005F556F">
        <w:rPr>
          <w:rFonts w:ascii="Times New Roman" w:hAnsi="Times New Roman" w:cs="Times New Roman"/>
          <w:sz w:val="24"/>
          <w:szCs w:val="24"/>
        </w:rPr>
        <w:t xml:space="preserve">, </w:t>
      </w:r>
      <w:r>
        <w:rPr>
          <w:rFonts w:ascii="Times New Roman" w:hAnsi="Times New Roman" w:cs="Times New Roman"/>
          <w:sz w:val="24"/>
          <w:szCs w:val="24"/>
        </w:rPr>
        <w:t>обеспечит устойчивое энергоснабжение населенных пунктов;</w:t>
      </w:r>
    </w:p>
    <w:p w:rsidR="006A475C" w:rsidRPr="006808B3" w:rsidRDefault="006A475C" w:rsidP="00BC0C39">
      <w:pPr>
        <w:pStyle w:val="a5"/>
        <w:numPr>
          <w:ilvl w:val="0"/>
          <w:numId w:val="15"/>
        </w:numPr>
        <w:tabs>
          <w:tab w:val="left" w:pos="1134"/>
        </w:tabs>
        <w:ind w:left="0" w:firstLine="709"/>
        <w:rPr>
          <w:rFonts w:ascii="Times New Roman" w:hAnsi="Times New Roman" w:cs="Times New Roman"/>
          <w:color w:val="000000" w:themeColor="text1"/>
          <w:sz w:val="24"/>
          <w:szCs w:val="24"/>
        </w:rPr>
      </w:pPr>
      <w:r w:rsidRPr="006808B3">
        <w:rPr>
          <w:rFonts w:ascii="Times New Roman" w:hAnsi="Times New Roman" w:cs="Times New Roman"/>
          <w:color w:val="000000" w:themeColor="text1"/>
          <w:sz w:val="24"/>
          <w:szCs w:val="24"/>
        </w:rPr>
        <w:t>ремонт автомобильных дорог обеспечит связь между населенными пунктами муниципального образования;</w:t>
      </w:r>
    </w:p>
    <w:p w:rsidR="006A475C" w:rsidRDefault="006A475C" w:rsidP="00BC0C39">
      <w:pPr>
        <w:pStyle w:val="a5"/>
        <w:numPr>
          <w:ilvl w:val="0"/>
          <w:numId w:val="15"/>
        </w:numPr>
        <w:tabs>
          <w:tab w:val="left" w:pos="1134"/>
        </w:tabs>
        <w:ind w:left="0" w:firstLine="709"/>
        <w:rPr>
          <w:rFonts w:ascii="Times New Roman" w:hAnsi="Times New Roman" w:cs="Times New Roman"/>
          <w:sz w:val="24"/>
          <w:szCs w:val="24"/>
        </w:rPr>
      </w:pPr>
      <w:r>
        <w:rPr>
          <w:rFonts w:ascii="Times New Roman" w:hAnsi="Times New Roman" w:cs="Times New Roman"/>
          <w:sz w:val="24"/>
          <w:szCs w:val="24"/>
        </w:rPr>
        <w:t xml:space="preserve">ремонт объектов культуры и улучшение </w:t>
      </w:r>
      <w:proofErr w:type="spellStart"/>
      <w:r>
        <w:rPr>
          <w:rFonts w:ascii="Times New Roman" w:hAnsi="Times New Roman" w:cs="Times New Roman"/>
          <w:sz w:val="24"/>
          <w:szCs w:val="24"/>
        </w:rPr>
        <w:t>культурно-досуговой</w:t>
      </w:r>
      <w:proofErr w:type="spellEnd"/>
      <w:r>
        <w:rPr>
          <w:rFonts w:ascii="Times New Roman" w:hAnsi="Times New Roman" w:cs="Times New Roman"/>
          <w:sz w:val="24"/>
          <w:szCs w:val="24"/>
        </w:rPr>
        <w:t xml:space="preserve"> деятельности будут способствовать формированию здорового образа жизни среди населения, позволит приобщить широкие слои населения к культурно-историческому наследию;</w:t>
      </w:r>
    </w:p>
    <w:p w:rsidR="00564888" w:rsidRDefault="00564888" w:rsidP="00BC0C39">
      <w:pPr>
        <w:pStyle w:val="a5"/>
        <w:numPr>
          <w:ilvl w:val="0"/>
          <w:numId w:val="15"/>
        </w:numPr>
        <w:tabs>
          <w:tab w:val="left" w:pos="1134"/>
        </w:tabs>
        <w:ind w:left="0" w:firstLine="709"/>
        <w:rPr>
          <w:rFonts w:ascii="Times New Roman" w:hAnsi="Times New Roman" w:cs="Times New Roman"/>
          <w:sz w:val="24"/>
          <w:szCs w:val="24"/>
        </w:rPr>
      </w:pPr>
      <w:r>
        <w:rPr>
          <w:rFonts w:ascii="Times New Roman" w:hAnsi="Times New Roman" w:cs="Times New Roman"/>
          <w:sz w:val="24"/>
          <w:szCs w:val="24"/>
        </w:rPr>
        <w:t>защищенность личности, безопасность жизнедеятельности общества, стабилизация обстановки с пожарами на территории муниципального образования;</w:t>
      </w:r>
    </w:p>
    <w:p w:rsidR="00564888" w:rsidRDefault="00564888" w:rsidP="00BC0C39">
      <w:pPr>
        <w:pStyle w:val="a5"/>
        <w:numPr>
          <w:ilvl w:val="0"/>
          <w:numId w:val="15"/>
        </w:numPr>
        <w:tabs>
          <w:tab w:val="left" w:pos="1134"/>
        </w:tabs>
        <w:ind w:left="0" w:firstLine="709"/>
        <w:rPr>
          <w:rFonts w:ascii="Times New Roman" w:hAnsi="Times New Roman" w:cs="Times New Roman"/>
          <w:sz w:val="24"/>
          <w:szCs w:val="24"/>
        </w:rPr>
      </w:pPr>
      <w:r>
        <w:rPr>
          <w:rFonts w:ascii="Times New Roman" w:hAnsi="Times New Roman" w:cs="Times New Roman"/>
          <w:sz w:val="24"/>
          <w:szCs w:val="24"/>
        </w:rPr>
        <w:t>привлечение внебюджетных инвестиций в экономику муниципального образования;</w:t>
      </w:r>
    </w:p>
    <w:p w:rsidR="00564888" w:rsidRDefault="00564888" w:rsidP="00BC0C39">
      <w:pPr>
        <w:pStyle w:val="a5"/>
        <w:numPr>
          <w:ilvl w:val="0"/>
          <w:numId w:val="15"/>
        </w:numPr>
        <w:tabs>
          <w:tab w:val="left" w:pos="1134"/>
        </w:tabs>
        <w:ind w:left="0" w:firstLine="709"/>
        <w:rPr>
          <w:rFonts w:ascii="Times New Roman" w:hAnsi="Times New Roman" w:cs="Times New Roman"/>
          <w:sz w:val="24"/>
          <w:szCs w:val="24"/>
        </w:rPr>
      </w:pPr>
      <w:r>
        <w:rPr>
          <w:rFonts w:ascii="Times New Roman" w:hAnsi="Times New Roman" w:cs="Times New Roman"/>
          <w:sz w:val="24"/>
          <w:szCs w:val="24"/>
        </w:rPr>
        <w:t>повышение уровня благоустройства;</w:t>
      </w:r>
    </w:p>
    <w:p w:rsidR="00564888" w:rsidRDefault="00564888" w:rsidP="00BC0C39">
      <w:pPr>
        <w:pStyle w:val="a5"/>
        <w:numPr>
          <w:ilvl w:val="0"/>
          <w:numId w:val="15"/>
        </w:numPr>
        <w:tabs>
          <w:tab w:val="left" w:pos="1134"/>
        </w:tabs>
        <w:ind w:left="0" w:firstLine="709"/>
        <w:rPr>
          <w:rFonts w:ascii="Times New Roman" w:hAnsi="Times New Roman" w:cs="Times New Roman"/>
          <w:sz w:val="24"/>
          <w:szCs w:val="24"/>
        </w:rPr>
      </w:pPr>
      <w:r>
        <w:rPr>
          <w:rFonts w:ascii="Times New Roman" w:hAnsi="Times New Roman" w:cs="Times New Roman"/>
          <w:sz w:val="24"/>
          <w:szCs w:val="24"/>
        </w:rPr>
        <w:t>развитие малого и среднего предпринимательства на территории муниципального образования, повышение доли налоговых поступлений от субъектов малого и среднего предпринимательства в бюджет МО;</w:t>
      </w:r>
    </w:p>
    <w:p w:rsidR="002D20BC" w:rsidRDefault="002D20BC" w:rsidP="00BC0C39">
      <w:pPr>
        <w:pStyle w:val="a5"/>
        <w:numPr>
          <w:ilvl w:val="0"/>
          <w:numId w:val="15"/>
        </w:numPr>
        <w:tabs>
          <w:tab w:val="left" w:pos="1134"/>
        </w:tabs>
        <w:ind w:left="0" w:firstLine="709"/>
        <w:rPr>
          <w:rFonts w:ascii="Times New Roman" w:hAnsi="Times New Roman" w:cs="Times New Roman"/>
          <w:sz w:val="24"/>
          <w:szCs w:val="24"/>
        </w:rPr>
      </w:pPr>
      <w:r>
        <w:rPr>
          <w:rFonts w:ascii="Times New Roman" w:hAnsi="Times New Roman" w:cs="Times New Roman"/>
          <w:sz w:val="24"/>
          <w:szCs w:val="24"/>
        </w:rPr>
        <w:t>формирование современного привлекательного имиджа поселения.</w:t>
      </w:r>
    </w:p>
    <w:p w:rsidR="002D20BC" w:rsidRDefault="002D20BC" w:rsidP="002D20BC">
      <w:pPr>
        <w:pStyle w:val="a5"/>
        <w:ind w:left="0" w:firstLine="709"/>
        <w:rPr>
          <w:rFonts w:ascii="Times New Roman" w:hAnsi="Times New Roman" w:cs="Times New Roman"/>
          <w:sz w:val="24"/>
          <w:szCs w:val="24"/>
        </w:rPr>
      </w:pPr>
      <w:r>
        <w:rPr>
          <w:rFonts w:ascii="Times New Roman" w:hAnsi="Times New Roman" w:cs="Times New Roman"/>
          <w:sz w:val="24"/>
          <w:szCs w:val="24"/>
        </w:rPr>
        <w:t>Результатом реализации программы должна стать стабилизация социально-экономического положения  муниципального образования, улучшение состояния жилищно-коммунального хозяйства, социальной сфер, эффективное использование бюджетных средств и имущества, улучшение благоустройства населенных пунктов.</w:t>
      </w:r>
    </w:p>
    <w:p w:rsidR="002D20BC" w:rsidRDefault="002D20BC" w:rsidP="002D20BC">
      <w:pPr>
        <w:pStyle w:val="a5"/>
        <w:ind w:left="0" w:firstLine="709"/>
        <w:rPr>
          <w:rFonts w:ascii="Times New Roman" w:hAnsi="Times New Roman" w:cs="Times New Roman"/>
          <w:sz w:val="24"/>
          <w:szCs w:val="24"/>
        </w:rPr>
      </w:pPr>
      <w:r>
        <w:rPr>
          <w:rFonts w:ascii="Times New Roman" w:hAnsi="Times New Roman" w:cs="Times New Roman"/>
          <w:sz w:val="24"/>
          <w:szCs w:val="24"/>
        </w:rPr>
        <w:t>Реализация Программы позволит:</w:t>
      </w:r>
    </w:p>
    <w:p w:rsidR="002D20BC" w:rsidRDefault="00F20A62" w:rsidP="00BD688B">
      <w:pPr>
        <w:pStyle w:val="a5"/>
        <w:numPr>
          <w:ilvl w:val="0"/>
          <w:numId w:val="16"/>
        </w:numPr>
        <w:tabs>
          <w:tab w:val="left" w:pos="1134"/>
        </w:tabs>
        <w:ind w:left="0" w:firstLine="709"/>
        <w:rPr>
          <w:rFonts w:ascii="Times New Roman" w:hAnsi="Times New Roman" w:cs="Times New Roman"/>
          <w:sz w:val="24"/>
          <w:szCs w:val="24"/>
        </w:rPr>
      </w:pPr>
      <w:r>
        <w:rPr>
          <w:rFonts w:ascii="Times New Roman" w:hAnsi="Times New Roman" w:cs="Times New Roman"/>
          <w:sz w:val="24"/>
          <w:szCs w:val="24"/>
        </w:rPr>
        <w:t>повысить качество жизни жителей муниципального образования «</w:t>
      </w:r>
      <w:r w:rsidR="00737520">
        <w:rPr>
          <w:rFonts w:ascii="Times New Roman" w:hAnsi="Times New Roman" w:cs="Times New Roman"/>
          <w:sz w:val="24"/>
          <w:szCs w:val="24"/>
        </w:rPr>
        <w:t>Тегринское</w:t>
      </w:r>
      <w:r>
        <w:rPr>
          <w:rFonts w:ascii="Times New Roman" w:hAnsi="Times New Roman" w:cs="Times New Roman"/>
          <w:sz w:val="24"/>
          <w:szCs w:val="24"/>
        </w:rPr>
        <w:t>»</w:t>
      </w:r>
      <w:r w:rsidR="00B64EF1">
        <w:rPr>
          <w:rFonts w:ascii="Times New Roman" w:hAnsi="Times New Roman" w:cs="Times New Roman"/>
          <w:sz w:val="24"/>
          <w:szCs w:val="24"/>
        </w:rPr>
        <w:t>, сформировать организационные и финансовые условия для решения проблем муниципального образования;</w:t>
      </w:r>
    </w:p>
    <w:p w:rsidR="00B64EF1" w:rsidRDefault="002E27AA" w:rsidP="00BD688B">
      <w:pPr>
        <w:pStyle w:val="a5"/>
        <w:numPr>
          <w:ilvl w:val="0"/>
          <w:numId w:val="16"/>
        </w:numPr>
        <w:tabs>
          <w:tab w:val="left" w:pos="1134"/>
        </w:tabs>
        <w:ind w:left="0" w:firstLine="709"/>
        <w:rPr>
          <w:rFonts w:ascii="Times New Roman" w:hAnsi="Times New Roman" w:cs="Times New Roman"/>
          <w:sz w:val="24"/>
          <w:szCs w:val="24"/>
        </w:rPr>
      </w:pPr>
      <w:r>
        <w:rPr>
          <w:rFonts w:ascii="Times New Roman" w:hAnsi="Times New Roman" w:cs="Times New Roman"/>
          <w:sz w:val="24"/>
          <w:szCs w:val="24"/>
        </w:rPr>
        <w:lastRenderedPageBreak/>
        <w:t xml:space="preserve">привлечь </w:t>
      </w:r>
      <w:r w:rsidR="00342DDC">
        <w:rPr>
          <w:rFonts w:ascii="Times New Roman" w:hAnsi="Times New Roman" w:cs="Times New Roman"/>
          <w:sz w:val="24"/>
          <w:szCs w:val="24"/>
        </w:rPr>
        <w:t>население к непосредственному участию в реализации решений, направленных на улучшение качества жизни</w:t>
      </w:r>
      <w:r w:rsidR="00280FB9">
        <w:rPr>
          <w:rFonts w:ascii="Times New Roman" w:hAnsi="Times New Roman" w:cs="Times New Roman"/>
          <w:sz w:val="24"/>
          <w:szCs w:val="24"/>
        </w:rPr>
        <w:t>.</w:t>
      </w:r>
    </w:p>
    <w:p w:rsidR="00730099" w:rsidRPr="00A75467" w:rsidRDefault="00730099" w:rsidP="00730099">
      <w:pPr>
        <w:pStyle w:val="a5"/>
        <w:ind w:left="0" w:firstLine="709"/>
        <w:rPr>
          <w:rFonts w:ascii="Times New Roman" w:hAnsi="Times New Roman" w:cs="Times New Roman"/>
          <w:sz w:val="24"/>
          <w:szCs w:val="24"/>
        </w:rPr>
      </w:pPr>
      <w:r>
        <w:rPr>
          <w:rFonts w:ascii="Times New Roman" w:hAnsi="Times New Roman" w:cs="Times New Roman"/>
          <w:sz w:val="24"/>
          <w:szCs w:val="24"/>
        </w:rPr>
        <w:t>Социальная стабильность и экономический рост в сельском поселении в настоящее время могут быть обеспечены только с помощью продуманной целенаправленной социально-экономической политики. И такая политика может быть разработана и реализована через программы социально-экономического развития муниципальных образований.</w:t>
      </w:r>
    </w:p>
    <w:p w:rsidR="00A958CC" w:rsidRDefault="00903EF3" w:rsidP="00F80423">
      <w:pPr>
        <w:rPr>
          <w:rFonts w:ascii="Times New Roman" w:hAnsi="Times New Roman" w:cs="Times New Roman"/>
          <w:sz w:val="24"/>
          <w:szCs w:val="24"/>
        </w:rPr>
      </w:pPr>
      <w:r>
        <w:rPr>
          <w:rFonts w:ascii="Times New Roman" w:hAnsi="Times New Roman" w:cs="Times New Roman"/>
          <w:sz w:val="24"/>
          <w:szCs w:val="24"/>
        </w:rPr>
        <w:t>Переход к управлению сельским поселением через интересы благосостояния населения, интересы экономической стабильности и безопасности, наполненные конкретным содержанием и выраженные в форме программных мероприятий, позволяет обеспечить социально-экономическое развитие муниципального образования.</w:t>
      </w:r>
    </w:p>
    <w:p w:rsidR="00A328F9" w:rsidRPr="00F80423" w:rsidRDefault="00A328F9" w:rsidP="00F80423">
      <w:pPr>
        <w:rPr>
          <w:rFonts w:ascii="Times New Roman" w:hAnsi="Times New Roman" w:cs="Times New Roman"/>
          <w:sz w:val="24"/>
          <w:szCs w:val="24"/>
        </w:rPr>
      </w:pPr>
      <w:r>
        <w:rPr>
          <w:rFonts w:ascii="Times New Roman" w:hAnsi="Times New Roman" w:cs="Times New Roman"/>
          <w:sz w:val="24"/>
          <w:szCs w:val="24"/>
        </w:rPr>
        <w:t xml:space="preserve">Разработка и принятие среднесрочной программы развития сельского поселения позволяет закрепить приоритеты социальной, финансовой, инвестиционной, экономической политики, определить последовательность и сроки решения накопившихся за многие годы проблем. А целевые установки Программы и создаваемые для ее реализации механизмы, закрепляющие «правила игры» на территории муниципального образования, позволят значительно повысить деловую активность управленческих и предпринимательских кадров на территории, создать необходимые условия для активизации экономической и хозяйственной деятельности на территории муниципального образования. </w:t>
      </w:r>
    </w:p>
    <w:p w:rsidR="00F0234B" w:rsidRPr="00D273FA" w:rsidRDefault="00F0234B" w:rsidP="00D273FA">
      <w:pPr>
        <w:jc w:val="center"/>
        <w:rPr>
          <w:rFonts w:ascii="Times New Roman" w:hAnsi="Times New Roman" w:cs="Times New Roman"/>
          <w:b/>
          <w:sz w:val="24"/>
          <w:szCs w:val="24"/>
        </w:rPr>
      </w:pPr>
    </w:p>
    <w:sectPr w:rsidR="00F0234B" w:rsidRPr="00D273FA" w:rsidSect="005F556F">
      <w:pgSz w:w="11906" w:h="16838"/>
      <w:pgMar w:top="1134" w:right="850"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1C29" w:rsidRDefault="007B1C29" w:rsidP="00421699">
      <w:r>
        <w:separator/>
      </w:r>
    </w:p>
  </w:endnote>
  <w:endnote w:type="continuationSeparator" w:id="0">
    <w:p w:rsidR="007B1C29" w:rsidRDefault="007B1C29" w:rsidP="004216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1C29" w:rsidRDefault="007B1C29" w:rsidP="00421699">
      <w:r>
        <w:separator/>
      </w:r>
    </w:p>
  </w:footnote>
  <w:footnote w:type="continuationSeparator" w:id="0">
    <w:p w:rsidR="007B1C29" w:rsidRDefault="007B1C29" w:rsidP="004216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2E"/>
    <w:multiLevelType w:val="hybridMultilevel"/>
    <w:tmpl w:val="F468EC24"/>
    <w:lvl w:ilvl="0" w:tplc="90A6A65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B167273"/>
    <w:multiLevelType w:val="hybridMultilevel"/>
    <w:tmpl w:val="834A4144"/>
    <w:lvl w:ilvl="0" w:tplc="3D0430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F52023C"/>
    <w:multiLevelType w:val="hybridMultilevel"/>
    <w:tmpl w:val="8CF073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986A63"/>
    <w:multiLevelType w:val="multilevel"/>
    <w:tmpl w:val="12489664"/>
    <w:lvl w:ilvl="0">
      <w:start w:val="3"/>
      <w:numFmt w:val="decimal"/>
      <w:lvlText w:val="%1."/>
      <w:lvlJc w:val="left"/>
      <w:pPr>
        <w:ind w:left="1068" w:hanging="360"/>
      </w:pPr>
      <w:rPr>
        <w:rFonts w:hint="default"/>
      </w:rPr>
    </w:lvl>
    <w:lvl w:ilvl="1">
      <w:start w:val="1"/>
      <w:numFmt w:val="decimal"/>
      <w:isLgl/>
      <w:lvlText w:val="%1.%2."/>
      <w:lvlJc w:val="left"/>
      <w:pPr>
        <w:ind w:left="1428" w:hanging="36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388" w:hanging="1800"/>
      </w:pPr>
      <w:rPr>
        <w:rFonts w:hint="default"/>
      </w:rPr>
    </w:lvl>
  </w:abstractNum>
  <w:abstractNum w:abstractNumId="4">
    <w:nsid w:val="113E2AF5"/>
    <w:multiLevelType w:val="hybridMultilevel"/>
    <w:tmpl w:val="ADE81F58"/>
    <w:lvl w:ilvl="0" w:tplc="413E35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15B72BF"/>
    <w:multiLevelType w:val="hybridMultilevel"/>
    <w:tmpl w:val="4E4C50E8"/>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6A57EB2"/>
    <w:multiLevelType w:val="hybridMultilevel"/>
    <w:tmpl w:val="162A8742"/>
    <w:lvl w:ilvl="0" w:tplc="93187A2A">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7F43319"/>
    <w:multiLevelType w:val="hybridMultilevel"/>
    <w:tmpl w:val="A6BC0FB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8B6337F"/>
    <w:multiLevelType w:val="hybridMultilevel"/>
    <w:tmpl w:val="94C83C10"/>
    <w:lvl w:ilvl="0" w:tplc="C3808D2A">
      <w:start w:val="1"/>
      <w:numFmt w:val="decimal"/>
      <w:lvlText w:val="%1."/>
      <w:lvlJc w:val="left"/>
      <w:pPr>
        <w:ind w:left="2520" w:hanging="360"/>
      </w:pPr>
      <w:rPr>
        <w:rFonts w:hint="default"/>
      </w:rPr>
    </w:lvl>
    <w:lvl w:ilvl="1" w:tplc="04190019">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9">
    <w:nsid w:val="22D20B4B"/>
    <w:multiLevelType w:val="hybridMultilevel"/>
    <w:tmpl w:val="83723C06"/>
    <w:lvl w:ilvl="0" w:tplc="5FE8C03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2418655E"/>
    <w:multiLevelType w:val="hybridMultilevel"/>
    <w:tmpl w:val="0E8C4CF8"/>
    <w:lvl w:ilvl="0" w:tplc="1A7C895C">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27800A48"/>
    <w:multiLevelType w:val="hybridMultilevel"/>
    <w:tmpl w:val="54A4AB10"/>
    <w:lvl w:ilvl="0" w:tplc="50F093B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28655612"/>
    <w:multiLevelType w:val="hybridMultilevel"/>
    <w:tmpl w:val="91CA8DB0"/>
    <w:lvl w:ilvl="0" w:tplc="04190001">
      <w:start w:val="1"/>
      <w:numFmt w:val="bullet"/>
      <w:lvlText w:val=""/>
      <w:lvlJc w:val="left"/>
      <w:pPr>
        <w:ind w:left="2458" w:hanging="360"/>
      </w:pPr>
      <w:rPr>
        <w:rFonts w:ascii="Symbol" w:hAnsi="Symbol" w:hint="default"/>
      </w:rPr>
    </w:lvl>
    <w:lvl w:ilvl="1" w:tplc="04190003" w:tentative="1">
      <w:start w:val="1"/>
      <w:numFmt w:val="bullet"/>
      <w:lvlText w:val="o"/>
      <w:lvlJc w:val="left"/>
      <w:pPr>
        <w:ind w:left="2611" w:hanging="360"/>
      </w:pPr>
      <w:rPr>
        <w:rFonts w:ascii="Courier New" w:hAnsi="Courier New" w:cs="Courier New" w:hint="default"/>
      </w:rPr>
    </w:lvl>
    <w:lvl w:ilvl="2" w:tplc="04190005" w:tentative="1">
      <w:start w:val="1"/>
      <w:numFmt w:val="bullet"/>
      <w:lvlText w:val=""/>
      <w:lvlJc w:val="left"/>
      <w:pPr>
        <w:ind w:left="3331" w:hanging="360"/>
      </w:pPr>
      <w:rPr>
        <w:rFonts w:ascii="Wingdings" w:hAnsi="Wingdings" w:hint="default"/>
      </w:rPr>
    </w:lvl>
    <w:lvl w:ilvl="3" w:tplc="04190001" w:tentative="1">
      <w:start w:val="1"/>
      <w:numFmt w:val="bullet"/>
      <w:lvlText w:val=""/>
      <w:lvlJc w:val="left"/>
      <w:pPr>
        <w:ind w:left="4051" w:hanging="360"/>
      </w:pPr>
      <w:rPr>
        <w:rFonts w:ascii="Symbol" w:hAnsi="Symbol" w:hint="default"/>
      </w:rPr>
    </w:lvl>
    <w:lvl w:ilvl="4" w:tplc="04190003" w:tentative="1">
      <w:start w:val="1"/>
      <w:numFmt w:val="bullet"/>
      <w:lvlText w:val="o"/>
      <w:lvlJc w:val="left"/>
      <w:pPr>
        <w:ind w:left="4771" w:hanging="360"/>
      </w:pPr>
      <w:rPr>
        <w:rFonts w:ascii="Courier New" w:hAnsi="Courier New" w:cs="Courier New" w:hint="default"/>
      </w:rPr>
    </w:lvl>
    <w:lvl w:ilvl="5" w:tplc="04190005" w:tentative="1">
      <w:start w:val="1"/>
      <w:numFmt w:val="bullet"/>
      <w:lvlText w:val=""/>
      <w:lvlJc w:val="left"/>
      <w:pPr>
        <w:ind w:left="5491" w:hanging="360"/>
      </w:pPr>
      <w:rPr>
        <w:rFonts w:ascii="Wingdings" w:hAnsi="Wingdings" w:hint="default"/>
      </w:rPr>
    </w:lvl>
    <w:lvl w:ilvl="6" w:tplc="04190001" w:tentative="1">
      <w:start w:val="1"/>
      <w:numFmt w:val="bullet"/>
      <w:lvlText w:val=""/>
      <w:lvlJc w:val="left"/>
      <w:pPr>
        <w:ind w:left="6211" w:hanging="360"/>
      </w:pPr>
      <w:rPr>
        <w:rFonts w:ascii="Symbol" w:hAnsi="Symbol" w:hint="default"/>
      </w:rPr>
    </w:lvl>
    <w:lvl w:ilvl="7" w:tplc="04190003" w:tentative="1">
      <w:start w:val="1"/>
      <w:numFmt w:val="bullet"/>
      <w:lvlText w:val="o"/>
      <w:lvlJc w:val="left"/>
      <w:pPr>
        <w:ind w:left="6931" w:hanging="360"/>
      </w:pPr>
      <w:rPr>
        <w:rFonts w:ascii="Courier New" w:hAnsi="Courier New" w:cs="Courier New" w:hint="default"/>
      </w:rPr>
    </w:lvl>
    <w:lvl w:ilvl="8" w:tplc="04190005" w:tentative="1">
      <w:start w:val="1"/>
      <w:numFmt w:val="bullet"/>
      <w:lvlText w:val=""/>
      <w:lvlJc w:val="left"/>
      <w:pPr>
        <w:ind w:left="7651" w:hanging="360"/>
      </w:pPr>
      <w:rPr>
        <w:rFonts w:ascii="Wingdings" w:hAnsi="Wingdings" w:hint="default"/>
      </w:rPr>
    </w:lvl>
  </w:abstractNum>
  <w:abstractNum w:abstractNumId="13">
    <w:nsid w:val="2E175426"/>
    <w:multiLevelType w:val="hybridMultilevel"/>
    <w:tmpl w:val="1AB859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9E12BC"/>
    <w:multiLevelType w:val="hybridMultilevel"/>
    <w:tmpl w:val="6E3C554C"/>
    <w:lvl w:ilvl="0" w:tplc="3774E5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301F461D"/>
    <w:multiLevelType w:val="hybridMultilevel"/>
    <w:tmpl w:val="FFE82AAA"/>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394129EF"/>
    <w:multiLevelType w:val="hybridMultilevel"/>
    <w:tmpl w:val="7506E900"/>
    <w:lvl w:ilvl="0" w:tplc="8DCAF9B0">
      <w:start w:val="1"/>
      <w:numFmt w:val="decimal"/>
      <w:lvlText w:val="%1."/>
      <w:lvlJc w:val="left"/>
      <w:pPr>
        <w:ind w:left="644"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9EF4D5F"/>
    <w:multiLevelType w:val="hybridMultilevel"/>
    <w:tmpl w:val="EAAA13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3F8A5D45"/>
    <w:multiLevelType w:val="hybridMultilevel"/>
    <w:tmpl w:val="F856816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40181DAB"/>
    <w:multiLevelType w:val="hybridMultilevel"/>
    <w:tmpl w:val="D400912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0">
    <w:nsid w:val="443B4118"/>
    <w:multiLevelType w:val="hybridMultilevel"/>
    <w:tmpl w:val="F42CDD6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455E6904"/>
    <w:multiLevelType w:val="hybridMultilevel"/>
    <w:tmpl w:val="0FA231F6"/>
    <w:lvl w:ilvl="0" w:tplc="DB3E85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469E63A4"/>
    <w:multiLevelType w:val="hybridMultilevel"/>
    <w:tmpl w:val="0E4A9238"/>
    <w:lvl w:ilvl="0" w:tplc="71B470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99E7C6C"/>
    <w:multiLevelType w:val="hybridMultilevel"/>
    <w:tmpl w:val="3A4835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4A0F657D"/>
    <w:multiLevelType w:val="hybridMultilevel"/>
    <w:tmpl w:val="16C8743E"/>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539D703F"/>
    <w:multiLevelType w:val="hybridMultilevel"/>
    <w:tmpl w:val="12C2EADE"/>
    <w:lvl w:ilvl="0" w:tplc="881E65DC">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547F4E85"/>
    <w:multiLevelType w:val="hybridMultilevel"/>
    <w:tmpl w:val="C6D0BCA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571F17A3"/>
    <w:multiLevelType w:val="hybridMultilevel"/>
    <w:tmpl w:val="14321A68"/>
    <w:lvl w:ilvl="0" w:tplc="C3808D2A">
      <w:start w:val="1"/>
      <w:numFmt w:val="decimal"/>
      <w:lvlText w:val="%1."/>
      <w:lvlJc w:val="left"/>
      <w:pPr>
        <w:ind w:left="214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8">
    <w:nsid w:val="58255F14"/>
    <w:multiLevelType w:val="hybridMultilevel"/>
    <w:tmpl w:val="8D522400"/>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C266557"/>
    <w:multiLevelType w:val="hybridMultilevel"/>
    <w:tmpl w:val="605C2FA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62BC18F1"/>
    <w:multiLevelType w:val="hybridMultilevel"/>
    <w:tmpl w:val="0D722F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8CD5BAB"/>
    <w:multiLevelType w:val="hybridMultilevel"/>
    <w:tmpl w:val="45B0DB10"/>
    <w:lvl w:ilvl="0" w:tplc="696A6B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6F072AF3"/>
    <w:multiLevelType w:val="hybridMultilevel"/>
    <w:tmpl w:val="C45224AA"/>
    <w:lvl w:ilvl="0" w:tplc="FE58323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6FAB3B7D"/>
    <w:multiLevelType w:val="hybridMultilevel"/>
    <w:tmpl w:val="CA64DC64"/>
    <w:lvl w:ilvl="0" w:tplc="04190011">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0D61139"/>
    <w:multiLevelType w:val="hybridMultilevel"/>
    <w:tmpl w:val="5EB23122"/>
    <w:lvl w:ilvl="0" w:tplc="10F287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73EA3BE6"/>
    <w:multiLevelType w:val="hybridMultilevel"/>
    <w:tmpl w:val="1F5EBB52"/>
    <w:lvl w:ilvl="0" w:tplc="C3808D2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nsid w:val="74D0327A"/>
    <w:multiLevelType w:val="hybridMultilevel"/>
    <w:tmpl w:val="35F45800"/>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7AAF564F"/>
    <w:multiLevelType w:val="hybridMultilevel"/>
    <w:tmpl w:val="0E90EE42"/>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4"/>
  </w:num>
  <w:num w:numId="2">
    <w:abstractNumId w:val="2"/>
  </w:num>
  <w:num w:numId="3">
    <w:abstractNumId w:val="9"/>
  </w:num>
  <w:num w:numId="4">
    <w:abstractNumId w:val="3"/>
  </w:num>
  <w:num w:numId="5">
    <w:abstractNumId w:val="31"/>
  </w:num>
  <w:num w:numId="6">
    <w:abstractNumId w:val="6"/>
  </w:num>
  <w:num w:numId="7">
    <w:abstractNumId w:val="34"/>
  </w:num>
  <w:num w:numId="8">
    <w:abstractNumId w:val="0"/>
  </w:num>
  <w:num w:numId="9">
    <w:abstractNumId w:val="35"/>
  </w:num>
  <w:num w:numId="10">
    <w:abstractNumId w:val="11"/>
  </w:num>
  <w:num w:numId="11">
    <w:abstractNumId w:val="1"/>
  </w:num>
  <w:num w:numId="12">
    <w:abstractNumId w:val="30"/>
  </w:num>
  <w:num w:numId="13">
    <w:abstractNumId w:val="21"/>
  </w:num>
  <w:num w:numId="14">
    <w:abstractNumId w:val="22"/>
  </w:num>
  <w:num w:numId="15">
    <w:abstractNumId w:val="16"/>
  </w:num>
  <w:num w:numId="16">
    <w:abstractNumId w:val="4"/>
  </w:num>
  <w:num w:numId="17">
    <w:abstractNumId w:val="23"/>
  </w:num>
  <w:num w:numId="18">
    <w:abstractNumId w:val="37"/>
  </w:num>
  <w:num w:numId="19">
    <w:abstractNumId w:val="7"/>
  </w:num>
  <w:num w:numId="20">
    <w:abstractNumId w:val="36"/>
  </w:num>
  <w:num w:numId="21">
    <w:abstractNumId w:val="26"/>
  </w:num>
  <w:num w:numId="22">
    <w:abstractNumId w:val="5"/>
  </w:num>
  <w:num w:numId="23">
    <w:abstractNumId w:val="24"/>
  </w:num>
  <w:num w:numId="24">
    <w:abstractNumId w:val="17"/>
  </w:num>
  <w:num w:numId="25">
    <w:abstractNumId w:val="29"/>
  </w:num>
  <w:num w:numId="26">
    <w:abstractNumId w:val="33"/>
  </w:num>
  <w:num w:numId="27">
    <w:abstractNumId w:val="15"/>
  </w:num>
  <w:num w:numId="28">
    <w:abstractNumId w:val="12"/>
  </w:num>
  <w:num w:numId="29">
    <w:abstractNumId w:val="28"/>
  </w:num>
  <w:num w:numId="30">
    <w:abstractNumId w:val="10"/>
  </w:num>
  <w:num w:numId="31">
    <w:abstractNumId w:val="25"/>
  </w:num>
  <w:num w:numId="32">
    <w:abstractNumId w:val="19"/>
  </w:num>
  <w:num w:numId="33">
    <w:abstractNumId w:val="32"/>
  </w:num>
  <w:num w:numId="34">
    <w:abstractNumId w:val="20"/>
  </w:num>
  <w:num w:numId="35">
    <w:abstractNumId w:val="18"/>
  </w:num>
  <w:num w:numId="36">
    <w:abstractNumId w:val="13"/>
  </w:num>
  <w:num w:numId="37">
    <w:abstractNumId w:val="8"/>
  </w:num>
  <w:num w:numId="38">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87793"/>
    <w:rsid w:val="00001583"/>
    <w:rsid w:val="00011D92"/>
    <w:rsid w:val="00021379"/>
    <w:rsid w:val="00024B7F"/>
    <w:rsid w:val="0002689A"/>
    <w:rsid w:val="00030FCE"/>
    <w:rsid w:val="000310B2"/>
    <w:rsid w:val="00031827"/>
    <w:rsid w:val="00040329"/>
    <w:rsid w:val="00046C1E"/>
    <w:rsid w:val="00055D9E"/>
    <w:rsid w:val="00056B1B"/>
    <w:rsid w:val="00057127"/>
    <w:rsid w:val="00060D8A"/>
    <w:rsid w:val="00064174"/>
    <w:rsid w:val="00067ACD"/>
    <w:rsid w:val="0007239C"/>
    <w:rsid w:val="0007321F"/>
    <w:rsid w:val="00075859"/>
    <w:rsid w:val="00076C07"/>
    <w:rsid w:val="000804F0"/>
    <w:rsid w:val="00087F82"/>
    <w:rsid w:val="0009107B"/>
    <w:rsid w:val="0009234A"/>
    <w:rsid w:val="000956BA"/>
    <w:rsid w:val="000A401A"/>
    <w:rsid w:val="000B1F3E"/>
    <w:rsid w:val="000D2F6A"/>
    <w:rsid w:val="000F5742"/>
    <w:rsid w:val="0010014D"/>
    <w:rsid w:val="0010649C"/>
    <w:rsid w:val="0011590B"/>
    <w:rsid w:val="001215B6"/>
    <w:rsid w:val="00125A31"/>
    <w:rsid w:val="00127633"/>
    <w:rsid w:val="0012793B"/>
    <w:rsid w:val="00135C70"/>
    <w:rsid w:val="001376D4"/>
    <w:rsid w:val="00143966"/>
    <w:rsid w:val="00144BE3"/>
    <w:rsid w:val="00144E8C"/>
    <w:rsid w:val="00146399"/>
    <w:rsid w:val="00147DE0"/>
    <w:rsid w:val="001511B3"/>
    <w:rsid w:val="00156980"/>
    <w:rsid w:val="0015737C"/>
    <w:rsid w:val="00170848"/>
    <w:rsid w:val="00172317"/>
    <w:rsid w:val="00172F4B"/>
    <w:rsid w:val="001804FB"/>
    <w:rsid w:val="00186375"/>
    <w:rsid w:val="001871E6"/>
    <w:rsid w:val="0018750B"/>
    <w:rsid w:val="00190B7C"/>
    <w:rsid w:val="00193C6A"/>
    <w:rsid w:val="0019653F"/>
    <w:rsid w:val="001A0C19"/>
    <w:rsid w:val="001A169D"/>
    <w:rsid w:val="001A1D68"/>
    <w:rsid w:val="001A680A"/>
    <w:rsid w:val="001B564D"/>
    <w:rsid w:val="001C0C1C"/>
    <w:rsid w:val="001D2B77"/>
    <w:rsid w:val="001E0BAA"/>
    <w:rsid w:val="001E126E"/>
    <w:rsid w:val="001E12D7"/>
    <w:rsid w:val="001F75E6"/>
    <w:rsid w:val="0020328E"/>
    <w:rsid w:val="00206557"/>
    <w:rsid w:val="00206C18"/>
    <w:rsid w:val="002138A0"/>
    <w:rsid w:val="0021678E"/>
    <w:rsid w:val="00224977"/>
    <w:rsid w:val="00240C1B"/>
    <w:rsid w:val="00245B02"/>
    <w:rsid w:val="00246A1C"/>
    <w:rsid w:val="0025228C"/>
    <w:rsid w:val="00260AED"/>
    <w:rsid w:val="002676F5"/>
    <w:rsid w:val="0027483B"/>
    <w:rsid w:val="00280FB9"/>
    <w:rsid w:val="002832E2"/>
    <w:rsid w:val="00287793"/>
    <w:rsid w:val="00290254"/>
    <w:rsid w:val="002A3B7B"/>
    <w:rsid w:val="002A438D"/>
    <w:rsid w:val="002B38CD"/>
    <w:rsid w:val="002C4270"/>
    <w:rsid w:val="002C5D73"/>
    <w:rsid w:val="002C70BE"/>
    <w:rsid w:val="002D20BC"/>
    <w:rsid w:val="002D6ED5"/>
    <w:rsid w:val="002E1B5F"/>
    <w:rsid w:val="002E27AA"/>
    <w:rsid w:val="002E791D"/>
    <w:rsid w:val="002F18B9"/>
    <w:rsid w:val="002F6DB7"/>
    <w:rsid w:val="00301017"/>
    <w:rsid w:val="00312C07"/>
    <w:rsid w:val="003354F0"/>
    <w:rsid w:val="0033750B"/>
    <w:rsid w:val="00340819"/>
    <w:rsid w:val="00342DDC"/>
    <w:rsid w:val="00343CED"/>
    <w:rsid w:val="00351432"/>
    <w:rsid w:val="00352195"/>
    <w:rsid w:val="0036574C"/>
    <w:rsid w:val="0036643B"/>
    <w:rsid w:val="00370F55"/>
    <w:rsid w:val="00372113"/>
    <w:rsid w:val="0037605A"/>
    <w:rsid w:val="003A00B5"/>
    <w:rsid w:val="003A2111"/>
    <w:rsid w:val="003B111F"/>
    <w:rsid w:val="003B3FCA"/>
    <w:rsid w:val="003C6DFA"/>
    <w:rsid w:val="003D1855"/>
    <w:rsid w:val="003D2A51"/>
    <w:rsid w:val="003D46A3"/>
    <w:rsid w:val="003E4441"/>
    <w:rsid w:val="003E69AF"/>
    <w:rsid w:val="003E76B9"/>
    <w:rsid w:val="003E7B4E"/>
    <w:rsid w:val="004078E3"/>
    <w:rsid w:val="00411544"/>
    <w:rsid w:val="00421699"/>
    <w:rsid w:val="00421AEA"/>
    <w:rsid w:val="00424A76"/>
    <w:rsid w:val="00426C54"/>
    <w:rsid w:val="00427281"/>
    <w:rsid w:val="00442389"/>
    <w:rsid w:val="004430E9"/>
    <w:rsid w:val="00445048"/>
    <w:rsid w:val="00445E13"/>
    <w:rsid w:val="004531D1"/>
    <w:rsid w:val="00453DAA"/>
    <w:rsid w:val="00456937"/>
    <w:rsid w:val="004600D4"/>
    <w:rsid w:val="00460258"/>
    <w:rsid w:val="0046293C"/>
    <w:rsid w:val="004665B0"/>
    <w:rsid w:val="00470AE2"/>
    <w:rsid w:val="0047212D"/>
    <w:rsid w:val="00473BA8"/>
    <w:rsid w:val="00475D24"/>
    <w:rsid w:val="00481FD6"/>
    <w:rsid w:val="004846AB"/>
    <w:rsid w:val="00487E0C"/>
    <w:rsid w:val="0049073D"/>
    <w:rsid w:val="00490BBA"/>
    <w:rsid w:val="00496CD8"/>
    <w:rsid w:val="004D2020"/>
    <w:rsid w:val="004D25E3"/>
    <w:rsid w:val="004D617B"/>
    <w:rsid w:val="004E160E"/>
    <w:rsid w:val="004E34E6"/>
    <w:rsid w:val="004F37EE"/>
    <w:rsid w:val="004F574C"/>
    <w:rsid w:val="004F69E1"/>
    <w:rsid w:val="004F747D"/>
    <w:rsid w:val="005004A6"/>
    <w:rsid w:val="005013CF"/>
    <w:rsid w:val="005019FB"/>
    <w:rsid w:val="005027D8"/>
    <w:rsid w:val="00510024"/>
    <w:rsid w:val="00513F2A"/>
    <w:rsid w:val="00514624"/>
    <w:rsid w:val="00517D18"/>
    <w:rsid w:val="005225AC"/>
    <w:rsid w:val="005244E1"/>
    <w:rsid w:val="00533801"/>
    <w:rsid w:val="0053584F"/>
    <w:rsid w:val="00541669"/>
    <w:rsid w:val="00544C6F"/>
    <w:rsid w:val="00553D98"/>
    <w:rsid w:val="00557527"/>
    <w:rsid w:val="00562DCE"/>
    <w:rsid w:val="005638F8"/>
    <w:rsid w:val="00564888"/>
    <w:rsid w:val="0058374B"/>
    <w:rsid w:val="0058501F"/>
    <w:rsid w:val="005874A7"/>
    <w:rsid w:val="00593201"/>
    <w:rsid w:val="0059725D"/>
    <w:rsid w:val="0059793A"/>
    <w:rsid w:val="00597E6F"/>
    <w:rsid w:val="005A283B"/>
    <w:rsid w:val="005A730A"/>
    <w:rsid w:val="005C01B0"/>
    <w:rsid w:val="005C0414"/>
    <w:rsid w:val="005C523C"/>
    <w:rsid w:val="005C541A"/>
    <w:rsid w:val="005D63D4"/>
    <w:rsid w:val="005F0AB7"/>
    <w:rsid w:val="005F556F"/>
    <w:rsid w:val="00600E04"/>
    <w:rsid w:val="00602E42"/>
    <w:rsid w:val="0060676E"/>
    <w:rsid w:val="00610A3D"/>
    <w:rsid w:val="00610C86"/>
    <w:rsid w:val="006134E6"/>
    <w:rsid w:val="00614470"/>
    <w:rsid w:val="00614850"/>
    <w:rsid w:val="00640D45"/>
    <w:rsid w:val="006636C2"/>
    <w:rsid w:val="006700DE"/>
    <w:rsid w:val="00670FDE"/>
    <w:rsid w:val="00671C91"/>
    <w:rsid w:val="006808B3"/>
    <w:rsid w:val="006864D2"/>
    <w:rsid w:val="00693179"/>
    <w:rsid w:val="006A26AC"/>
    <w:rsid w:val="006A46EF"/>
    <w:rsid w:val="006A475C"/>
    <w:rsid w:val="006B10DB"/>
    <w:rsid w:val="006B2A5B"/>
    <w:rsid w:val="006C7E1A"/>
    <w:rsid w:val="006D435F"/>
    <w:rsid w:val="006D46BA"/>
    <w:rsid w:val="006E292E"/>
    <w:rsid w:val="006F66F3"/>
    <w:rsid w:val="00701EFA"/>
    <w:rsid w:val="0070437B"/>
    <w:rsid w:val="00710934"/>
    <w:rsid w:val="00730099"/>
    <w:rsid w:val="00736098"/>
    <w:rsid w:val="0073738F"/>
    <w:rsid w:val="00737520"/>
    <w:rsid w:val="007417E5"/>
    <w:rsid w:val="00741A84"/>
    <w:rsid w:val="00742B43"/>
    <w:rsid w:val="00742EBF"/>
    <w:rsid w:val="00744F10"/>
    <w:rsid w:val="0074562E"/>
    <w:rsid w:val="00747567"/>
    <w:rsid w:val="0075299F"/>
    <w:rsid w:val="00752A50"/>
    <w:rsid w:val="00753ABA"/>
    <w:rsid w:val="00754A19"/>
    <w:rsid w:val="00763FEB"/>
    <w:rsid w:val="00766931"/>
    <w:rsid w:val="00767F01"/>
    <w:rsid w:val="00773AE9"/>
    <w:rsid w:val="00775567"/>
    <w:rsid w:val="007856C8"/>
    <w:rsid w:val="007A219F"/>
    <w:rsid w:val="007A3FD0"/>
    <w:rsid w:val="007A4811"/>
    <w:rsid w:val="007B1C29"/>
    <w:rsid w:val="007C077C"/>
    <w:rsid w:val="007C3118"/>
    <w:rsid w:val="007C6293"/>
    <w:rsid w:val="007C62C6"/>
    <w:rsid w:val="007E077F"/>
    <w:rsid w:val="007F1021"/>
    <w:rsid w:val="007F220B"/>
    <w:rsid w:val="007F5C36"/>
    <w:rsid w:val="00811140"/>
    <w:rsid w:val="00815D5B"/>
    <w:rsid w:val="00824624"/>
    <w:rsid w:val="0083547E"/>
    <w:rsid w:val="00836FA6"/>
    <w:rsid w:val="00837187"/>
    <w:rsid w:val="0083771A"/>
    <w:rsid w:val="0084129F"/>
    <w:rsid w:val="0084292D"/>
    <w:rsid w:val="008446B2"/>
    <w:rsid w:val="00845661"/>
    <w:rsid w:val="00850222"/>
    <w:rsid w:val="00850A90"/>
    <w:rsid w:val="0085281F"/>
    <w:rsid w:val="00855217"/>
    <w:rsid w:val="00871EFC"/>
    <w:rsid w:val="00882C94"/>
    <w:rsid w:val="00890E2D"/>
    <w:rsid w:val="00895C05"/>
    <w:rsid w:val="008A343E"/>
    <w:rsid w:val="008A47DB"/>
    <w:rsid w:val="008A5C00"/>
    <w:rsid w:val="008A6617"/>
    <w:rsid w:val="008B4515"/>
    <w:rsid w:val="008C0E02"/>
    <w:rsid w:val="008C3EFB"/>
    <w:rsid w:val="008C6B37"/>
    <w:rsid w:val="008D0176"/>
    <w:rsid w:val="008E0C7C"/>
    <w:rsid w:val="008E1F0E"/>
    <w:rsid w:val="008F1078"/>
    <w:rsid w:val="008F2BE4"/>
    <w:rsid w:val="008F386A"/>
    <w:rsid w:val="008F4783"/>
    <w:rsid w:val="008F568A"/>
    <w:rsid w:val="00903EF3"/>
    <w:rsid w:val="00905F6E"/>
    <w:rsid w:val="009060FB"/>
    <w:rsid w:val="009072EA"/>
    <w:rsid w:val="00920B02"/>
    <w:rsid w:val="00926C51"/>
    <w:rsid w:val="00930E53"/>
    <w:rsid w:val="00933F77"/>
    <w:rsid w:val="00934A6B"/>
    <w:rsid w:val="00935CF3"/>
    <w:rsid w:val="009543F8"/>
    <w:rsid w:val="00954BC3"/>
    <w:rsid w:val="009611DA"/>
    <w:rsid w:val="0096726F"/>
    <w:rsid w:val="009677FB"/>
    <w:rsid w:val="00973E74"/>
    <w:rsid w:val="00983848"/>
    <w:rsid w:val="00996856"/>
    <w:rsid w:val="00996C01"/>
    <w:rsid w:val="009A452E"/>
    <w:rsid w:val="009A78B9"/>
    <w:rsid w:val="009B287A"/>
    <w:rsid w:val="009B7688"/>
    <w:rsid w:val="009C4160"/>
    <w:rsid w:val="009C73BA"/>
    <w:rsid w:val="009D66BA"/>
    <w:rsid w:val="009E11C1"/>
    <w:rsid w:val="009E6EF8"/>
    <w:rsid w:val="009F0E02"/>
    <w:rsid w:val="009F1A4A"/>
    <w:rsid w:val="00A0698B"/>
    <w:rsid w:val="00A134DB"/>
    <w:rsid w:val="00A26D80"/>
    <w:rsid w:val="00A328F9"/>
    <w:rsid w:val="00A35EF4"/>
    <w:rsid w:val="00A45735"/>
    <w:rsid w:val="00A54E2C"/>
    <w:rsid w:val="00A64E97"/>
    <w:rsid w:val="00A66DCA"/>
    <w:rsid w:val="00A7099E"/>
    <w:rsid w:val="00A711B7"/>
    <w:rsid w:val="00A71F5D"/>
    <w:rsid w:val="00A74BBE"/>
    <w:rsid w:val="00A75467"/>
    <w:rsid w:val="00A77751"/>
    <w:rsid w:val="00A8503E"/>
    <w:rsid w:val="00A917C9"/>
    <w:rsid w:val="00A958CC"/>
    <w:rsid w:val="00A96E29"/>
    <w:rsid w:val="00A976F3"/>
    <w:rsid w:val="00AA2151"/>
    <w:rsid w:val="00AA229A"/>
    <w:rsid w:val="00AA2C70"/>
    <w:rsid w:val="00AA5387"/>
    <w:rsid w:val="00AA550B"/>
    <w:rsid w:val="00AA6182"/>
    <w:rsid w:val="00AA6B79"/>
    <w:rsid w:val="00AB2E9B"/>
    <w:rsid w:val="00AC0A90"/>
    <w:rsid w:val="00AC2EC6"/>
    <w:rsid w:val="00AC6B98"/>
    <w:rsid w:val="00AD0DB1"/>
    <w:rsid w:val="00AD0DD8"/>
    <w:rsid w:val="00AD7B1B"/>
    <w:rsid w:val="00AE1F2A"/>
    <w:rsid w:val="00AF05C9"/>
    <w:rsid w:val="00AF138D"/>
    <w:rsid w:val="00AF4E7F"/>
    <w:rsid w:val="00AF4EBE"/>
    <w:rsid w:val="00AF5B3D"/>
    <w:rsid w:val="00B0106F"/>
    <w:rsid w:val="00B02829"/>
    <w:rsid w:val="00B05D70"/>
    <w:rsid w:val="00B111DA"/>
    <w:rsid w:val="00B132C5"/>
    <w:rsid w:val="00B15539"/>
    <w:rsid w:val="00B16083"/>
    <w:rsid w:val="00B235D0"/>
    <w:rsid w:val="00B33C9B"/>
    <w:rsid w:val="00B343E2"/>
    <w:rsid w:val="00B355BF"/>
    <w:rsid w:val="00B402D2"/>
    <w:rsid w:val="00B42073"/>
    <w:rsid w:val="00B42F3A"/>
    <w:rsid w:val="00B456CB"/>
    <w:rsid w:val="00B46CA0"/>
    <w:rsid w:val="00B52271"/>
    <w:rsid w:val="00B542B7"/>
    <w:rsid w:val="00B60934"/>
    <w:rsid w:val="00B62282"/>
    <w:rsid w:val="00B62458"/>
    <w:rsid w:val="00B64EF1"/>
    <w:rsid w:val="00B67E3A"/>
    <w:rsid w:val="00B76005"/>
    <w:rsid w:val="00B917EB"/>
    <w:rsid w:val="00BA4E0B"/>
    <w:rsid w:val="00BA6354"/>
    <w:rsid w:val="00BB0212"/>
    <w:rsid w:val="00BB19B3"/>
    <w:rsid w:val="00BC0C39"/>
    <w:rsid w:val="00BC492A"/>
    <w:rsid w:val="00BC6A2A"/>
    <w:rsid w:val="00BD669F"/>
    <w:rsid w:val="00BD688B"/>
    <w:rsid w:val="00BD75FF"/>
    <w:rsid w:val="00BE66F6"/>
    <w:rsid w:val="00BF023D"/>
    <w:rsid w:val="00BF0425"/>
    <w:rsid w:val="00BF1C5F"/>
    <w:rsid w:val="00C007E6"/>
    <w:rsid w:val="00C00F7A"/>
    <w:rsid w:val="00C0558B"/>
    <w:rsid w:val="00C112E0"/>
    <w:rsid w:val="00C1249B"/>
    <w:rsid w:val="00C12AB8"/>
    <w:rsid w:val="00C21A01"/>
    <w:rsid w:val="00C21E69"/>
    <w:rsid w:val="00C33092"/>
    <w:rsid w:val="00C33D3F"/>
    <w:rsid w:val="00C556AF"/>
    <w:rsid w:val="00C568D2"/>
    <w:rsid w:val="00C56F66"/>
    <w:rsid w:val="00C62C38"/>
    <w:rsid w:val="00C713AC"/>
    <w:rsid w:val="00C7702C"/>
    <w:rsid w:val="00C80A84"/>
    <w:rsid w:val="00C818BC"/>
    <w:rsid w:val="00C86CC0"/>
    <w:rsid w:val="00CA7F0A"/>
    <w:rsid w:val="00CB3832"/>
    <w:rsid w:val="00CB7622"/>
    <w:rsid w:val="00CC039C"/>
    <w:rsid w:val="00CC5815"/>
    <w:rsid w:val="00CC64D0"/>
    <w:rsid w:val="00CC7736"/>
    <w:rsid w:val="00CD66BD"/>
    <w:rsid w:val="00CE2585"/>
    <w:rsid w:val="00CE302A"/>
    <w:rsid w:val="00CE55CC"/>
    <w:rsid w:val="00CE5C24"/>
    <w:rsid w:val="00CF274E"/>
    <w:rsid w:val="00CF439D"/>
    <w:rsid w:val="00CF63AB"/>
    <w:rsid w:val="00D050C2"/>
    <w:rsid w:val="00D16140"/>
    <w:rsid w:val="00D23F3F"/>
    <w:rsid w:val="00D243E0"/>
    <w:rsid w:val="00D26584"/>
    <w:rsid w:val="00D26ECE"/>
    <w:rsid w:val="00D273FA"/>
    <w:rsid w:val="00D43D30"/>
    <w:rsid w:val="00D449E8"/>
    <w:rsid w:val="00D67B05"/>
    <w:rsid w:val="00D70677"/>
    <w:rsid w:val="00D7329A"/>
    <w:rsid w:val="00D7685B"/>
    <w:rsid w:val="00D76FE7"/>
    <w:rsid w:val="00D8355A"/>
    <w:rsid w:val="00D912B9"/>
    <w:rsid w:val="00DA2DFC"/>
    <w:rsid w:val="00DA3365"/>
    <w:rsid w:val="00DA42DC"/>
    <w:rsid w:val="00DA6758"/>
    <w:rsid w:val="00DB18AF"/>
    <w:rsid w:val="00DC0414"/>
    <w:rsid w:val="00DC0E6C"/>
    <w:rsid w:val="00DC13E4"/>
    <w:rsid w:val="00DC6791"/>
    <w:rsid w:val="00DC7DF2"/>
    <w:rsid w:val="00DD5C08"/>
    <w:rsid w:val="00DD6AA3"/>
    <w:rsid w:val="00DD7DDC"/>
    <w:rsid w:val="00DF2B38"/>
    <w:rsid w:val="00DF41DD"/>
    <w:rsid w:val="00E0339E"/>
    <w:rsid w:val="00E033C4"/>
    <w:rsid w:val="00E03F5C"/>
    <w:rsid w:val="00E17601"/>
    <w:rsid w:val="00E23026"/>
    <w:rsid w:val="00E23C19"/>
    <w:rsid w:val="00E24A79"/>
    <w:rsid w:val="00E328A3"/>
    <w:rsid w:val="00E43F39"/>
    <w:rsid w:val="00E441A2"/>
    <w:rsid w:val="00E571F6"/>
    <w:rsid w:val="00E611D5"/>
    <w:rsid w:val="00E6156C"/>
    <w:rsid w:val="00E73D27"/>
    <w:rsid w:val="00E76BCF"/>
    <w:rsid w:val="00E811C3"/>
    <w:rsid w:val="00E82F62"/>
    <w:rsid w:val="00E83662"/>
    <w:rsid w:val="00EB1B0B"/>
    <w:rsid w:val="00EB7C06"/>
    <w:rsid w:val="00EC3746"/>
    <w:rsid w:val="00EC445A"/>
    <w:rsid w:val="00F0234B"/>
    <w:rsid w:val="00F07092"/>
    <w:rsid w:val="00F071C5"/>
    <w:rsid w:val="00F1281A"/>
    <w:rsid w:val="00F146AD"/>
    <w:rsid w:val="00F20A62"/>
    <w:rsid w:val="00F24618"/>
    <w:rsid w:val="00F311E2"/>
    <w:rsid w:val="00F337BD"/>
    <w:rsid w:val="00F35391"/>
    <w:rsid w:val="00F36AE3"/>
    <w:rsid w:val="00F37CA8"/>
    <w:rsid w:val="00F423AB"/>
    <w:rsid w:val="00F44E31"/>
    <w:rsid w:val="00F44F8E"/>
    <w:rsid w:val="00F569D0"/>
    <w:rsid w:val="00F609E5"/>
    <w:rsid w:val="00F61C5C"/>
    <w:rsid w:val="00F73B9D"/>
    <w:rsid w:val="00F73E1B"/>
    <w:rsid w:val="00F765CB"/>
    <w:rsid w:val="00F80423"/>
    <w:rsid w:val="00F837DE"/>
    <w:rsid w:val="00F8614A"/>
    <w:rsid w:val="00F9338C"/>
    <w:rsid w:val="00F942AC"/>
    <w:rsid w:val="00FB095A"/>
    <w:rsid w:val="00FB2A95"/>
    <w:rsid w:val="00FB6016"/>
    <w:rsid w:val="00FD3B9E"/>
    <w:rsid w:val="00FD64EA"/>
    <w:rsid w:val="00FD7AA3"/>
    <w:rsid w:val="00FF1C88"/>
    <w:rsid w:val="00FF38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793"/>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7793"/>
    <w:rPr>
      <w:rFonts w:ascii="Tahoma" w:hAnsi="Tahoma" w:cs="Tahoma"/>
      <w:sz w:val="16"/>
      <w:szCs w:val="16"/>
    </w:rPr>
  </w:style>
  <w:style w:type="character" w:customStyle="1" w:styleId="a4">
    <w:name w:val="Текст выноски Знак"/>
    <w:basedOn w:val="a0"/>
    <w:link w:val="a3"/>
    <w:uiPriority w:val="99"/>
    <w:semiHidden/>
    <w:rsid w:val="00287793"/>
    <w:rPr>
      <w:rFonts w:ascii="Tahoma" w:eastAsia="Times New Roman" w:hAnsi="Tahoma" w:cs="Tahoma"/>
      <w:sz w:val="16"/>
      <w:szCs w:val="16"/>
      <w:lang w:eastAsia="ru-RU"/>
    </w:rPr>
  </w:style>
  <w:style w:type="paragraph" w:styleId="a5">
    <w:name w:val="List Paragraph"/>
    <w:basedOn w:val="a"/>
    <w:uiPriority w:val="34"/>
    <w:qFormat/>
    <w:rsid w:val="00147DE0"/>
    <w:pPr>
      <w:ind w:left="720"/>
      <w:contextualSpacing/>
    </w:pPr>
  </w:style>
  <w:style w:type="table" w:styleId="a6">
    <w:name w:val="Table Grid"/>
    <w:basedOn w:val="a1"/>
    <w:uiPriority w:val="59"/>
    <w:rsid w:val="00F44E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semiHidden/>
    <w:unhideWhenUsed/>
    <w:rsid w:val="00421699"/>
    <w:pPr>
      <w:tabs>
        <w:tab w:val="center" w:pos="4677"/>
        <w:tab w:val="right" w:pos="9355"/>
      </w:tabs>
    </w:pPr>
  </w:style>
  <w:style w:type="character" w:customStyle="1" w:styleId="a8">
    <w:name w:val="Верхний колонтитул Знак"/>
    <w:basedOn w:val="a0"/>
    <w:link w:val="a7"/>
    <w:uiPriority w:val="99"/>
    <w:semiHidden/>
    <w:rsid w:val="00421699"/>
    <w:rPr>
      <w:rFonts w:ascii="Arial" w:eastAsia="Times New Roman" w:hAnsi="Arial" w:cs="Arial"/>
      <w:sz w:val="20"/>
      <w:szCs w:val="20"/>
      <w:lang w:eastAsia="ru-RU"/>
    </w:rPr>
  </w:style>
  <w:style w:type="paragraph" w:styleId="a9">
    <w:name w:val="footer"/>
    <w:basedOn w:val="a"/>
    <w:link w:val="aa"/>
    <w:unhideWhenUsed/>
    <w:rsid w:val="00421699"/>
    <w:pPr>
      <w:tabs>
        <w:tab w:val="center" w:pos="4677"/>
        <w:tab w:val="right" w:pos="9355"/>
      </w:tabs>
    </w:pPr>
  </w:style>
  <w:style w:type="character" w:customStyle="1" w:styleId="aa">
    <w:name w:val="Нижний колонтитул Знак"/>
    <w:basedOn w:val="a0"/>
    <w:link w:val="a9"/>
    <w:rsid w:val="00421699"/>
    <w:rPr>
      <w:rFonts w:ascii="Arial" w:eastAsia="Times New Roman" w:hAnsi="Arial" w:cs="Arial"/>
      <w:sz w:val="20"/>
      <w:szCs w:val="20"/>
      <w:lang w:eastAsia="ru-RU"/>
    </w:rPr>
  </w:style>
  <w:style w:type="character" w:styleId="ab">
    <w:name w:val="Strong"/>
    <w:uiPriority w:val="22"/>
    <w:qFormat/>
    <w:rsid w:val="001A680A"/>
    <w:rPr>
      <w:rFonts w:asciiTheme="majorHAnsi" w:hAnsiTheme="majorHAnsi"/>
      <w:bCs/>
      <w:sz w:val="22"/>
    </w:rPr>
  </w:style>
  <w:style w:type="paragraph" w:styleId="ac">
    <w:name w:val="Body Text Indent"/>
    <w:aliases w:val="Основной текст 1,Основной текст с отступом Знак1,Нумерованный список !!,Надин стиль"/>
    <w:basedOn w:val="a"/>
    <w:link w:val="ad"/>
    <w:rsid w:val="001A680A"/>
    <w:pPr>
      <w:widowControl/>
      <w:autoSpaceDE/>
      <w:autoSpaceDN/>
      <w:adjustRightInd/>
      <w:spacing w:line="360" w:lineRule="auto"/>
      <w:ind w:firstLine="839"/>
    </w:pPr>
    <w:rPr>
      <w:rFonts w:ascii="Times New Roman" w:hAnsi="Times New Roman" w:cs="Times New Roman"/>
      <w:sz w:val="24"/>
      <w:szCs w:val="24"/>
    </w:rPr>
  </w:style>
  <w:style w:type="character" w:customStyle="1" w:styleId="ad">
    <w:name w:val="Основной текст с отступом Знак"/>
    <w:aliases w:val="Основной текст 1 Знак,Основной текст с отступом Знак1 Знак,Нумерованный список !! Знак,Надин стиль Знак"/>
    <w:basedOn w:val="a0"/>
    <w:link w:val="ac"/>
    <w:rsid w:val="001A680A"/>
    <w:rPr>
      <w:rFonts w:ascii="Times New Roman" w:eastAsia="Times New Roman" w:hAnsi="Times New Roman" w:cs="Times New Roman"/>
      <w:sz w:val="24"/>
      <w:szCs w:val="24"/>
      <w:lang w:eastAsia="ru-RU"/>
    </w:rPr>
  </w:style>
  <w:style w:type="table" w:customStyle="1" w:styleId="7">
    <w:name w:val="Сетка таблицы7"/>
    <w:basedOn w:val="a1"/>
    <w:next w:val="a6"/>
    <w:uiPriority w:val="59"/>
    <w:rsid w:val="00087F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Title"/>
    <w:basedOn w:val="a"/>
    <w:link w:val="af"/>
    <w:qFormat/>
    <w:rsid w:val="00614470"/>
    <w:pPr>
      <w:widowControl/>
      <w:autoSpaceDE/>
      <w:autoSpaceDN/>
      <w:adjustRightInd/>
      <w:ind w:firstLine="0"/>
      <w:jc w:val="center"/>
    </w:pPr>
    <w:rPr>
      <w:rFonts w:ascii="Times New Roman" w:hAnsi="Times New Roman" w:cs="Times New Roman"/>
      <w:sz w:val="28"/>
    </w:rPr>
  </w:style>
  <w:style w:type="character" w:customStyle="1" w:styleId="af">
    <w:name w:val="Название Знак"/>
    <w:basedOn w:val="a0"/>
    <w:link w:val="ae"/>
    <w:rsid w:val="00614470"/>
    <w:rPr>
      <w:rFonts w:ascii="Times New Roman" w:eastAsia="Times New Roman" w:hAnsi="Times New Roman" w:cs="Times New Roman"/>
      <w:sz w:val="28"/>
      <w:szCs w:val="20"/>
      <w:lang w:eastAsia="ru-RU"/>
    </w:rPr>
  </w:style>
  <w:style w:type="character" w:styleId="af0">
    <w:name w:val="Hyperlink"/>
    <w:basedOn w:val="a0"/>
    <w:uiPriority w:val="99"/>
    <w:semiHidden/>
    <w:unhideWhenUsed/>
    <w:rsid w:val="005C523C"/>
    <w:rPr>
      <w:color w:val="0000FF"/>
      <w:u w:val="single"/>
    </w:rPr>
  </w:style>
  <w:style w:type="paragraph" w:styleId="af1">
    <w:name w:val="Normal (Web)"/>
    <w:basedOn w:val="a"/>
    <w:uiPriority w:val="99"/>
    <w:unhideWhenUsed/>
    <w:rsid w:val="00850A90"/>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16188768">
      <w:bodyDiv w:val="1"/>
      <w:marLeft w:val="0"/>
      <w:marRight w:val="0"/>
      <w:marTop w:val="0"/>
      <w:marBottom w:val="0"/>
      <w:divBdr>
        <w:top w:val="none" w:sz="0" w:space="0" w:color="auto"/>
        <w:left w:val="none" w:sz="0" w:space="0" w:color="auto"/>
        <w:bottom w:val="none" w:sz="0" w:space="0" w:color="auto"/>
        <w:right w:val="none" w:sz="0" w:space="0" w:color="auto"/>
      </w:divBdr>
    </w:div>
    <w:div w:id="2111849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D29AEA-C2DF-4F48-A0B2-9471C3964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1</Pages>
  <Words>5585</Words>
  <Characters>31835</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p:lastModifiedBy>
  <cp:revision>46</cp:revision>
  <cp:lastPrinted>2019-12-24T11:40:00Z</cp:lastPrinted>
  <dcterms:created xsi:type="dcterms:W3CDTF">2019-11-27T13:46:00Z</dcterms:created>
  <dcterms:modified xsi:type="dcterms:W3CDTF">2019-12-24T11:42:00Z</dcterms:modified>
</cp:coreProperties>
</file>