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B5" w:rsidRPr="00B133D5" w:rsidRDefault="003B14B5" w:rsidP="003B14B5">
      <w:pPr>
        <w:suppressAutoHyphens/>
        <w:jc w:val="center"/>
        <w:rPr>
          <w:rFonts w:ascii="Times New Roman" w:hAnsi="Times New Roman" w:cs="Times New Roman"/>
        </w:rPr>
      </w:pPr>
      <w:bookmarkStart w:id="0" w:name="bookmark0"/>
      <w:r w:rsidRPr="00B133D5">
        <w:rPr>
          <w:rFonts w:ascii="Times New Roman" w:hAnsi="Times New Roman" w:cs="Times New Roman"/>
        </w:rPr>
        <w:t>Администрация муниципального образования «</w:t>
      </w:r>
      <w:proofErr w:type="spellStart"/>
      <w:r w:rsidRPr="00B133D5">
        <w:rPr>
          <w:rFonts w:ascii="Times New Roman" w:hAnsi="Times New Roman" w:cs="Times New Roman"/>
        </w:rPr>
        <w:t>Попонаволоцкое</w:t>
      </w:r>
      <w:proofErr w:type="spellEnd"/>
      <w:r w:rsidRPr="00B133D5">
        <w:rPr>
          <w:rFonts w:ascii="Times New Roman" w:hAnsi="Times New Roman" w:cs="Times New Roman"/>
        </w:rPr>
        <w:t>»</w:t>
      </w:r>
    </w:p>
    <w:p w:rsidR="003B14B5" w:rsidRPr="00B133D5" w:rsidRDefault="003B14B5" w:rsidP="003B14B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jc w:val="center"/>
        <w:rPr>
          <w:rFonts w:ascii="Times New Roman" w:hAnsi="Times New Roman"/>
          <w:sz w:val="16"/>
        </w:rPr>
      </w:pPr>
      <w:r w:rsidRPr="00B133D5">
        <w:rPr>
          <w:rFonts w:ascii="Times New Roman" w:eastAsia="Times New Roman" w:hAnsi="Times New Roman"/>
          <w:noProof/>
          <w:sz w:val="16"/>
          <w:szCs w:val="24"/>
        </w:rPr>
        <w:pict>
          <v:line id="_x0000_s1033" style="position:absolute;left:0;text-align:left;z-index:251662336" from="-6pt,1.9pt" to="462pt,1.9pt"/>
        </w:pict>
      </w:r>
      <w:r w:rsidRPr="00B133D5">
        <w:rPr>
          <w:rFonts w:ascii="Times New Roman" w:hAnsi="Times New Roman"/>
          <w:sz w:val="16"/>
        </w:rPr>
        <w:t xml:space="preserve">165141, пос. </w:t>
      </w:r>
      <w:proofErr w:type="spellStart"/>
      <w:r w:rsidRPr="00B133D5">
        <w:rPr>
          <w:rFonts w:ascii="Times New Roman" w:hAnsi="Times New Roman"/>
          <w:sz w:val="16"/>
        </w:rPr>
        <w:t>Пасьва</w:t>
      </w:r>
      <w:proofErr w:type="spellEnd"/>
      <w:r w:rsidRPr="00B133D5">
        <w:rPr>
          <w:rFonts w:ascii="Times New Roman" w:hAnsi="Times New Roman"/>
          <w:sz w:val="16"/>
        </w:rPr>
        <w:t>, ул</w:t>
      </w:r>
      <w:proofErr w:type="gramStart"/>
      <w:r w:rsidRPr="00B133D5">
        <w:rPr>
          <w:rFonts w:ascii="Times New Roman" w:hAnsi="Times New Roman"/>
          <w:sz w:val="16"/>
        </w:rPr>
        <w:t>.Ф</w:t>
      </w:r>
      <w:proofErr w:type="gramEnd"/>
      <w:r w:rsidRPr="00B133D5">
        <w:rPr>
          <w:rFonts w:ascii="Times New Roman" w:hAnsi="Times New Roman"/>
          <w:sz w:val="16"/>
        </w:rPr>
        <w:t>ефилова д.22 Вельского района Архангельской области, тел/факс (81836)7-12-48</w:t>
      </w:r>
    </w:p>
    <w:p w:rsidR="003B14B5" w:rsidRPr="00847C39" w:rsidRDefault="003B14B5">
      <w:pPr>
        <w:pStyle w:val="10"/>
        <w:keepNext/>
        <w:keepLines/>
        <w:shd w:val="clear" w:color="auto" w:fill="auto"/>
        <w:spacing w:before="0" w:after="289" w:line="300" w:lineRule="exact"/>
        <w:rPr>
          <w:sz w:val="16"/>
          <w:szCs w:val="16"/>
        </w:rPr>
      </w:pPr>
    </w:p>
    <w:p w:rsidR="008467F9" w:rsidRDefault="00BB7363">
      <w:pPr>
        <w:pStyle w:val="10"/>
        <w:keepNext/>
        <w:keepLines/>
        <w:shd w:val="clear" w:color="auto" w:fill="auto"/>
        <w:spacing w:before="0" w:after="289" w:line="300" w:lineRule="exact"/>
      </w:pPr>
      <w:r>
        <w:t>ПОСТАНОВЛЕНИЕ</w:t>
      </w:r>
      <w:bookmarkEnd w:id="0"/>
    </w:p>
    <w:p w:rsidR="008467F9" w:rsidRDefault="003B14B5">
      <w:pPr>
        <w:pStyle w:val="20"/>
        <w:shd w:val="clear" w:color="auto" w:fill="auto"/>
        <w:spacing w:before="0" w:after="0" w:line="260" w:lineRule="exact"/>
      </w:pPr>
      <w:r>
        <w:t xml:space="preserve">от 12 сентября 2017 года № </w:t>
      </w:r>
      <w:r w:rsidR="00847C39">
        <w:t>14</w:t>
      </w:r>
    </w:p>
    <w:p w:rsidR="003B14B5" w:rsidRDefault="003B14B5">
      <w:pPr>
        <w:pStyle w:val="20"/>
        <w:shd w:val="clear" w:color="auto" w:fill="auto"/>
        <w:spacing w:before="0" w:after="0" w:line="260" w:lineRule="exact"/>
      </w:pPr>
    </w:p>
    <w:p w:rsidR="008467F9" w:rsidRDefault="00BB7363" w:rsidP="00D27C6D">
      <w:pPr>
        <w:pStyle w:val="40"/>
        <w:shd w:val="clear" w:color="auto" w:fill="auto"/>
        <w:spacing w:before="0" w:after="259" w:line="260" w:lineRule="exact"/>
        <w:ind w:left="-426" w:firstLine="426"/>
        <w:jc w:val="center"/>
      </w:pPr>
      <w:r>
        <w:t>Об установлении размера ставок арендной платы земельных участков</w:t>
      </w:r>
    </w:p>
    <w:p w:rsidR="008467F9" w:rsidRPr="00847C39" w:rsidRDefault="00BB7363" w:rsidP="00D27C6D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C39">
        <w:rPr>
          <w:rFonts w:ascii="Times New Roman" w:hAnsi="Times New Roman" w:cs="Times New Roman"/>
          <w:sz w:val="28"/>
          <w:szCs w:val="28"/>
        </w:rPr>
        <w:t>Руководствуясь статьей 65 Земельного кодекса Российской Федерации от 25.10.2001 № 136-ФЗ, Фе</w:t>
      </w:r>
      <w:r w:rsidR="00662C45" w:rsidRPr="00847C39">
        <w:rPr>
          <w:rFonts w:ascii="Times New Roman" w:hAnsi="Times New Roman" w:cs="Times New Roman"/>
          <w:sz w:val="28"/>
          <w:szCs w:val="28"/>
        </w:rPr>
        <w:t xml:space="preserve">деральным законом от 25.10.2001 </w:t>
      </w:r>
      <w:r w:rsidRPr="00847C39">
        <w:rPr>
          <w:rFonts w:ascii="Times New Roman" w:hAnsi="Times New Roman" w:cs="Times New Roman"/>
          <w:sz w:val="28"/>
          <w:szCs w:val="28"/>
        </w:rPr>
        <w:t>№ 137-ФЗ</w:t>
      </w:r>
      <w:r w:rsidR="00662C45" w:rsidRPr="00847C39">
        <w:rPr>
          <w:rFonts w:ascii="Times New Roman" w:hAnsi="Times New Roman" w:cs="Times New Roman"/>
          <w:sz w:val="28"/>
          <w:szCs w:val="28"/>
        </w:rPr>
        <w:t xml:space="preserve"> </w:t>
      </w:r>
      <w:r w:rsidRPr="00847C39">
        <w:rPr>
          <w:rFonts w:ascii="Times New Roman" w:hAnsi="Times New Roman" w:cs="Times New Roman"/>
          <w:sz w:val="28"/>
          <w:szCs w:val="28"/>
        </w:rPr>
        <w:t xml:space="preserve">«О введении в действие Земельного кодекса Российской Федерации», Положением об арендной плате за использование земельных участков, </w:t>
      </w:r>
      <w:r w:rsidR="00D27C6D" w:rsidRPr="00847C39">
        <w:rPr>
          <w:rFonts w:ascii="Times New Roman" w:hAnsi="Times New Roman" w:cs="Times New Roman"/>
          <w:sz w:val="28"/>
          <w:szCs w:val="28"/>
        </w:rPr>
        <w:t>находящих</w:t>
      </w:r>
      <w:r w:rsidR="00662C45" w:rsidRPr="00847C39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«</w:t>
      </w:r>
      <w:proofErr w:type="spellStart"/>
      <w:r w:rsidR="00662C45" w:rsidRPr="00847C39">
        <w:rPr>
          <w:rFonts w:ascii="Times New Roman" w:hAnsi="Times New Roman" w:cs="Times New Roman"/>
          <w:sz w:val="28"/>
          <w:szCs w:val="28"/>
        </w:rPr>
        <w:t>Попонаволоцкое</w:t>
      </w:r>
      <w:proofErr w:type="spellEnd"/>
      <w:r w:rsidR="00662C45" w:rsidRPr="00847C39">
        <w:rPr>
          <w:rFonts w:ascii="Times New Roman" w:hAnsi="Times New Roman" w:cs="Times New Roman"/>
          <w:sz w:val="28"/>
          <w:szCs w:val="28"/>
        </w:rPr>
        <w:t>»</w:t>
      </w:r>
      <w:r w:rsidR="00D27C6D" w:rsidRPr="00847C39">
        <w:rPr>
          <w:rFonts w:ascii="Times New Roman" w:hAnsi="Times New Roman" w:cs="Times New Roman"/>
          <w:sz w:val="28"/>
          <w:szCs w:val="28"/>
        </w:rPr>
        <w:t xml:space="preserve"> от 22.07.2011 №135 утвержденное Решением </w:t>
      </w:r>
      <w:r w:rsidR="00D27C6D" w:rsidRPr="00847C39"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="00D27C6D" w:rsidRPr="00847C39">
        <w:rPr>
          <w:rFonts w:ascii="Times New Roman" w:hAnsi="Times New Roman" w:cs="Times New Roman"/>
          <w:sz w:val="28"/>
          <w:szCs w:val="28"/>
        </w:rPr>
        <w:t xml:space="preserve"> очередного заседания Совета депутатов МО «</w:t>
      </w:r>
      <w:proofErr w:type="spellStart"/>
      <w:r w:rsidR="00D27C6D" w:rsidRPr="00847C39">
        <w:rPr>
          <w:rFonts w:ascii="Times New Roman" w:hAnsi="Times New Roman" w:cs="Times New Roman"/>
          <w:sz w:val="28"/>
          <w:szCs w:val="28"/>
        </w:rPr>
        <w:t>Попонаволоцкое</w:t>
      </w:r>
      <w:proofErr w:type="spellEnd"/>
      <w:r w:rsidR="00D27C6D" w:rsidRPr="00847C39">
        <w:rPr>
          <w:rFonts w:ascii="Times New Roman" w:hAnsi="Times New Roman" w:cs="Times New Roman"/>
          <w:sz w:val="28"/>
          <w:szCs w:val="28"/>
        </w:rPr>
        <w:t>» второго созыва</w:t>
      </w:r>
      <w:r w:rsidRPr="00847C39">
        <w:rPr>
          <w:rFonts w:ascii="Times New Roman" w:hAnsi="Times New Roman" w:cs="Times New Roman"/>
          <w:sz w:val="28"/>
          <w:szCs w:val="28"/>
        </w:rPr>
        <w:t xml:space="preserve">,  </w:t>
      </w:r>
      <w:r w:rsidRPr="00847C39">
        <w:rPr>
          <w:rStyle w:val="23pt"/>
          <w:rFonts w:eastAsia="Arial Unicode MS"/>
          <w:sz w:val="28"/>
          <w:szCs w:val="28"/>
        </w:rPr>
        <w:t>постановляю:</w:t>
      </w:r>
      <w:proofErr w:type="gramEnd"/>
    </w:p>
    <w:p w:rsidR="008467F9" w:rsidRPr="00847C39" w:rsidRDefault="00BB7363" w:rsidP="00D27C6D">
      <w:pPr>
        <w:pStyle w:val="20"/>
        <w:shd w:val="clear" w:color="auto" w:fill="auto"/>
        <w:spacing w:before="0" w:after="0" w:line="307" w:lineRule="exact"/>
        <w:ind w:left="-426" w:firstLine="426"/>
        <w:jc w:val="both"/>
        <w:rPr>
          <w:sz w:val="28"/>
          <w:szCs w:val="28"/>
        </w:rPr>
      </w:pPr>
      <w:r w:rsidRPr="00847C39">
        <w:rPr>
          <w:sz w:val="28"/>
          <w:szCs w:val="28"/>
        </w:rPr>
        <w:t xml:space="preserve">Применять в 2017 году на территории </w:t>
      </w:r>
      <w:r w:rsidR="00D27C6D" w:rsidRPr="00847C39">
        <w:rPr>
          <w:sz w:val="28"/>
          <w:szCs w:val="28"/>
        </w:rPr>
        <w:t>муниципального образования «</w:t>
      </w:r>
      <w:proofErr w:type="spellStart"/>
      <w:r w:rsidR="00D27C6D" w:rsidRPr="00847C39">
        <w:rPr>
          <w:sz w:val="28"/>
          <w:szCs w:val="28"/>
        </w:rPr>
        <w:t>Попонаволоцкое</w:t>
      </w:r>
      <w:proofErr w:type="spellEnd"/>
      <w:r w:rsidR="00D27C6D" w:rsidRPr="00847C39">
        <w:rPr>
          <w:sz w:val="28"/>
          <w:szCs w:val="28"/>
        </w:rPr>
        <w:t xml:space="preserve">» </w:t>
      </w:r>
      <w:r w:rsidRPr="00847C39">
        <w:rPr>
          <w:sz w:val="28"/>
          <w:szCs w:val="28"/>
        </w:rPr>
        <w:t>Вельского района Архангельской области при расчете арендных платежей за земельные участки,</w:t>
      </w:r>
      <w:r w:rsidR="00D27C6D" w:rsidRPr="00847C39">
        <w:rPr>
          <w:sz w:val="28"/>
          <w:szCs w:val="28"/>
        </w:rPr>
        <w:t xml:space="preserve"> </w:t>
      </w:r>
      <w:r w:rsidRPr="00847C39">
        <w:rPr>
          <w:sz w:val="28"/>
          <w:szCs w:val="28"/>
        </w:rPr>
        <w:t xml:space="preserve"> с установлением следующих ставок арендной платы по видам разрешенного использования земельных участков:</w:t>
      </w:r>
    </w:p>
    <w:p w:rsidR="00B133D5" w:rsidRPr="00847C39" w:rsidRDefault="00BB7363" w:rsidP="00847C39">
      <w:pPr>
        <w:pStyle w:val="20"/>
        <w:numPr>
          <w:ilvl w:val="0"/>
          <w:numId w:val="2"/>
        </w:numPr>
        <w:shd w:val="clear" w:color="auto" w:fill="auto"/>
        <w:tabs>
          <w:tab w:val="left" w:leader="underscore" w:pos="7310"/>
          <w:tab w:val="left" w:leader="underscore" w:pos="8971"/>
        </w:tabs>
        <w:spacing w:before="0" w:after="0" w:line="307" w:lineRule="exact"/>
        <w:ind w:left="567" w:hanging="567"/>
        <w:jc w:val="both"/>
        <w:rPr>
          <w:rStyle w:val="21"/>
          <w:sz w:val="28"/>
          <w:szCs w:val="28"/>
          <w:u w:val="none"/>
        </w:rPr>
      </w:pPr>
      <w:r w:rsidRPr="00847C39">
        <w:rPr>
          <w:sz w:val="28"/>
          <w:szCs w:val="28"/>
        </w:rPr>
        <w:t xml:space="preserve">Ставки арендной платы за земельные участки, </w:t>
      </w:r>
      <w:r w:rsidR="00D27C6D" w:rsidRPr="00847C39">
        <w:rPr>
          <w:sz w:val="28"/>
          <w:szCs w:val="28"/>
        </w:rPr>
        <w:t>находящиеся в собственности</w:t>
      </w:r>
      <w:r w:rsidRPr="00847C39">
        <w:rPr>
          <w:sz w:val="28"/>
          <w:szCs w:val="28"/>
        </w:rPr>
        <w:t xml:space="preserve"> </w:t>
      </w:r>
      <w:r w:rsidR="00D27C6D" w:rsidRPr="00847C39">
        <w:rPr>
          <w:sz w:val="28"/>
          <w:szCs w:val="28"/>
        </w:rPr>
        <w:t>муниципального</w:t>
      </w:r>
      <w:r w:rsidRPr="00847C39">
        <w:rPr>
          <w:sz w:val="28"/>
          <w:szCs w:val="28"/>
        </w:rPr>
        <w:t xml:space="preserve"> </w:t>
      </w:r>
      <w:r w:rsidR="00D27C6D" w:rsidRPr="00847C39">
        <w:rPr>
          <w:sz w:val="28"/>
          <w:szCs w:val="28"/>
        </w:rPr>
        <w:t>образования</w:t>
      </w:r>
      <w:r w:rsidRPr="00847C39">
        <w:rPr>
          <w:sz w:val="28"/>
          <w:szCs w:val="28"/>
        </w:rPr>
        <w:t xml:space="preserve"> «</w:t>
      </w:r>
      <w:proofErr w:type="spellStart"/>
      <w:r w:rsidR="00B133D5" w:rsidRPr="00847C39">
        <w:rPr>
          <w:sz w:val="28"/>
          <w:szCs w:val="28"/>
        </w:rPr>
        <w:t>Попонаволоцкое</w:t>
      </w:r>
      <w:proofErr w:type="spellEnd"/>
      <w:r w:rsidRPr="00847C39">
        <w:rPr>
          <w:sz w:val="28"/>
          <w:szCs w:val="28"/>
        </w:rPr>
        <w:t xml:space="preserve">», категории земель - </w:t>
      </w:r>
      <w:r w:rsidRPr="00847C39">
        <w:rPr>
          <w:rStyle w:val="21"/>
          <w:sz w:val="28"/>
          <w:szCs w:val="28"/>
          <w:u w:val="none"/>
        </w:rPr>
        <w:t>земли населенных пунктов:</w:t>
      </w:r>
    </w:p>
    <w:p w:rsidR="00B133D5" w:rsidRPr="00847C39" w:rsidRDefault="00B133D5" w:rsidP="00847C39">
      <w:pPr>
        <w:pStyle w:val="20"/>
        <w:numPr>
          <w:ilvl w:val="1"/>
          <w:numId w:val="2"/>
        </w:numPr>
        <w:shd w:val="clear" w:color="auto" w:fill="auto"/>
        <w:tabs>
          <w:tab w:val="left" w:leader="underscore" w:pos="7310"/>
          <w:tab w:val="left" w:leader="underscore" w:pos="8971"/>
        </w:tabs>
        <w:spacing w:before="0" w:after="0" w:line="307" w:lineRule="exact"/>
        <w:ind w:left="567" w:hanging="567"/>
        <w:jc w:val="both"/>
        <w:rPr>
          <w:rStyle w:val="2105pt"/>
          <w:b w:val="0"/>
          <w:sz w:val="28"/>
          <w:szCs w:val="28"/>
        </w:rPr>
      </w:pPr>
      <w:r w:rsidRPr="00847C39">
        <w:rPr>
          <w:rStyle w:val="2105pt"/>
          <w:b w:val="0"/>
          <w:sz w:val="28"/>
          <w:szCs w:val="28"/>
        </w:rPr>
        <w:t xml:space="preserve">Земельные участки, предназначенные для малоэтажной многоквартирной жилой застройки, блокированной жилой застройки, </w:t>
      </w:r>
      <w:proofErr w:type="spellStart"/>
      <w:r w:rsidRPr="00847C39">
        <w:rPr>
          <w:rStyle w:val="2105pt"/>
          <w:b w:val="0"/>
          <w:sz w:val="28"/>
          <w:szCs w:val="28"/>
        </w:rPr>
        <w:t>среднеэтажной</w:t>
      </w:r>
      <w:proofErr w:type="spellEnd"/>
      <w:r w:rsidRPr="00847C39">
        <w:rPr>
          <w:rStyle w:val="2105pt"/>
          <w:b w:val="0"/>
          <w:sz w:val="28"/>
          <w:szCs w:val="28"/>
        </w:rPr>
        <w:t xml:space="preserve"> жилой застройки, многоэтажной жилой застройки. Земельные участки, предназначенные для индивидуального жилищного строительства, для ведения личного подсобного хозяйства – 0,3%</w:t>
      </w:r>
      <w:r w:rsidR="00051977" w:rsidRPr="00847C39">
        <w:rPr>
          <w:rStyle w:val="2105pt"/>
          <w:b w:val="0"/>
          <w:sz w:val="28"/>
          <w:szCs w:val="28"/>
        </w:rPr>
        <w:t>;</w:t>
      </w:r>
    </w:p>
    <w:p w:rsidR="00051977" w:rsidRPr="00847C39" w:rsidRDefault="00051977" w:rsidP="00847C39">
      <w:pPr>
        <w:pStyle w:val="20"/>
        <w:numPr>
          <w:ilvl w:val="1"/>
          <w:numId w:val="2"/>
        </w:numPr>
        <w:shd w:val="clear" w:color="auto" w:fill="auto"/>
        <w:tabs>
          <w:tab w:val="left" w:leader="underscore" w:pos="7310"/>
          <w:tab w:val="left" w:leader="underscore" w:pos="8971"/>
        </w:tabs>
        <w:spacing w:before="0" w:after="0" w:line="307" w:lineRule="exact"/>
        <w:ind w:left="567" w:hanging="567"/>
        <w:jc w:val="both"/>
        <w:rPr>
          <w:rStyle w:val="2105pt0"/>
          <w:b w:val="0"/>
          <w:sz w:val="28"/>
          <w:szCs w:val="28"/>
        </w:rPr>
      </w:pPr>
      <w:r w:rsidRPr="00847C39">
        <w:rPr>
          <w:rStyle w:val="2105pt0"/>
          <w:b w:val="0"/>
          <w:sz w:val="28"/>
          <w:szCs w:val="28"/>
        </w:rPr>
        <w:t>Земельные участки, предназначенные для размещения объектов торговли, общественного питания и бытового обслуживания - 2 %;</w:t>
      </w:r>
    </w:p>
    <w:p w:rsidR="00F821E6" w:rsidRPr="00847C39" w:rsidRDefault="00F821E6" w:rsidP="00847C39">
      <w:pPr>
        <w:pStyle w:val="20"/>
        <w:numPr>
          <w:ilvl w:val="1"/>
          <w:numId w:val="2"/>
        </w:numPr>
        <w:shd w:val="clear" w:color="auto" w:fill="auto"/>
        <w:tabs>
          <w:tab w:val="left" w:leader="underscore" w:pos="7310"/>
          <w:tab w:val="left" w:leader="underscore" w:pos="8971"/>
        </w:tabs>
        <w:spacing w:before="0" w:after="0" w:line="307" w:lineRule="exact"/>
        <w:ind w:left="567" w:hanging="567"/>
        <w:jc w:val="both"/>
        <w:rPr>
          <w:rStyle w:val="2105pt"/>
          <w:b w:val="0"/>
          <w:sz w:val="28"/>
          <w:szCs w:val="28"/>
        </w:rPr>
      </w:pPr>
      <w:r w:rsidRPr="00847C39">
        <w:rPr>
          <w:rStyle w:val="2105pt0"/>
          <w:b w:val="0"/>
          <w:sz w:val="28"/>
          <w:szCs w:val="28"/>
        </w:rPr>
        <w:t>Прочие земельные участки – 1,5%;</w:t>
      </w:r>
    </w:p>
    <w:p w:rsidR="008467F9" w:rsidRPr="00847C39" w:rsidRDefault="008467F9" w:rsidP="00847C39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8467F9" w:rsidRPr="00847C39" w:rsidRDefault="00BB7363" w:rsidP="00847C39">
      <w:pPr>
        <w:pStyle w:val="20"/>
        <w:numPr>
          <w:ilvl w:val="0"/>
          <w:numId w:val="1"/>
        </w:numPr>
        <w:shd w:val="clear" w:color="auto" w:fill="auto"/>
        <w:tabs>
          <w:tab w:val="left" w:pos="1078"/>
          <w:tab w:val="left" w:pos="2552"/>
        </w:tabs>
        <w:spacing w:before="0" w:after="0" w:line="307" w:lineRule="exact"/>
        <w:ind w:left="567" w:hanging="567"/>
        <w:jc w:val="both"/>
        <w:rPr>
          <w:rStyle w:val="2Corbel21pt"/>
          <w:rFonts w:ascii="Times New Roman" w:eastAsia="Times New Roman" w:hAnsi="Times New Roman" w:cs="Times New Roman"/>
          <w:sz w:val="28"/>
          <w:szCs w:val="28"/>
        </w:rPr>
      </w:pPr>
      <w:r w:rsidRPr="00847C39">
        <w:rPr>
          <w:sz w:val="28"/>
          <w:szCs w:val="28"/>
        </w:rPr>
        <w:t xml:space="preserve">Ставка арендной платы за земельные участки, </w:t>
      </w:r>
      <w:r w:rsidR="00B133D5" w:rsidRPr="00847C39">
        <w:rPr>
          <w:sz w:val="28"/>
          <w:szCs w:val="28"/>
        </w:rPr>
        <w:t>находящиеся в собственности</w:t>
      </w:r>
      <w:r w:rsidRPr="00847C39">
        <w:rPr>
          <w:sz w:val="28"/>
          <w:szCs w:val="28"/>
        </w:rPr>
        <w:t xml:space="preserve"> </w:t>
      </w:r>
      <w:r w:rsidR="00B133D5" w:rsidRPr="00847C39">
        <w:rPr>
          <w:sz w:val="28"/>
          <w:szCs w:val="28"/>
        </w:rPr>
        <w:t>муниципального образования</w:t>
      </w:r>
      <w:r w:rsidRPr="00847C39">
        <w:rPr>
          <w:sz w:val="28"/>
          <w:szCs w:val="28"/>
        </w:rPr>
        <w:t xml:space="preserve"> «</w:t>
      </w:r>
      <w:proofErr w:type="spellStart"/>
      <w:r w:rsidR="00B133D5" w:rsidRPr="00847C39">
        <w:rPr>
          <w:sz w:val="28"/>
          <w:szCs w:val="28"/>
        </w:rPr>
        <w:t>Попонаволоцкое</w:t>
      </w:r>
      <w:proofErr w:type="spellEnd"/>
      <w:r w:rsidRPr="00847C39">
        <w:rPr>
          <w:sz w:val="28"/>
          <w:szCs w:val="28"/>
        </w:rPr>
        <w:t xml:space="preserve">» категории земель - земли сельскохозяйственного назначения и земли фонда перераспределения </w:t>
      </w:r>
      <w:r w:rsidR="00051977" w:rsidRPr="00847C39">
        <w:rPr>
          <w:sz w:val="28"/>
          <w:szCs w:val="28"/>
        </w:rPr>
        <w:t>–</w:t>
      </w:r>
      <w:r w:rsidRPr="00847C39">
        <w:rPr>
          <w:sz w:val="28"/>
          <w:szCs w:val="28"/>
        </w:rPr>
        <w:t xml:space="preserve"> </w:t>
      </w:r>
      <w:r w:rsidRPr="00847C39">
        <w:rPr>
          <w:rStyle w:val="22"/>
          <w:sz w:val="28"/>
          <w:szCs w:val="28"/>
        </w:rPr>
        <w:t>2</w:t>
      </w:r>
      <w:r w:rsidR="00051977" w:rsidRPr="00847C39">
        <w:rPr>
          <w:rStyle w:val="22"/>
          <w:sz w:val="28"/>
          <w:szCs w:val="28"/>
        </w:rPr>
        <w:t>%</w:t>
      </w:r>
      <w:r w:rsidRPr="00847C39">
        <w:rPr>
          <w:rStyle w:val="2Corbel21pt"/>
          <w:rFonts w:ascii="Times New Roman" w:hAnsi="Times New Roman" w:cs="Times New Roman"/>
          <w:sz w:val="28"/>
          <w:szCs w:val="28"/>
        </w:rPr>
        <w:t>.</w:t>
      </w:r>
    </w:p>
    <w:p w:rsidR="008467F9" w:rsidRPr="00847C39" w:rsidRDefault="00F821E6" w:rsidP="00847C39">
      <w:pPr>
        <w:pStyle w:val="20"/>
        <w:numPr>
          <w:ilvl w:val="0"/>
          <w:numId w:val="1"/>
        </w:numPr>
        <w:shd w:val="clear" w:color="auto" w:fill="auto"/>
        <w:tabs>
          <w:tab w:val="left" w:pos="1078"/>
          <w:tab w:val="left" w:pos="2552"/>
        </w:tabs>
        <w:spacing w:before="0" w:after="0" w:line="307" w:lineRule="exact"/>
        <w:ind w:left="567" w:hanging="567"/>
        <w:jc w:val="both"/>
        <w:rPr>
          <w:sz w:val="28"/>
          <w:szCs w:val="28"/>
        </w:rPr>
        <w:sectPr w:rsidR="008467F9" w:rsidRPr="00847C39" w:rsidSect="00847C39">
          <w:pgSz w:w="12240" w:h="15840"/>
          <w:pgMar w:top="851" w:right="1008" w:bottom="272" w:left="2694" w:header="0" w:footer="3" w:gutter="0"/>
          <w:cols w:space="720"/>
          <w:noEndnote/>
          <w:docGrid w:linePitch="360"/>
        </w:sectPr>
      </w:pPr>
      <w:r w:rsidRPr="00847C39">
        <w:rPr>
          <w:sz w:val="28"/>
          <w:szCs w:val="28"/>
        </w:rPr>
        <w:t xml:space="preserve">  </w:t>
      </w:r>
      <w:r w:rsidR="00BB7363" w:rsidRPr="00847C39">
        <w:rPr>
          <w:sz w:val="28"/>
          <w:szCs w:val="28"/>
        </w:rPr>
        <w:t xml:space="preserve">Настоящее постановление подлежит </w:t>
      </w:r>
      <w:r w:rsidR="00B133D5" w:rsidRPr="00847C39">
        <w:rPr>
          <w:sz w:val="28"/>
          <w:szCs w:val="28"/>
        </w:rPr>
        <w:t>обнародованию</w:t>
      </w:r>
      <w:r w:rsidR="00BB7363" w:rsidRPr="00847C39">
        <w:rPr>
          <w:sz w:val="28"/>
          <w:szCs w:val="28"/>
        </w:rPr>
        <w:t>, размещению на официальном сайте муниципального образования «Вельский муниципальный район» Архангельской области в сети «Интернет».</w:t>
      </w:r>
    </w:p>
    <w:p w:rsidR="008467F9" w:rsidRPr="00847C39" w:rsidRDefault="008467F9" w:rsidP="00F821E6">
      <w:pPr>
        <w:tabs>
          <w:tab w:val="left" w:pos="2552"/>
        </w:tabs>
        <w:spacing w:before="17" w:after="17" w:line="240" w:lineRule="exact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847C39" w:rsidRDefault="00847C39" w:rsidP="00D27C6D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8467F9" w:rsidRPr="00847C39" w:rsidRDefault="00B133D5" w:rsidP="00D27C6D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7C39">
        <w:rPr>
          <w:rFonts w:ascii="Times New Roman" w:hAnsi="Times New Roman" w:cs="Times New Roman"/>
          <w:sz w:val="28"/>
          <w:szCs w:val="28"/>
        </w:rPr>
        <w:t>И. О. Главы МО «</w:t>
      </w:r>
      <w:proofErr w:type="spellStart"/>
      <w:r w:rsidRPr="00847C39">
        <w:rPr>
          <w:rFonts w:ascii="Times New Roman" w:hAnsi="Times New Roman" w:cs="Times New Roman"/>
          <w:sz w:val="28"/>
          <w:szCs w:val="28"/>
        </w:rPr>
        <w:t>Попонаволоцкое</w:t>
      </w:r>
      <w:proofErr w:type="spellEnd"/>
      <w:r w:rsidRPr="00847C39">
        <w:rPr>
          <w:rFonts w:ascii="Times New Roman" w:hAnsi="Times New Roman" w:cs="Times New Roman"/>
          <w:sz w:val="28"/>
          <w:szCs w:val="28"/>
        </w:rPr>
        <w:t>»                                                     Е.В. Чернакова</w:t>
      </w:r>
    </w:p>
    <w:sectPr w:rsidR="008467F9" w:rsidRPr="00847C39" w:rsidSect="008467F9">
      <w:type w:val="continuous"/>
      <w:pgSz w:w="12240" w:h="15840"/>
      <w:pgMar w:top="1204" w:right="980" w:bottom="81" w:left="20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54E" w:rsidRDefault="0084354E" w:rsidP="008467F9">
      <w:r>
        <w:separator/>
      </w:r>
    </w:p>
  </w:endnote>
  <w:endnote w:type="continuationSeparator" w:id="0">
    <w:p w:rsidR="0084354E" w:rsidRDefault="0084354E" w:rsidP="00846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54E" w:rsidRDefault="0084354E"/>
  </w:footnote>
  <w:footnote w:type="continuationSeparator" w:id="0">
    <w:p w:rsidR="0084354E" w:rsidRDefault="0084354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03077"/>
    <w:multiLevelType w:val="multilevel"/>
    <w:tmpl w:val="4566EE5E"/>
    <w:lvl w:ilvl="0">
      <w:start w:val="1"/>
      <w:numFmt w:val="decimal"/>
      <w:lvlText w:val="%1."/>
      <w:lvlJc w:val="left"/>
      <w:pPr>
        <w:ind w:left="1215" w:hanging="8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31" w:hanging="705"/>
      </w:pPr>
      <w:rPr>
        <w:rFonts w:hint="default"/>
        <w:b w:val="0"/>
        <w:sz w:val="26"/>
        <w:u w:val="none"/>
      </w:rPr>
    </w:lvl>
    <w:lvl w:ilvl="2">
      <w:start w:val="1"/>
      <w:numFmt w:val="decimal"/>
      <w:isLgl/>
      <w:lvlText w:val="%1.%2.%3"/>
      <w:lvlJc w:val="left"/>
      <w:pPr>
        <w:ind w:left="2790" w:hanging="720"/>
      </w:pPr>
      <w:rPr>
        <w:rFonts w:hint="default"/>
        <w:b w:val="0"/>
        <w:sz w:val="26"/>
        <w:u w:val="single"/>
      </w:rPr>
    </w:lvl>
    <w:lvl w:ilvl="3">
      <w:start w:val="1"/>
      <w:numFmt w:val="decimal"/>
      <w:isLgl/>
      <w:lvlText w:val="%1.%2.%3.%4"/>
      <w:lvlJc w:val="left"/>
      <w:pPr>
        <w:ind w:left="3645" w:hanging="720"/>
      </w:pPr>
      <w:rPr>
        <w:rFonts w:hint="default"/>
        <w:b w:val="0"/>
        <w:sz w:val="26"/>
        <w:u w:val="single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  <w:b w:val="0"/>
        <w:sz w:val="26"/>
        <w:u w:val="single"/>
      </w:rPr>
    </w:lvl>
    <w:lvl w:ilvl="5">
      <w:start w:val="1"/>
      <w:numFmt w:val="decimal"/>
      <w:isLgl/>
      <w:lvlText w:val="%1.%2.%3.%4.%5.%6"/>
      <w:lvlJc w:val="left"/>
      <w:pPr>
        <w:ind w:left="6075" w:hanging="1440"/>
      </w:pPr>
      <w:rPr>
        <w:rFonts w:hint="default"/>
        <w:b w:val="0"/>
        <w:sz w:val="26"/>
        <w:u w:val="single"/>
      </w:rPr>
    </w:lvl>
    <w:lvl w:ilvl="6">
      <w:start w:val="1"/>
      <w:numFmt w:val="decimal"/>
      <w:isLgl/>
      <w:lvlText w:val="%1.%2.%3.%4.%5.%6.%7"/>
      <w:lvlJc w:val="left"/>
      <w:pPr>
        <w:ind w:left="6930" w:hanging="1440"/>
      </w:pPr>
      <w:rPr>
        <w:rFonts w:hint="default"/>
        <w:b w:val="0"/>
        <w:sz w:val="26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8145" w:hanging="1800"/>
      </w:pPr>
      <w:rPr>
        <w:rFonts w:hint="default"/>
        <w:b w:val="0"/>
        <w:sz w:val="26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  <w:b w:val="0"/>
        <w:sz w:val="26"/>
        <w:u w:val="single"/>
      </w:rPr>
    </w:lvl>
  </w:abstractNum>
  <w:abstractNum w:abstractNumId="1">
    <w:nsid w:val="347062B1"/>
    <w:multiLevelType w:val="multilevel"/>
    <w:tmpl w:val="F74480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467F9"/>
    <w:rsid w:val="00051977"/>
    <w:rsid w:val="001164B0"/>
    <w:rsid w:val="003B14B5"/>
    <w:rsid w:val="00662C45"/>
    <w:rsid w:val="0084354E"/>
    <w:rsid w:val="008467F9"/>
    <w:rsid w:val="00847C39"/>
    <w:rsid w:val="009174A3"/>
    <w:rsid w:val="00B133D5"/>
    <w:rsid w:val="00B76AAA"/>
    <w:rsid w:val="00BB7363"/>
    <w:rsid w:val="00D27C6D"/>
    <w:rsid w:val="00F8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67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67F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467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5pt">
    <w:name w:val="Основной текст (2) + 10;5 pt;Полужирный"/>
    <w:basedOn w:val="2"/>
    <w:rsid w:val="008467F9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467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8467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8467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Полужирный;Интервал 3 pt"/>
    <w:basedOn w:val="2"/>
    <w:rsid w:val="008467F9"/>
    <w:rPr>
      <w:b/>
      <w:bCs/>
      <w:color w:val="000000"/>
      <w:spacing w:val="6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8467F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8467F9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BookmanOldStyle45pt">
    <w:name w:val="Основной текст (2) + Bookman Old Style;4;5 pt;Полужирный"/>
    <w:basedOn w:val="2"/>
    <w:rsid w:val="008467F9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8467F9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orbel21pt">
    <w:name w:val="Основной текст (2) + Corbel;21 pt"/>
    <w:basedOn w:val="2"/>
    <w:rsid w:val="008467F9"/>
    <w:rPr>
      <w:rFonts w:ascii="Corbel" w:eastAsia="Corbel" w:hAnsi="Corbel" w:cs="Corbel"/>
      <w:color w:val="000000"/>
      <w:spacing w:val="0"/>
      <w:w w:val="100"/>
      <w:position w:val="0"/>
      <w:sz w:val="42"/>
      <w:szCs w:val="42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8467F9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BookmanOldStyle105pt">
    <w:name w:val="Основной текст (2) + Bookman Old Style;10;5 pt;Полужирный"/>
    <w:basedOn w:val="2"/>
    <w:rsid w:val="008467F9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Exact">
    <w:name w:val="Заголовок №2 Exact"/>
    <w:basedOn w:val="a0"/>
    <w:link w:val="24"/>
    <w:rsid w:val="008467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sid w:val="008467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3ptExact">
    <w:name w:val="Подпись к картинке + 13 pt;Полужирный;Не курсив Exact"/>
    <w:basedOn w:val="Exact"/>
    <w:rsid w:val="008467F9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Exact0">
    <w:name w:val="Подпись к картинке (2) Exact"/>
    <w:basedOn w:val="a0"/>
    <w:link w:val="25"/>
    <w:rsid w:val="008467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8467F9"/>
    <w:pPr>
      <w:shd w:val="clear" w:color="auto" w:fill="FFFFFF"/>
      <w:spacing w:before="360" w:after="6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467F9"/>
    <w:pPr>
      <w:shd w:val="clear" w:color="auto" w:fill="FFFFFF"/>
      <w:spacing w:after="360"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8467F9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8467F9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Exact"/>
    <w:rsid w:val="008467F9"/>
    <w:pPr>
      <w:shd w:val="clear" w:color="auto" w:fill="FFFFFF"/>
      <w:spacing w:line="307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Подпись к картинке"/>
    <w:basedOn w:val="a"/>
    <w:link w:val="Exact"/>
    <w:rsid w:val="008467F9"/>
    <w:pPr>
      <w:shd w:val="clear" w:color="auto" w:fill="FFFFFF"/>
      <w:spacing w:after="60" w:line="221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5">
    <w:name w:val="Подпись к картинке (2)"/>
    <w:basedOn w:val="a"/>
    <w:link w:val="2Exact0"/>
    <w:rsid w:val="008467F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rsid w:val="003B14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3B14B5"/>
    <w:rPr>
      <w:rFonts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6</cp:revision>
  <cp:lastPrinted>2017-09-12T12:37:00Z</cp:lastPrinted>
  <dcterms:created xsi:type="dcterms:W3CDTF">2017-09-12T11:46:00Z</dcterms:created>
  <dcterms:modified xsi:type="dcterms:W3CDTF">2017-09-12T12:40:00Z</dcterms:modified>
</cp:coreProperties>
</file>