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B4" w:rsidRPr="00253AB4" w:rsidRDefault="00253AB4" w:rsidP="00253AB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53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53AB4">
        <w:rPr>
          <w:rFonts w:ascii="Times New Roman" w:hAnsi="Times New Roman" w:cs="Times New Roman"/>
          <w:sz w:val="28"/>
          <w:szCs w:val="28"/>
        </w:rPr>
        <w:tab/>
        <w:t xml:space="preserve">  Приложение №1</w:t>
      </w:r>
    </w:p>
    <w:p w:rsidR="00253AB4" w:rsidRPr="00253AB4" w:rsidRDefault="00253AB4" w:rsidP="0025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AB4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253AB4" w:rsidRPr="00253AB4" w:rsidRDefault="00253AB4" w:rsidP="0025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AB4">
        <w:rPr>
          <w:rFonts w:ascii="Times New Roman" w:hAnsi="Times New Roman" w:cs="Times New Roman"/>
          <w:sz w:val="28"/>
          <w:szCs w:val="28"/>
        </w:rPr>
        <w:t>« О проведении районного</w:t>
      </w:r>
      <w:r>
        <w:rPr>
          <w:rFonts w:ascii="Times New Roman" w:hAnsi="Times New Roman" w:cs="Times New Roman"/>
          <w:sz w:val="28"/>
          <w:szCs w:val="28"/>
        </w:rPr>
        <w:t xml:space="preserve"> смотра - </w:t>
      </w:r>
      <w:r w:rsidRPr="00253AB4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CB6DF7" w:rsidRDefault="00253AB4" w:rsidP="0025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</w:t>
      </w:r>
      <w:r w:rsidRPr="00253AB4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414A22" w:rsidRPr="00414A22">
        <w:rPr>
          <w:rFonts w:ascii="Times New Roman" w:hAnsi="Times New Roman" w:cs="Times New Roman"/>
          <w:sz w:val="28"/>
          <w:szCs w:val="28"/>
        </w:rPr>
        <w:t>новогоднее оформление</w:t>
      </w:r>
      <w:r w:rsidR="00414A22" w:rsidRPr="0025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B4" w:rsidRPr="00253AB4" w:rsidRDefault="00CB6DF7" w:rsidP="0025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</w:t>
      </w:r>
      <w:r w:rsidR="00253AB4" w:rsidRPr="0025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B4" w:rsidRPr="00253AB4" w:rsidRDefault="00253AB4" w:rsidP="00253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AB4">
        <w:rPr>
          <w:rFonts w:ascii="Times New Roman" w:hAnsi="Times New Roman" w:cs="Times New Roman"/>
          <w:sz w:val="28"/>
          <w:szCs w:val="28"/>
        </w:rPr>
        <w:t xml:space="preserve"> </w:t>
      </w:r>
      <w:r w:rsidR="007B3DD4" w:rsidRPr="007B3DD4">
        <w:rPr>
          <w:rFonts w:ascii="Times New Roman" w:hAnsi="Times New Roman" w:cs="Times New Roman"/>
          <w:sz w:val="28"/>
          <w:szCs w:val="28"/>
        </w:rPr>
        <w:t>«Новогодняя фантазия»</w:t>
      </w:r>
    </w:p>
    <w:p w:rsidR="004936C9" w:rsidRPr="00354C84" w:rsidRDefault="00253AB4" w:rsidP="00253A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53AB4">
        <w:rPr>
          <w:rFonts w:ascii="Times New Roman" w:hAnsi="Times New Roman" w:cs="Times New Roman"/>
          <w:sz w:val="28"/>
          <w:szCs w:val="28"/>
        </w:rPr>
        <w:t xml:space="preserve">от  </w:t>
      </w:r>
      <w:r w:rsidR="00B321C8">
        <w:rPr>
          <w:rFonts w:ascii="Times New Roman" w:hAnsi="Times New Roman" w:cs="Times New Roman"/>
          <w:sz w:val="28"/>
          <w:szCs w:val="28"/>
        </w:rPr>
        <w:t>18</w:t>
      </w:r>
      <w:r w:rsidRPr="00253AB4">
        <w:rPr>
          <w:rFonts w:ascii="Times New Roman" w:hAnsi="Times New Roman" w:cs="Times New Roman"/>
          <w:sz w:val="28"/>
          <w:szCs w:val="28"/>
        </w:rPr>
        <w:t xml:space="preserve"> .</w:t>
      </w:r>
      <w:r w:rsidR="00B321C8">
        <w:rPr>
          <w:rFonts w:ascii="Times New Roman" w:hAnsi="Times New Roman" w:cs="Times New Roman"/>
          <w:sz w:val="28"/>
          <w:szCs w:val="28"/>
        </w:rPr>
        <w:t>11</w:t>
      </w:r>
      <w:r w:rsidRPr="00253AB4">
        <w:rPr>
          <w:rFonts w:ascii="Times New Roman" w:hAnsi="Times New Roman" w:cs="Times New Roman"/>
          <w:sz w:val="28"/>
          <w:szCs w:val="28"/>
        </w:rPr>
        <w:t xml:space="preserve">.2019  №  </w:t>
      </w:r>
      <w:r w:rsidR="00B321C8">
        <w:rPr>
          <w:rFonts w:ascii="Times New Roman" w:hAnsi="Times New Roman" w:cs="Times New Roman"/>
          <w:sz w:val="28"/>
          <w:szCs w:val="28"/>
        </w:rPr>
        <w:t>1134/1</w:t>
      </w:r>
    </w:p>
    <w:p w:rsidR="00354C84" w:rsidRPr="00354C84" w:rsidRDefault="00354C84" w:rsidP="00354C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41C0F" w:rsidRPr="00441C0F" w:rsidRDefault="00441C0F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41C0F" w:rsidRPr="00441C0F" w:rsidRDefault="00441C0F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проведении районного смотра-конкурса 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</w:t>
      </w:r>
      <w:r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учшее новогоднее оформление предприяти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й</w:t>
      </w:r>
      <w:r w:rsidRPr="00441C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общественного питания</w:t>
      </w:r>
      <w:r w:rsidR="00414A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="00D94D0A" w:rsidRPr="00D94D0A">
        <w:rPr>
          <w:rFonts w:ascii="Times New Roman" w:hAnsi="Times New Roman" w:cs="Times New Roman"/>
          <w:b/>
          <w:sz w:val="28"/>
          <w:szCs w:val="28"/>
        </w:rPr>
        <w:t>«</w:t>
      </w:r>
      <w:r w:rsidR="00D94D0A" w:rsidRPr="00D94D0A">
        <w:rPr>
          <w:rFonts w:ascii="Times New Roman" w:hAnsi="Times New Roman" w:cs="Times New Roman"/>
          <w:b/>
          <w:color w:val="000000"/>
          <w:sz w:val="28"/>
          <w:szCs w:val="28"/>
        </w:rPr>
        <w:t>Волшебный огонек»</w:t>
      </w:r>
    </w:p>
    <w:p w:rsidR="00441C0F" w:rsidRDefault="00CB6DF7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B6DF7" w:rsidRPr="00441C0F" w:rsidRDefault="00CB6DF7" w:rsidP="00441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B6DF7">
        <w:rPr>
          <w:rFonts w:ascii="Times New Roman" w:hAnsi="Times New Roman" w:cs="Times New Roman"/>
          <w:sz w:val="28"/>
          <w:szCs w:val="28"/>
        </w:rPr>
        <w:t xml:space="preserve">1.1 Положение о смотре-конкурсе </w:t>
      </w:r>
      <w:r>
        <w:rPr>
          <w:rFonts w:ascii="Times New Roman" w:hAnsi="Times New Roman" w:cs="Times New Roman"/>
          <w:sz w:val="28"/>
          <w:szCs w:val="28"/>
        </w:rPr>
        <w:t>на л</w:t>
      </w:r>
      <w:r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>
        <w:rPr>
          <w:rFonts w:ascii="Times New Roman" w:hAnsi="Times New Roman" w:cs="Times New Roman"/>
          <w:sz w:val="28"/>
          <w:szCs w:val="28"/>
        </w:rPr>
        <w:t xml:space="preserve">новогоднее оформление предприятий общественного питания </w:t>
      </w:r>
      <w:r w:rsidR="00D94D0A" w:rsidRPr="00D94D0A">
        <w:rPr>
          <w:rFonts w:ascii="Times New Roman" w:hAnsi="Times New Roman" w:cs="Times New Roman"/>
          <w:sz w:val="28"/>
          <w:szCs w:val="28"/>
        </w:rPr>
        <w:t>«</w:t>
      </w:r>
      <w:r w:rsidR="00D94D0A" w:rsidRPr="00D94D0A">
        <w:rPr>
          <w:rFonts w:ascii="Times New Roman" w:hAnsi="Times New Roman" w:cs="Times New Roman"/>
          <w:color w:val="000000"/>
          <w:sz w:val="28"/>
          <w:szCs w:val="28"/>
        </w:rPr>
        <w:t>Волшебный огонек»</w:t>
      </w:r>
      <w:r w:rsidRPr="00CB6DF7">
        <w:rPr>
          <w:rFonts w:ascii="Times New Roman" w:hAnsi="Times New Roman" w:cs="Times New Roman"/>
          <w:sz w:val="28"/>
          <w:szCs w:val="28"/>
        </w:rPr>
        <w:t xml:space="preserve">, (далее – Положение) определяет порядок организации и проведения </w:t>
      </w:r>
      <w:r w:rsidR="00AC03EA">
        <w:rPr>
          <w:rFonts w:ascii="Times New Roman" w:hAnsi="Times New Roman" w:cs="Times New Roman"/>
          <w:sz w:val="28"/>
          <w:szCs w:val="28"/>
        </w:rPr>
        <w:t>районного</w:t>
      </w:r>
      <w:r w:rsidRPr="00CB6DF7">
        <w:rPr>
          <w:rFonts w:ascii="Times New Roman" w:hAnsi="Times New Roman" w:cs="Times New Roman"/>
          <w:sz w:val="28"/>
          <w:szCs w:val="28"/>
        </w:rPr>
        <w:t xml:space="preserve"> конкурса на выявление лучшего новогоднего оформления предприятий </w:t>
      </w:r>
      <w:r w:rsidR="00AC03EA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Pr="00CB6DF7">
        <w:rPr>
          <w:rFonts w:ascii="Times New Roman" w:hAnsi="Times New Roman" w:cs="Times New Roman"/>
          <w:sz w:val="28"/>
          <w:szCs w:val="28"/>
        </w:rPr>
        <w:t xml:space="preserve">, осуществляющего свою деятельность на территории </w:t>
      </w:r>
      <w:r w:rsidR="00AC03EA">
        <w:rPr>
          <w:rFonts w:ascii="Times New Roman" w:hAnsi="Times New Roman" w:cs="Times New Roman"/>
          <w:sz w:val="28"/>
          <w:szCs w:val="28"/>
        </w:rPr>
        <w:t>Вельского района</w:t>
      </w:r>
      <w:r w:rsidRPr="00CB6DF7">
        <w:rPr>
          <w:rFonts w:ascii="Times New Roman" w:hAnsi="Times New Roman" w:cs="Times New Roman"/>
          <w:sz w:val="28"/>
          <w:szCs w:val="28"/>
        </w:rPr>
        <w:t xml:space="preserve">, (далее - Конкурс), </w:t>
      </w:r>
      <w:r w:rsidR="00AC03EA">
        <w:rPr>
          <w:rFonts w:ascii="Times New Roman" w:hAnsi="Times New Roman" w:cs="Times New Roman"/>
          <w:sz w:val="28"/>
          <w:szCs w:val="28"/>
        </w:rPr>
        <w:t xml:space="preserve"> </w:t>
      </w:r>
      <w:r w:rsidRPr="00CB6DF7">
        <w:rPr>
          <w:rFonts w:ascii="Times New Roman" w:hAnsi="Times New Roman" w:cs="Times New Roman"/>
          <w:sz w:val="28"/>
          <w:szCs w:val="28"/>
        </w:rPr>
        <w:t xml:space="preserve">в том числе условия участия в конкурсе, </w:t>
      </w:r>
      <w:r w:rsidR="00AC03EA">
        <w:rPr>
          <w:rFonts w:ascii="Times New Roman" w:hAnsi="Times New Roman" w:cs="Times New Roman"/>
          <w:sz w:val="28"/>
          <w:szCs w:val="28"/>
        </w:rPr>
        <w:t xml:space="preserve"> </w:t>
      </w:r>
      <w:r w:rsidRPr="00CB6DF7">
        <w:rPr>
          <w:rFonts w:ascii="Times New Roman" w:hAnsi="Times New Roman" w:cs="Times New Roman"/>
          <w:sz w:val="28"/>
          <w:szCs w:val="28"/>
        </w:rPr>
        <w:t>выявления победителя</w:t>
      </w:r>
      <w:r w:rsidR="00AC03EA">
        <w:rPr>
          <w:rFonts w:ascii="Times New Roman" w:hAnsi="Times New Roman" w:cs="Times New Roman"/>
          <w:sz w:val="28"/>
          <w:szCs w:val="28"/>
        </w:rPr>
        <w:t xml:space="preserve"> и</w:t>
      </w:r>
      <w:r w:rsidRPr="00CB6DF7">
        <w:rPr>
          <w:rFonts w:ascii="Times New Roman" w:hAnsi="Times New Roman" w:cs="Times New Roman"/>
          <w:sz w:val="28"/>
          <w:szCs w:val="28"/>
        </w:rPr>
        <w:t xml:space="preserve"> объявления результатов конкурса.</w:t>
      </w:r>
      <w:proofErr w:type="gramEnd"/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1.</w:t>
      </w:r>
      <w:r w:rsidR="00AC03EA">
        <w:rPr>
          <w:rFonts w:ascii="Times New Roman" w:hAnsi="Times New Roman" w:cs="Times New Roman"/>
          <w:sz w:val="28"/>
          <w:szCs w:val="28"/>
        </w:rPr>
        <w:t xml:space="preserve">2. </w:t>
      </w:r>
      <w:r w:rsidRPr="00CB6DF7">
        <w:rPr>
          <w:rFonts w:ascii="Times New Roman" w:hAnsi="Times New Roman" w:cs="Times New Roman"/>
          <w:sz w:val="28"/>
          <w:szCs w:val="28"/>
        </w:rPr>
        <w:t xml:space="preserve"> Конкурс является открытым и проводится до 2</w:t>
      </w:r>
      <w:r w:rsidR="00AC03EA">
        <w:rPr>
          <w:rFonts w:ascii="Times New Roman" w:hAnsi="Times New Roman" w:cs="Times New Roman"/>
          <w:sz w:val="28"/>
          <w:szCs w:val="28"/>
        </w:rPr>
        <w:t>0</w:t>
      </w:r>
      <w:r w:rsidRPr="00CB6DF7">
        <w:rPr>
          <w:rFonts w:ascii="Times New Roman" w:hAnsi="Times New Roman" w:cs="Times New Roman"/>
          <w:sz w:val="28"/>
          <w:szCs w:val="28"/>
        </w:rPr>
        <w:t>.12.201</w:t>
      </w:r>
      <w:r w:rsidR="00AC03EA">
        <w:rPr>
          <w:rFonts w:ascii="Times New Roman" w:hAnsi="Times New Roman" w:cs="Times New Roman"/>
          <w:sz w:val="28"/>
          <w:szCs w:val="28"/>
        </w:rPr>
        <w:t>9</w:t>
      </w:r>
      <w:r w:rsidRPr="00CB6DF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1.</w:t>
      </w:r>
      <w:r w:rsidR="00AC03EA">
        <w:rPr>
          <w:rFonts w:ascii="Times New Roman" w:hAnsi="Times New Roman" w:cs="Times New Roman"/>
          <w:sz w:val="28"/>
          <w:szCs w:val="28"/>
        </w:rPr>
        <w:t xml:space="preserve">3. </w:t>
      </w:r>
      <w:r w:rsidRPr="00CB6DF7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</w:t>
      </w:r>
      <w:r w:rsidR="00AC03EA">
        <w:rPr>
          <w:rFonts w:ascii="Times New Roman" w:hAnsi="Times New Roman" w:cs="Times New Roman"/>
          <w:sz w:val="28"/>
          <w:szCs w:val="28"/>
        </w:rPr>
        <w:t>управление сельского хозяйства и торговли администрации муниципального образования «Вельский муниципальный район»</w:t>
      </w:r>
      <w:r w:rsidRPr="00CB6DF7">
        <w:rPr>
          <w:rFonts w:ascii="Times New Roman" w:hAnsi="Times New Roman" w:cs="Times New Roman"/>
          <w:sz w:val="28"/>
          <w:szCs w:val="28"/>
        </w:rPr>
        <w:t>.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1.</w:t>
      </w:r>
      <w:r w:rsidR="00AC03EA">
        <w:rPr>
          <w:rFonts w:ascii="Times New Roman" w:hAnsi="Times New Roman" w:cs="Times New Roman"/>
          <w:sz w:val="28"/>
          <w:szCs w:val="28"/>
        </w:rPr>
        <w:t>4</w:t>
      </w:r>
      <w:r w:rsidR="00D20E78">
        <w:rPr>
          <w:rFonts w:ascii="Times New Roman" w:hAnsi="Times New Roman" w:cs="Times New Roman"/>
          <w:sz w:val="28"/>
          <w:szCs w:val="28"/>
        </w:rPr>
        <w:t>.</w:t>
      </w:r>
      <w:r w:rsidRPr="00CB6DF7">
        <w:rPr>
          <w:rFonts w:ascii="Times New Roman" w:hAnsi="Times New Roman" w:cs="Times New Roman"/>
          <w:sz w:val="28"/>
          <w:szCs w:val="28"/>
        </w:rPr>
        <w:t xml:space="preserve"> Для подведения итогов Конкурса создается комиссия (далее - Комиссия).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CB6DF7" w:rsidRP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B6DF7" w:rsidRPr="00B74B7F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2.1. Создание праздничного настроения жителей </w:t>
      </w:r>
      <w:r w:rsidR="00AC03EA">
        <w:rPr>
          <w:rFonts w:ascii="Times New Roman" w:hAnsi="Times New Roman" w:cs="Times New Roman"/>
          <w:sz w:val="28"/>
          <w:szCs w:val="28"/>
        </w:rPr>
        <w:t>Вельского района</w:t>
      </w:r>
      <w:r w:rsidRPr="00CB6DF7">
        <w:rPr>
          <w:rFonts w:ascii="Times New Roman" w:hAnsi="Times New Roman" w:cs="Times New Roman"/>
          <w:sz w:val="28"/>
          <w:szCs w:val="28"/>
        </w:rPr>
        <w:t xml:space="preserve">, стимулирование эффективной деятельности предприятий, индивидуальных предпринимателей, осуществляющих свою деятельность </w:t>
      </w:r>
      <w:r w:rsidR="00112878">
        <w:rPr>
          <w:rFonts w:ascii="Times New Roman" w:hAnsi="Times New Roman" w:cs="Times New Roman"/>
          <w:sz w:val="28"/>
          <w:szCs w:val="28"/>
        </w:rPr>
        <w:t>в сфере общественного питания</w:t>
      </w:r>
      <w:r w:rsidRPr="00CB6DF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C03EA">
        <w:rPr>
          <w:rFonts w:ascii="Times New Roman" w:hAnsi="Times New Roman" w:cs="Times New Roman"/>
          <w:sz w:val="28"/>
          <w:szCs w:val="28"/>
        </w:rPr>
        <w:t>Вельского района</w:t>
      </w:r>
      <w:r w:rsidR="00B74B7F" w:rsidRPr="00B74B7F">
        <w:rPr>
          <w:rFonts w:ascii="Times New Roman" w:hAnsi="Times New Roman" w:cs="Times New Roman"/>
          <w:sz w:val="28"/>
          <w:szCs w:val="28"/>
          <w:shd w:val="clear" w:color="auto" w:fill="FFFFFF"/>
        </w:rPr>
        <w:t>, поиска оригинального подхода к организации праздничного оформления</w:t>
      </w:r>
      <w:r w:rsidR="00112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наступающим Новым 2020 годом</w:t>
      </w:r>
      <w:r w:rsidR="00B74B7F" w:rsidRPr="00B74B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t>3. Требования к участникам конкурса</w:t>
      </w:r>
    </w:p>
    <w:p w:rsidR="00CB6DF7" w:rsidRP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6DF7">
        <w:rPr>
          <w:rFonts w:ascii="Times New Roman" w:hAnsi="Times New Roman" w:cs="Times New Roman"/>
          <w:sz w:val="28"/>
          <w:szCs w:val="28"/>
        </w:rPr>
        <w:t xml:space="preserve"> В </w:t>
      </w:r>
      <w:r w:rsidR="00112878">
        <w:rPr>
          <w:rFonts w:ascii="Times New Roman" w:hAnsi="Times New Roman" w:cs="Times New Roman"/>
          <w:sz w:val="28"/>
          <w:szCs w:val="28"/>
        </w:rPr>
        <w:t>районном</w:t>
      </w:r>
      <w:r w:rsidRPr="00CB6DF7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</w:t>
      </w:r>
      <w:r w:rsidR="00112878">
        <w:rPr>
          <w:rFonts w:ascii="Times New Roman" w:hAnsi="Times New Roman" w:cs="Times New Roman"/>
          <w:sz w:val="28"/>
          <w:szCs w:val="28"/>
        </w:rPr>
        <w:t>предприятия общественного питания</w:t>
      </w:r>
      <w:r w:rsidRPr="00CB6DF7">
        <w:rPr>
          <w:rFonts w:ascii="Times New Roman" w:hAnsi="Times New Roman" w:cs="Times New Roman"/>
          <w:sz w:val="28"/>
          <w:szCs w:val="28"/>
        </w:rPr>
        <w:t xml:space="preserve">, зарегистрированные и/или осуществляющие деятельность на территории </w:t>
      </w:r>
      <w:r w:rsidR="00112878">
        <w:rPr>
          <w:rFonts w:ascii="Times New Roman" w:hAnsi="Times New Roman" w:cs="Times New Roman"/>
          <w:sz w:val="28"/>
          <w:szCs w:val="28"/>
        </w:rPr>
        <w:t>Вельского района</w:t>
      </w:r>
      <w:r w:rsidRPr="00CB6DF7">
        <w:rPr>
          <w:rFonts w:ascii="Times New Roman" w:hAnsi="Times New Roman" w:cs="Times New Roman"/>
          <w:sz w:val="28"/>
          <w:szCs w:val="28"/>
        </w:rPr>
        <w:t xml:space="preserve">, подавшие заявку на участие в </w:t>
      </w:r>
      <w:r w:rsidR="00112878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CB6DF7">
        <w:rPr>
          <w:rFonts w:ascii="Times New Roman" w:hAnsi="Times New Roman" w:cs="Times New Roman"/>
          <w:sz w:val="28"/>
          <w:szCs w:val="28"/>
        </w:rPr>
        <w:t xml:space="preserve"> конкурсе по адресу: </w:t>
      </w:r>
      <w:proofErr w:type="gramStart"/>
      <w:r w:rsidR="001128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2878">
        <w:rPr>
          <w:rFonts w:ascii="Times New Roman" w:hAnsi="Times New Roman" w:cs="Times New Roman"/>
          <w:sz w:val="28"/>
          <w:szCs w:val="28"/>
        </w:rPr>
        <w:t xml:space="preserve">. Вельск </w:t>
      </w:r>
      <w:r w:rsidRPr="00CB6DF7">
        <w:rPr>
          <w:rFonts w:ascii="Times New Roman" w:hAnsi="Times New Roman" w:cs="Times New Roman"/>
          <w:sz w:val="28"/>
          <w:szCs w:val="28"/>
        </w:rPr>
        <w:t xml:space="preserve">ул. </w:t>
      </w:r>
      <w:r w:rsidR="00112878">
        <w:rPr>
          <w:rFonts w:ascii="Times New Roman" w:hAnsi="Times New Roman" w:cs="Times New Roman"/>
          <w:sz w:val="28"/>
          <w:szCs w:val="28"/>
        </w:rPr>
        <w:t>Гагарина</w:t>
      </w:r>
      <w:r w:rsidRPr="00CB6DF7">
        <w:rPr>
          <w:rFonts w:ascii="Times New Roman" w:hAnsi="Times New Roman" w:cs="Times New Roman"/>
          <w:sz w:val="28"/>
          <w:szCs w:val="28"/>
        </w:rPr>
        <w:t xml:space="preserve">, </w:t>
      </w:r>
      <w:r w:rsidR="00112878">
        <w:rPr>
          <w:rFonts w:ascii="Times New Roman" w:hAnsi="Times New Roman" w:cs="Times New Roman"/>
          <w:sz w:val="28"/>
          <w:szCs w:val="28"/>
        </w:rPr>
        <w:t>37</w:t>
      </w:r>
      <w:r w:rsidRPr="00CB6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D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6DF7">
        <w:rPr>
          <w:rFonts w:ascii="Times New Roman" w:hAnsi="Times New Roman" w:cs="Times New Roman"/>
          <w:sz w:val="28"/>
          <w:szCs w:val="28"/>
        </w:rPr>
        <w:t xml:space="preserve">. № </w:t>
      </w:r>
      <w:r w:rsidR="00112878">
        <w:rPr>
          <w:rFonts w:ascii="Times New Roman" w:hAnsi="Times New Roman" w:cs="Times New Roman"/>
          <w:sz w:val="28"/>
          <w:szCs w:val="28"/>
        </w:rPr>
        <w:t>5</w:t>
      </w:r>
      <w:r w:rsidRPr="00CB6DF7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spellStart"/>
      <w:r w:rsidR="00112878">
        <w:rPr>
          <w:rFonts w:ascii="Times New Roman" w:hAnsi="Times New Roman" w:cs="Times New Roman"/>
          <w:sz w:val="28"/>
          <w:szCs w:val="28"/>
          <w:lang w:val="en-US"/>
        </w:rPr>
        <w:t>velsktorg</w:t>
      </w:r>
      <w:proofErr w:type="spellEnd"/>
      <w:r w:rsidR="00112878" w:rsidRPr="00112878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="0011287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B6D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DF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12878" w:rsidRPr="00112878">
        <w:rPr>
          <w:rFonts w:ascii="Times New Roman" w:hAnsi="Times New Roman" w:cs="Times New Roman"/>
          <w:sz w:val="28"/>
          <w:szCs w:val="28"/>
        </w:rPr>
        <w:t xml:space="preserve"> </w:t>
      </w:r>
      <w:r w:rsidRPr="00CB6DF7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к настоящему Положению.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lastRenderedPageBreak/>
        <w:t>4.Сроки проведения конкурса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4.1 Предоставление заявок на участие в конкурсе - </w:t>
      </w:r>
      <w:r w:rsidR="00112878" w:rsidRPr="00112878">
        <w:rPr>
          <w:rFonts w:ascii="Times New Roman" w:hAnsi="Times New Roman" w:cs="Times New Roman"/>
          <w:sz w:val="28"/>
          <w:szCs w:val="28"/>
        </w:rPr>
        <w:t>20</w:t>
      </w:r>
      <w:r w:rsidRPr="00CB6DF7">
        <w:rPr>
          <w:rFonts w:ascii="Times New Roman" w:hAnsi="Times New Roman" w:cs="Times New Roman"/>
          <w:sz w:val="28"/>
          <w:szCs w:val="28"/>
        </w:rPr>
        <w:t>.11.201</w:t>
      </w:r>
      <w:r w:rsidR="00112878" w:rsidRPr="00112878">
        <w:rPr>
          <w:rFonts w:ascii="Times New Roman" w:hAnsi="Times New Roman" w:cs="Times New Roman"/>
          <w:sz w:val="28"/>
          <w:szCs w:val="28"/>
        </w:rPr>
        <w:t>9</w:t>
      </w:r>
      <w:r w:rsidRPr="00CB6DF7">
        <w:rPr>
          <w:rFonts w:ascii="Times New Roman" w:hAnsi="Times New Roman" w:cs="Times New Roman"/>
          <w:sz w:val="28"/>
          <w:szCs w:val="28"/>
        </w:rPr>
        <w:t xml:space="preserve"> г. – </w:t>
      </w:r>
      <w:r w:rsidR="00112878" w:rsidRPr="00112878">
        <w:rPr>
          <w:rFonts w:ascii="Times New Roman" w:hAnsi="Times New Roman" w:cs="Times New Roman"/>
          <w:sz w:val="28"/>
          <w:szCs w:val="28"/>
        </w:rPr>
        <w:t>20</w:t>
      </w:r>
      <w:r w:rsidRPr="00CB6DF7">
        <w:rPr>
          <w:rFonts w:ascii="Times New Roman" w:hAnsi="Times New Roman" w:cs="Times New Roman"/>
          <w:sz w:val="28"/>
          <w:szCs w:val="28"/>
        </w:rPr>
        <w:t>.12.2018 г;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4.2 Подведение итогов конкурса награждение победителей до 2</w:t>
      </w:r>
      <w:r w:rsidR="00112878" w:rsidRPr="00112878">
        <w:rPr>
          <w:rFonts w:ascii="Times New Roman" w:hAnsi="Times New Roman" w:cs="Times New Roman"/>
          <w:sz w:val="28"/>
          <w:szCs w:val="28"/>
        </w:rPr>
        <w:t>9</w:t>
      </w:r>
      <w:r w:rsidRPr="00CB6DF7">
        <w:rPr>
          <w:rFonts w:ascii="Times New Roman" w:hAnsi="Times New Roman" w:cs="Times New Roman"/>
          <w:sz w:val="28"/>
          <w:szCs w:val="28"/>
        </w:rPr>
        <w:t xml:space="preserve">.12.2018 г. 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DF7">
        <w:rPr>
          <w:rFonts w:ascii="Times New Roman" w:hAnsi="Times New Roman" w:cs="Times New Roman"/>
          <w:b/>
          <w:sz w:val="28"/>
          <w:szCs w:val="28"/>
        </w:rPr>
        <w:t>5. Условия организации и проведения конкурса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5.1. Подведение итогов смотра-конкурса </w:t>
      </w:r>
      <w:r w:rsidR="00112878">
        <w:rPr>
          <w:rFonts w:ascii="Times New Roman" w:hAnsi="Times New Roman" w:cs="Times New Roman"/>
          <w:sz w:val="28"/>
          <w:szCs w:val="28"/>
        </w:rPr>
        <w:t>на л</w:t>
      </w:r>
      <w:r w:rsidRPr="00CB6DF7">
        <w:rPr>
          <w:rFonts w:ascii="Times New Roman" w:hAnsi="Times New Roman" w:cs="Times New Roman"/>
          <w:sz w:val="28"/>
          <w:szCs w:val="28"/>
        </w:rPr>
        <w:t xml:space="preserve">учшее оформление </w:t>
      </w:r>
      <w:r w:rsidR="00112878">
        <w:rPr>
          <w:rFonts w:ascii="Times New Roman" w:hAnsi="Times New Roman" w:cs="Times New Roman"/>
          <w:sz w:val="28"/>
          <w:szCs w:val="28"/>
        </w:rPr>
        <w:t>предприятий общественного питания к Новому году</w:t>
      </w:r>
      <w:r w:rsidRPr="00CB6DF7">
        <w:rPr>
          <w:rFonts w:ascii="Times New Roman" w:hAnsi="Times New Roman" w:cs="Times New Roman"/>
          <w:sz w:val="28"/>
          <w:szCs w:val="28"/>
        </w:rPr>
        <w:t xml:space="preserve">, и выявление победителей проводится составом комиссии по бальной системе по следующим критериям: </w:t>
      </w:r>
    </w:p>
    <w:p w:rsidR="00CB6DF7" w:rsidRP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5.1.1. </w:t>
      </w:r>
      <w:r w:rsidRPr="00B321C8">
        <w:rPr>
          <w:rFonts w:ascii="Times New Roman" w:hAnsi="Times New Roman" w:cs="Times New Roman"/>
          <w:sz w:val="28"/>
          <w:szCs w:val="28"/>
          <w:u w:val="single"/>
        </w:rPr>
        <w:t>Световое оформление прилегающей территории: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- подсветка деревьев (световые гирлянды, дожди) до 20 баллов; 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- подсветка здания - до 20 баллов; </w:t>
      </w:r>
    </w:p>
    <w:p w:rsidR="00B321C8" w:rsidRP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5.1.2. </w:t>
      </w:r>
      <w:r w:rsidRPr="00B321C8">
        <w:rPr>
          <w:rFonts w:ascii="Times New Roman" w:hAnsi="Times New Roman" w:cs="Times New Roman"/>
          <w:sz w:val="28"/>
          <w:szCs w:val="28"/>
          <w:u w:val="single"/>
        </w:rPr>
        <w:t>Оригинальность оформления прилегающей территории и фасада в соответствии с новогодней тематикой: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- наличие новогодней атрибутики - до 20 баллов (наличие ледовых скульптур, ростовых фигур новогодней и рождественской тематики, установленных и украшенных елок и т.д.) - до 20 баллов;</w:t>
      </w:r>
    </w:p>
    <w:p w:rsidR="00B321C8" w:rsidRP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5.1.3. </w:t>
      </w:r>
      <w:r w:rsidRPr="00B321C8">
        <w:rPr>
          <w:rFonts w:ascii="Times New Roman" w:hAnsi="Times New Roman" w:cs="Times New Roman"/>
          <w:sz w:val="28"/>
          <w:szCs w:val="28"/>
          <w:u w:val="single"/>
        </w:rPr>
        <w:t>Оформление витрин: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- световое оформление в соответствии с новогодней тематикой - от 0 до 20 баллов; </w:t>
      </w:r>
    </w:p>
    <w:p w:rsid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- оригинальность оформления в соответствии с новогодней тематикой - от </w:t>
      </w:r>
      <w:r w:rsidR="00A70E1E">
        <w:rPr>
          <w:rFonts w:ascii="Times New Roman" w:hAnsi="Times New Roman" w:cs="Times New Roman"/>
          <w:sz w:val="28"/>
          <w:szCs w:val="28"/>
        </w:rPr>
        <w:t>0</w:t>
      </w:r>
      <w:r w:rsidRPr="00CB6DF7">
        <w:rPr>
          <w:rFonts w:ascii="Times New Roman" w:hAnsi="Times New Roman" w:cs="Times New Roman"/>
          <w:sz w:val="28"/>
          <w:szCs w:val="28"/>
        </w:rPr>
        <w:t xml:space="preserve"> до 10 баллов. </w:t>
      </w:r>
    </w:p>
    <w:p w:rsidR="00B321C8" w:rsidRP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B6DF7">
        <w:rPr>
          <w:rFonts w:ascii="Times New Roman" w:hAnsi="Times New Roman" w:cs="Times New Roman"/>
          <w:sz w:val="28"/>
          <w:szCs w:val="28"/>
        </w:rPr>
        <w:t>5.1.4</w:t>
      </w:r>
      <w:r w:rsidRPr="00B321C8">
        <w:rPr>
          <w:rFonts w:ascii="Times New Roman" w:hAnsi="Times New Roman" w:cs="Times New Roman"/>
          <w:sz w:val="28"/>
          <w:szCs w:val="28"/>
          <w:u w:val="single"/>
        </w:rPr>
        <w:t>. Внутреннее оформление: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- праздничное новогоднее оформление интерьера зала обслуживания - от </w:t>
      </w:r>
      <w:r w:rsidR="00A70E1E">
        <w:rPr>
          <w:rFonts w:ascii="Times New Roman" w:hAnsi="Times New Roman" w:cs="Times New Roman"/>
          <w:sz w:val="28"/>
          <w:szCs w:val="28"/>
        </w:rPr>
        <w:t>0</w:t>
      </w:r>
      <w:r w:rsidRPr="00CB6DF7">
        <w:rPr>
          <w:rFonts w:ascii="Times New Roman" w:hAnsi="Times New Roman" w:cs="Times New Roman"/>
          <w:sz w:val="28"/>
          <w:szCs w:val="28"/>
        </w:rPr>
        <w:t xml:space="preserve"> до 10 баллов; 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- наличие форменной одежды обслуживающего персонала с новогодней атрибутикой (включение в одежду новогодних элементов или театрализованного костюма) - от 5 до 10 баллов;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- использование новогодней символики при оформлении ценников, прейскурантов, меню - от 5 до 10 баллов</w:t>
      </w:r>
      <w:r w:rsidR="00E86D86">
        <w:rPr>
          <w:rFonts w:ascii="Times New Roman" w:hAnsi="Times New Roman" w:cs="Times New Roman"/>
          <w:sz w:val="28"/>
          <w:szCs w:val="28"/>
        </w:rPr>
        <w:t>.</w:t>
      </w:r>
      <w:r w:rsidRPr="00CB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5.1.5. </w:t>
      </w:r>
      <w:r w:rsidRPr="00B321C8">
        <w:rPr>
          <w:rFonts w:ascii="Times New Roman" w:hAnsi="Times New Roman" w:cs="Times New Roman"/>
          <w:sz w:val="28"/>
          <w:szCs w:val="28"/>
          <w:u w:val="single"/>
        </w:rPr>
        <w:t xml:space="preserve">Реклама </w:t>
      </w:r>
    </w:p>
    <w:p w:rsidR="00B321C8" w:rsidRDefault="00CB6DF7" w:rsidP="00E86D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- применение рекламных сре</w:t>
      </w:r>
      <w:proofErr w:type="gramStart"/>
      <w:r w:rsidRPr="00CB6D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B6DF7">
        <w:rPr>
          <w:rFonts w:ascii="Times New Roman" w:hAnsi="Times New Roman" w:cs="Times New Roman"/>
          <w:sz w:val="28"/>
          <w:szCs w:val="28"/>
        </w:rPr>
        <w:t xml:space="preserve">я повышения уровня обслуживания населения: проведение праздничных мероприятий (благотворительные акции, предоставление скидок, организация оригинальных форм работы, костюмированных персонажей в </w:t>
      </w:r>
      <w:r w:rsidR="002A6670">
        <w:rPr>
          <w:rFonts w:ascii="Times New Roman" w:hAnsi="Times New Roman" w:cs="Times New Roman"/>
          <w:sz w:val="28"/>
          <w:szCs w:val="28"/>
        </w:rPr>
        <w:t xml:space="preserve"> обслуживающих </w:t>
      </w:r>
      <w:r w:rsidR="00E77648">
        <w:rPr>
          <w:rFonts w:ascii="Times New Roman" w:hAnsi="Times New Roman" w:cs="Times New Roman"/>
          <w:sz w:val="28"/>
          <w:szCs w:val="28"/>
        </w:rPr>
        <w:t>залах и т.д.)- до 10 баллов.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5.</w:t>
      </w:r>
      <w:r w:rsidR="00E86D86">
        <w:rPr>
          <w:rFonts w:ascii="Times New Roman" w:hAnsi="Times New Roman" w:cs="Times New Roman"/>
          <w:sz w:val="28"/>
          <w:szCs w:val="28"/>
        </w:rPr>
        <w:t>2</w:t>
      </w:r>
      <w:r w:rsidRPr="00CB6DF7">
        <w:rPr>
          <w:rFonts w:ascii="Times New Roman" w:hAnsi="Times New Roman" w:cs="Times New Roman"/>
          <w:sz w:val="28"/>
          <w:szCs w:val="28"/>
        </w:rPr>
        <w:t>. Заявки, поданные позже с</w:t>
      </w:r>
      <w:r w:rsidR="00E86D86">
        <w:rPr>
          <w:rFonts w:ascii="Times New Roman" w:hAnsi="Times New Roman" w:cs="Times New Roman"/>
          <w:sz w:val="28"/>
          <w:szCs w:val="28"/>
        </w:rPr>
        <w:t>рока, установленного пунктом 4.1</w:t>
      </w:r>
      <w:r w:rsidRPr="00CB6DF7">
        <w:rPr>
          <w:rFonts w:ascii="Times New Roman" w:hAnsi="Times New Roman" w:cs="Times New Roman"/>
          <w:sz w:val="28"/>
          <w:szCs w:val="28"/>
        </w:rPr>
        <w:t>. Положения, не принимаются.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5.</w:t>
      </w:r>
      <w:r w:rsidR="00E86D86">
        <w:rPr>
          <w:rFonts w:ascii="Times New Roman" w:hAnsi="Times New Roman" w:cs="Times New Roman"/>
          <w:sz w:val="28"/>
          <w:szCs w:val="28"/>
        </w:rPr>
        <w:t>3</w:t>
      </w:r>
      <w:r w:rsidRPr="00CB6DF7">
        <w:rPr>
          <w:rFonts w:ascii="Times New Roman" w:hAnsi="Times New Roman" w:cs="Times New Roman"/>
          <w:sz w:val="28"/>
          <w:szCs w:val="28"/>
        </w:rPr>
        <w:t xml:space="preserve">. </w:t>
      </w:r>
      <w:r w:rsidR="00E86D86">
        <w:rPr>
          <w:rFonts w:ascii="Times New Roman" w:hAnsi="Times New Roman" w:cs="Times New Roman"/>
          <w:sz w:val="28"/>
          <w:szCs w:val="28"/>
        </w:rPr>
        <w:t>Районный</w:t>
      </w:r>
      <w:r w:rsidRPr="00CB6DF7">
        <w:rPr>
          <w:rFonts w:ascii="Times New Roman" w:hAnsi="Times New Roman" w:cs="Times New Roman"/>
          <w:sz w:val="28"/>
          <w:szCs w:val="28"/>
        </w:rPr>
        <w:t xml:space="preserve"> конкурс признается состоявшимся, если на участие было подано не менее 2-х заявок.</w:t>
      </w:r>
    </w:p>
    <w:p w:rsidR="00B321C8" w:rsidRDefault="00B321C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Pr="00B321C8" w:rsidRDefault="00CB6DF7" w:rsidP="00B321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21C8">
        <w:rPr>
          <w:rFonts w:ascii="Times New Roman" w:hAnsi="Times New Roman" w:cs="Times New Roman"/>
          <w:b/>
          <w:sz w:val="28"/>
          <w:szCs w:val="28"/>
        </w:rPr>
        <w:lastRenderedPageBreak/>
        <w:t>6. Порядок подведения итогов городского конкурса</w:t>
      </w:r>
    </w:p>
    <w:p w:rsidR="00B321C8" w:rsidRDefault="00B321C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764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6.1. Итоги Конкурса подводятся комиссией в следующем порядке: Победители смотра - конкурса определяются в результате подсчета количества баллов, набранных участниками. </w:t>
      </w:r>
    </w:p>
    <w:p w:rsidR="007B3DD4" w:rsidRDefault="00E77648" w:rsidP="00E7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77648">
        <w:rPr>
          <w:color w:val="000000"/>
          <w:sz w:val="28"/>
          <w:szCs w:val="28"/>
          <w:bdr w:val="none" w:sz="0" w:space="0" w:color="auto" w:frame="1"/>
        </w:rPr>
        <w:t xml:space="preserve">Подведение итогов смотра-конкурса и определение победителей осуществляется конкурсной комиссией по балльной системе в соответствии с критериями, указанными в пункте </w:t>
      </w: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E77648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Pr="00E77648">
        <w:rPr>
          <w:color w:val="000000"/>
          <w:sz w:val="28"/>
          <w:szCs w:val="28"/>
          <w:bdr w:val="none" w:sz="0" w:space="0" w:color="auto" w:frame="1"/>
        </w:rPr>
        <w:t xml:space="preserve">. настоящего положения. </w:t>
      </w:r>
    </w:p>
    <w:p w:rsidR="00E77648" w:rsidRPr="00E77648" w:rsidRDefault="00E77648" w:rsidP="00E7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77648">
        <w:rPr>
          <w:color w:val="000000"/>
          <w:sz w:val="28"/>
          <w:szCs w:val="28"/>
          <w:bdr w:val="none" w:sz="0" w:space="0" w:color="auto" w:frame="1"/>
        </w:rPr>
        <w:t>Количество набранных баллов фиксируется</w:t>
      </w:r>
      <w:r w:rsidR="00690FEF">
        <w:rPr>
          <w:color w:val="000000"/>
          <w:sz w:val="28"/>
          <w:szCs w:val="28"/>
          <w:bdr w:val="none" w:sz="0" w:space="0" w:color="auto" w:frame="1"/>
        </w:rPr>
        <w:t>,</w:t>
      </w:r>
      <w:r w:rsidRPr="00E77648">
        <w:rPr>
          <w:color w:val="000000"/>
          <w:sz w:val="28"/>
          <w:szCs w:val="28"/>
          <w:bdr w:val="none" w:sz="0" w:space="0" w:color="auto" w:frame="1"/>
        </w:rPr>
        <w:t xml:space="preserve"> комисси</w:t>
      </w:r>
      <w:r w:rsidR="00690FEF">
        <w:rPr>
          <w:color w:val="000000"/>
          <w:sz w:val="28"/>
          <w:szCs w:val="28"/>
          <w:bdr w:val="none" w:sz="0" w:space="0" w:color="auto" w:frame="1"/>
        </w:rPr>
        <w:t>ей</w:t>
      </w:r>
      <w:r w:rsidRPr="00E77648">
        <w:rPr>
          <w:color w:val="000000"/>
          <w:sz w:val="28"/>
          <w:szCs w:val="28"/>
          <w:bdr w:val="none" w:sz="0" w:space="0" w:color="auto" w:frame="1"/>
        </w:rPr>
        <w:t xml:space="preserve"> в отдельном оценочном листе</w:t>
      </w:r>
      <w:r w:rsidR="0083364D">
        <w:rPr>
          <w:color w:val="000000"/>
          <w:sz w:val="28"/>
          <w:szCs w:val="28"/>
          <w:bdr w:val="none" w:sz="0" w:space="0" w:color="auto" w:frame="1"/>
        </w:rPr>
        <w:t xml:space="preserve"> согласно приложению 2</w:t>
      </w:r>
      <w:r w:rsidRPr="00E77648">
        <w:rPr>
          <w:color w:val="000000"/>
          <w:sz w:val="28"/>
          <w:szCs w:val="28"/>
          <w:bdr w:val="none" w:sz="0" w:space="0" w:color="auto" w:frame="1"/>
        </w:rPr>
        <w:t>, который прикладывается к протоколу.</w:t>
      </w:r>
    </w:p>
    <w:p w:rsidR="00E77648" w:rsidRPr="00E77648" w:rsidRDefault="00E77648" w:rsidP="007B3D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77648">
        <w:rPr>
          <w:color w:val="000000"/>
          <w:sz w:val="28"/>
          <w:szCs w:val="28"/>
          <w:bdr w:val="none" w:sz="0" w:space="0" w:color="auto" w:frame="1"/>
        </w:rPr>
        <w:t>Победители определяются по наибольше</w:t>
      </w:r>
      <w:r w:rsidR="007B3DD4">
        <w:rPr>
          <w:color w:val="000000"/>
          <w:sz w:val="28"/>
          <w:szCs w:val="28"/>
          <w:bdr w:val="none" w:sz="0" w:space="0" w:color="auto" w:frame="1"/>
        </w:rPr>
        <w:t>му количеству набранных баллов</w:t>
      </w:r>
      <w:r w:rsidRPr="00E77648">
        <w:rPr>
          <w:color w:val="000000"/>
          <w:sz w:val="28"/>
          <w:szCs w:val="28"/>
          <w:bdr w:val="none" w:sz="0" w:space="0" w:color="auto" w:frame="1"/>
        </w:rPr>
        <w:t>.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После подсчета набранных баллов участниками смотра - конкурса решение о присуждении места принимает комиссия.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6.2 Решение комиссии оформляется протоколом, который подписывается председателем, секретарем и членами комиссии. </w:t>
      </w:r>
    </w:p>
    <w:p w:rsidR="00B321C8" w:rsidRDefault="00B321C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Pr="00B321C8" w:rsidRDefault="00CB6DF7" w:rsidP="00B321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21C8"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B321C8" w:rsidRDefault="00B321C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7.1. </w:t>
      </w:r>
      <w:r w:rsidR="00E86D86">
        <w:rPr>
          <w:rFonts w:ascii="Times New Roman" w:hAnsi="Times New Roman" w:cs="Times New Roman"/>
          <w:sz w:val="28"/>
          <w:szCs w:val="28"/>
        </w:rPr>
        <w:t>По</w:t>
      </w:r>
      <w:r w:rsidRPr="00CB6DF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86D86">
        <w:rPr>
          <w:rFonts w:ascii="Times New Roman" w:hAnsi="Times New Roman" w:cs="Times New Roman"/>
          <w:sz w:val="28"/>
          <w:szCs w:val="28"/>
        </w:rPr>
        <w:t>ам</w:t>
      </w:r>
      <w:r w:rsidRPr="00CB6DF7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E86D86">
        <w:rPr>
          <w:rFonts w:ascii="Times New Roman" w:hAnsi="Times New Roman" w:cs="Times New Roman"/>
          <w:sz w:val="28"/>
          <w:szCs w:val="28"/>
        </w:rPr>
        <w:t>на л</w:t>
      </w:r>
      <w:r w:rsidR="00E86D86"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E86D86">
        <w:rPr>
          <w:rFonts w:ascii="Times New Roman" w:hAnsi="Times New Roman" w:cs="Times New Roman"/>
          <w:sz w:val="28"/>
          <w:szCs w:val="28"/>
        </w:rPr>
        <w:t xml:space="preserve">новогоднее оформление предприятий общественного питания </w:t>
      </w:r>
      <w:r w:rsidR="00D94D0A" w:rsidRPr="00D94D0A">
        <w:rPr>
          <w:rFonts w:ascii="Times New Roman" w:hAnsi="Times New Roman" w:cs="Times New Roman"/>
          <w:sz w:val="28"/>
          <w:szCs w:val="28"/>
        </w:rPr>
        <w:t>«</w:t>
      </w:r>
      <w:r w:rsidR="00D94D0A" w:rsidRPr="00D94D0A">
        <w:rPr>
          <w:rFonts w:ascii="Times New Roman" w:hAnsi="Times New Roman" w:cs="Times New Roman"/>
          <w:color w:val="000000"/>
          <w:sz w:val="28"/>
          <w:szCs w:val="28"/>
        </w:rPr>
        <w:t>Волшебный огонек»</w:t>
      </w:r>
      <w:r w:rsidR="00D94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6D86">
        <w:rPr>
          <w:rFonts w:ascii="Times New Roman" w:hAnsi="Times New Roman" w:cs="Times New Roman"/>
          <w:sz w:val="28"/>
          <w:szCs w:val="28"/>
        </w:rPr>
        <w:t>присуждается</w:t>
      </w:r>
      <w:r w:rsidRPr="00CB6D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1место;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>2 место;</w:t>
      </w:r>
    </w:p>
    <w:p w:rsidR="00B321C8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CB6DF7" w:rsidRPr="00CB6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1C8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7.2. Участники </w:t>
      </w:r>
      <w:r w:rsidR="00E86D86">
        <w:rPr>
          <w:rFonts w:ascii="Times New Roman" w:hAnsi="Times New Roman" w:cs="Times New Roman"/>
          <w:sz w:val="28"/>
          <w:szCs w:val="28"/>
        </w:rPr>
        <w:t>районного</w:t>
      </w:r>
      <w:r w:rsidRPr="00CB6DF7">
        <w:rPr>
          <w:rFonts w:ascii="Times New Roman" w:hAnsi="Times New Roman" w:cs="Times New Roman"/>
          <w:sz w:val="28"/>
          <w:szCs w:val="28"/>
        </w:rPr>
        <w:t xml:space="preserve"> конкурса, не занявшие призовые места, могут быть отмечены Благодарственными письмами главы </w:t>
      </w:r>
      <w:r w:rsidR="00E86D86">
        <w:rPr>
          <w:rFonts w:ascii="Times New Roman" w:hAnsi="Times New Roman" w:cs="Times New Roman"/>
          <w:sz w:val="28"/>
          <w:szCs w:val="28"/>
        </w:rPr>
        <w:t>Вельского района</w:t>
      </w:r>
      <w:r w:rsidRPr="00CB6DF7">
        <w:rPr>
          <w:rFonts w:ascii="Times New Roman" w:hAnsi="Times New Roman" w:cs="Times New Roman"/>
          <w:sz w:val="28"/>
          <w:szCs w:val="28"/>
        </w:rPr>
        <w:t xml:space="preserve"> по рекомендации комиссии.</w:t>
      </w:r>
    </w:p>
    <w:p w:rsidR="00441C0F" w:rsidRPr="00CB6DF7" w:rsidRDefault="00CB6DF7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7.3. Организатор </w:t>
      </w:r>
      <w:r w:rsidR="00E86D86">
        <w:rPr>
          <w:rFonts w:ascii="Times New Roman" w:hAnsi="Times New Roman" w:cs="Times New Roman"/>
          <w:sz w:val="28"/>
          <w:szCs w:val="28"/>
        </w:rPr>
        <w:t>районного</w:t>
      </w:r>
      <w:r w:rsidRPr="00CB6DF7">
        <w:rPr>
          <w:rFonts w:ascii="Times New Roman" w:hAnsi="Times New Roman" w:cs="Times New Roman"/>
          <w:sz w:val="28"/>
          <w:szCs w:val="28"/>
        </w:rPr>
        <w:t xml:space="preserve"> конкурса награжд</w:t>
      </w:r>
      <w:r w:rsidR="00E86D86">
        <w:rPr>
          <w:rFonts w:ascii="Times New Roman" w:hAnsi="Times New Roman" w:cs="Times New Roman"/>
          <w:sz w:val="28"/>
          <w:szCs w:val="28"/>
        </w:rPr>
        <w:t>ает</w:t>
      </w:r>
      <w:r w:rsidRPr="00CB6DF7">
        <w:rPr>
          <w:rFonts w:ascii="Times New Roman" w:hAnsi="Times New Roman" w:cs="Times New Roman"/>
          <w:sz w:val="28"/>
          <w:szCs w:val="28"/>
        </w:rPr>
        <w:t xml:space="preserve"> победителей и участников, не занявших призовых ме</w:t>
      </w:r>
      <w:proofErr w:type="gramStart"/>
      <w:r w:rsidRPr="00CB6DF7">
        <w:rPr>
          <w:rFonts w:ascii="Times New Roman" w:hAnsi="Times New Roman" w:cs="Times New Roman"/>
          <w:sz w:val="28"/>
          <w:szCs w:val="28"/>
        </w:rPr>
        <w:t>ст</w:t>
      </w:r>
      <w:r w:rsidR="00E86D86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="00E86D86">
        <w:rPr>
          <w:rFonts w:ascii="Times New Roman" w:hAnsi="Times New Roman" w:cs="Times New Roman"/>
          <w:sz w:val="28"/>
          <w:szCs w:val="28"/>
        </w:rPr>
        <w:t>оки указанные п.4.2. настоящего Положения</w:t>
      </w:r>
      <w:r w:rsidRPr="00CB6DF7">
        <w:rPr>
          <w:rFonts w:ascii="Times New Roman" w:hAnsi="Times New Roman" w:cs="Times New Roman"/>
          <w:sz w:val="28"/>
          <w:szCs w:val="28"/>
        </w:rPr>
        <w:t>.</w:t>
      </w:r>
    </w:p>
    <w:p w:rsidR="00441C0F" w:rsidRDefault="00441C0F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6D86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6D86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6D86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6D86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811B8" w:rsidRDefault="00A811B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811B8" w:rsidRDefault="00A811B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811B8" w:rsidRDefault="00A811B8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6D86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6D86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224C" w:rsidRDefault="0000224C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224C" w:rsidRDefault="0000224C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86D86" w:rsidRDefault="00E86D86" w:rsidP="004936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21C8" w:rsidRDefault="00CB6DF7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21C8" w:rsidRDefault="00CB6DF7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к Положению о смотре-конкурсе </w:t>
      </w:r>
    </w:p>
    <w:p w:rsidR="00B321C8" w:rsidRDefault="00B321C8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</w:t>
      </w:r>
      <w:r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>
        <w:rPr>
          <w:rFonts w:ascii="Times New Roman" w:hAnsi="Times New Roman" w:cs="Times New Roman"/>
          <w:sz w:val="28"/>
          <w:szCs w:val="28"/>
        </w:rPr>
        <w:t xml:space="preserve">новогоднее оформление предприятий </w:t>
      </w:r>
    </w:p>
    <w:p w:rsidR="00CB6DF7" w:rsidRPr="00CB6DF7" w:rsidRDefault="00B321C8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D94D0A" w:rsidRPr="00D94D0A">
        <w:rPr>
          <w:rFonts w:ascii="Times New Roman" w:hAnsi="Times New Roman" w:cs="Times New Roman"/>
          <w:sz w:val="28"/>
          <w:szCs w:val="28"/>
        </w:rPr>
        <w:t>«</w:t>
      </w:r>
      <w:r w:rsidR="00D94D0A" w:rsidRPr="00D94D0A">
        <w:rPr>
          <w:rFonts w:ascii="Times New Roman" w:hAnsi="Times New Roman" w:cs="Times New Roman"/>
          <w:color w:val="000000"/>
          <w:sz w:val="28"/>
          <w:szCs w:val="28"/>
        </w:rPr>
        <w:t>Волшебный огонек»</w:t>
      </w:r>
    </w:p>
    <w:p w:rsidR="00CB6DF7" w:rsidRPr="00CB6DF7" w:rsidRDefault="00CB6DF7" w:rsidP="00B32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DF7" w:rsidRPr="00CB6DF7" w:rsidRDefault="00CB6DF7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Pr="00B321C8" w:rsidRDefault="00CB6DF7" w:rsidP="00B32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21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321C8" w:rsidRDefault="00CB6DF7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на участие в смотре-конкурсе </w:t>
      </w:r>
      <w:r w:rsidR="00B321C8">
        <w:rPr>
          <w:rFonts w:ascii="Times New Roman" w:hAnsi="Times New Roman" w:cs="Times New Roman"/>
          <w:sz w:val="28"/>
          <w:szCs w:val="28"/>
        </w:rPr>
        <w:t>на л</w:t>
      </w:r>
      <w:r w:rsidR="00B321C8"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B321C8">
        <w:rPr>
          <w:rFonts w:ascii="Times New Roman" w:hAnsi="Times New Roman" w:cs="Times New Roman"/>
          <w:sz w:val="28"/>
          <w:szCs w:val="28"/>
        </w:rPr>
        <w:t xml:space="preserve">новогоднее оформление предприятий общественного питания </w:t>
      </w:r>
      <w:r w:rsidR="00416B4B" w:rsidRPr="00D94D0A">
        <w:rPr>
          <w:rFonts w:ascii="Times New Roman" w:hAnsi="Times New Roman" w:cs="Times New Roman"/>
          <w:sz w:val="28"/>
          <w:szCs w:val="28"/>
        </w:rPr>
        <w:t>«</w:t>
      </w:r>
      <w:r w:rsidR="00416B4B" w:rsidRPr="00D94D0A">
        <w:rPr>
          <w:rFonts w:ascii="Times New Roman" w:hAnsi="Times New Roman" w:cs="Times New Roman"/>
          <w:color w:val="000000"/>
          <w:sz w:val="28"/>
          <w:szCs w:val="28"/>
        </w:rPr>
        <w:t>Волшебный огонек»</w:t>
      </w:r>
    </w:p>
    <w:p w:rsidR="00B321C8" w:rsidRDefault="00B321C8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CB6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Наименование предприятия _______________________________________ _______________________________________________________________ Юридический адрес _____________________________________________ _______________________________________________________________ Телефон </w:t>
      </w:r>
      <w:r w:rsidR="00B321C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321C8" w:rsidRDefault="00CB6DF7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Участник конкурса ознакомлен с Положением о проведении Конкурса и согласен с условиями участия. </w:t>
      </w:r>
    </w:p>
    <w:p w:rsidR="0000224C" w:rsidRDefault="0000224C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Подпись руководителя предприятия_______________ </w:t>
      </w:r>
    </w:p>
    <w:p w:rsidR="00B321C8" w:rsidRPr="00B321C8" w:rsidRDefault="00CB6DF7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B321C8">
        <w:rPr>
          <w:rFonts w:ascii="Times New Roman" w:hAnsi="Times New Roman" w:cs="Times New Roman"/>
          <w:sz w:val="20"/>
          <w:szCs w:val="20"/>
        </w:rPr>
        <w:t xml:space="preserve">Заявитель дает согласие </w:t>
      </w:r>
      <w:r w:rsidR="005F6E3B">
        <w:rPr>
          <w:rFonts w:ascii="Times New Roman" w:hAnsi="Times New Roman" w:cs="Times New Roman"/>
          <w:sz w:val="20"/>
          <w:szCs w:val="20"/>
        </w:rPr>
        <w:t xml:space="preserve">управлению сельского хозяйства и торговли администрации муниципального образования «Вельский муниципальный район» </w:t>
      </w:r>
      <w:r w:rsidR="005F6E3B" w:rsidRPr="00B321C8">
        <w:rPr>
          <w:rFonts w:ascii="Times New Roman" w:hAnsi="Times New Roman" w:cs="Times New Roman"/>
          <w:sz w:val="20"/>
          <w:szCs w:val="20"/>
        </w:rPr>
        <w:t xml:space="preserve"> (</w:t>
      </w:r>
      <w:r w:rsidR="005F6E3B">
        <w:rPr>
          <w:rFonts w:ascii="Times New Roman" w:hAnsi="Times New Roman" w:cs="Times New Roman"/>
          <w:sz w:val="20"/>
          <w:szCs w:val="20"/>
        </w:rPr>
        <w:t>165150</w:t>
      </w:r>
      <w:r w:rsidR="005F6E3B" w:rsidRPr="00B321C8">
        <w:rPr>
          <w:rFonts w:ascii="Times New Roman" w:hAnsi="Times New Roman" w:cs="Times New Roman"/>
          <w:sz w:val="20"/>
          <w:szCs w:val="20"/>
        </w:rPr>
        <w:t xml:space="preserve">,  г. </w:t>
      </w:r>
      <w:r w:rsidR="005F6E3B">
        <w:rPr>
          <w:rFonts w:ascii="Times New Roman" w:hAnsi="Times New Roman" w:cs="Times New Roman"/>
          <w:sz w:val="20"/>
          <w:szCs w:val="20"/>
        </w:rPr>
        <w:t>Вельск</w:t>
      </w:r>
      <w:r w:rsidR="005F6E3B" w:rsidRPr="00B321C8">
        <w:rPr>
          <w:rFonts w:ascii="Times New Roman" w:hAnsi="Times New Roman" w:cs="Times New Roman"/>
          <w:sz w:val="20"/>
          <w:szCs w:val="20"/>
        </w:rPr>
        <w:t xml:space="preserve">, ул. </w:t>
      </w:r>
      <w:r w:rsidR="005F6E3B">
        <w:rPr>
          <w:rFonts w:ascii="Times New Roman" w:hAnsi="Times New Roman" w:cs="Times New Roman"/>
          <w:sz w:val="20"/>
          <w:szCs w:val="20"/>
        </w:rPr>
        <w:t>Гагарина</w:t>
      </w:r>
      <w:r w:rsidR="005F6E3B" w:rsidRPr="00B321C8">
        <w:rPr>
          <w:rFonts w:ascii="Times New Roman" w:hAnsi="Times New Roman" w:cs="Times New Roman"/>
          <w:sz w:val="20"/>
          <w:szCs w:val="20"/>
        </w:rPr>
        <w:t xml:space="preserve">, </w:t>
      </w:r>
      <w:r w:rsidR="005F6E3B">
        <w:rPr>
          <w:rFonts w:ascii="Times New Roman" w:hAnsi="Times New Roman" w:cs="Times New Roman"/>
          <w:sz w:val="20"/>
          <w:szCs w:val="20"/>
        </w:rPr>
        <w:t>37</w:t>
      </w:r>
      <w:r w:rsidR="005F6E3B" w:rsidRPr="00B321C8">
        <w:rPr>
          <w:rFonts w:ascii="Times New Roman" w:hAnsi="Times New Roman" w:cs="Times New Roman"/>
          <w:sz w:val="20"/>
          <w:szCs w:val="20"/>
        </w:rPr>
        <w:t>)</w:t>
      </w:r>
      <w:r w:rsidRPr="00B321C8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27.07.2006 № 152-ФЗ «О персональных данных»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</w:t>
      </w:r>
      <w:proofErr w:type="gramEnd"/>
      <w:r w:rsidRPr="00B321C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321C8">
        <w:rPr>
          <w:rFonts w:ascii="Times New Roman" w:hAnsi="Times New Roman" w:cs="Times New Roman"/>
          <w:sz w:val="20"/>
          <w:szCs w:val="20"/>
        </w:rPr>
        <w:t>использование, передачу (распространение, предоставление, доступ), обезличивание, блокирование, удаление, уничтожение) своих персональных данных, указанных в настоящем заявлении, в сфере отношений, связанных с награждением, поощрением и непосредственно связанных с ними отношений для реализации полномочий, возложенных на департамент действующим законодательством Российской Федерации.</w:t>
      </w:r>
      <w:proofErr w:type="gramEnd"/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CB6DF7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Дата</w:t>
      </w:r>
      <w:r w:rsidR="00E86D86">
        <w:rPr>
          <w:rFonts w:ascii="Times New Roman" w:hAnsi="Times New Roman" w:cs="Times New Roman"/>
          <w:sz w:val="28"/>
          <w:szCs w:val="28"/>
        </w:rPr>
        <w:t xml:space="preserve">    </w:t>
      </w:r>
      <w:r w:rsidR="00B321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6DF7">
        <w:rPr>
          <w:rFonts w:ascii="Times New Roman" w:hAnsi="Times New Roman" w:cs="Times New Roman"/>
          <w:sz w:val="28"/>
          <w:szCs w:val="28"/>
        </w:rPr>
        <w:t xml:space="preserve"> Подпись___________ </w:t>
      </w: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21C8" w:rsidRDefault="00B321C8" w:rsidP="00B3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364D" w:rsidRDefault="0083364D" w:rsidP="008336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3364D" w:rsidRDefault="0083364D" w:rsidP="008336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DF7">
        <w:rPr>
          <w:rFonts w:ascii="Times New Roman" w:hAnsi="Times New Roman" w:cs="Times New Roman"/>
          <w:sz w:val="28"/>
          <w:szCs w:val="28"/>
        </w:rPr>
        <w:t xml:space="preserve"> к Положению о смотре-конкурсе </w:t>
      </w:r>
    </w:p>
    <w:p w:rsidR="0083364D" w:rsidRDefault="0083364D" w:rsidP="00D94D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</w:t>
      </w:r>
      <w:r w:rsidRPr="00354C84">
        <w:rPr>
          <w:rFonts w:ascii="Times New Roman" w:hAnsi="Times New Roman" w:cs="Times New Roman"/>
          <w:sz w:val="28"/>
          <w:szCs w:val="28"/>
        </w:rPr>
        <w:t xml:space="preserve">учшее </w:t>
      </w:r>
      <w:r>
        <w:rPr>
          <w:rFonts w:ascii="Times New Roman" w:hAnsi="Times New Roman" w:cs="Times New Roman"/>
          <w:sz w:val="28"/>
          <w:szCs w:val="28"/>
        </w:rPr>
        <w:t xml:space="preserve">новогоднее оформление предприятий </w:t>
      </w:r>
    </w:p>
    <w:p w:rsidR="0083364D" w:rsidRDefault="0083364D" w:rsidP="00D94D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D94D0A" w:rsidRPr="00D94D0A">
        <w:rPr>
          <w:rFonts w:ascii="Times New Roman" w:hAnsi="Times New Roman" w:cs="Times New Roman"/>
          <w:sz w:val="28"/>
          <w:szCs w:val="28"/>
        </w:rPr>
        <w:t>«</w:t>
      </w:r>
      <w:r w:rsidR="00D94D0A" w:rsidRPr="00D94D0A">
        <w:rPr>
          <w:rFonts w:ascii="Times New Roman" w:hAnsi="Times New Roman" w:cs="Times New Roman"/>
          <w:color w:val="000000"/>
          <w:sz w:val="28"/>
          <w:szCs w:val="28"/>
        </w:rPr>
        <w:t>Волшебный огонек»</w:t>
      </w:r>
    </w:p>
    <w:p w:rsidR="00D20E78" w:rsidRPr="00CB6DF7" w:rsidRDefault="00D20E78" w:rsidP="00D94D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4D0A" w:rsidRDefault="00D94D0A" w:rsidP="00D94D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E1E" w:rsidRPr="00D94D0A" w:rsidRDefault="00A70E1E" w:rsidP="00D94D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ОЦЕНОЧНЫЙ ЛИСТ</w:t>
      </w:r>
    </w:p>
    <w:p w:rsidR="00A70E1E" w:rsidRPr="00A70E1E" w:rsidRDefault="00A70E1E" w:rsidP="00D94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предприятия ______________________________________________________________________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</w:t>
      </w:r>
    </w:p>
    <w:tbl>
      <w:tblPr>
        <w:tblW w:w="10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5783"/>
        <w:gridCol w:w="1697"/>
        <w:gridCol w:w="1798"/>
      </w:tblGrid>
      <w:tr w:rsidR="00A70E1E" w:rsidRPr="00A70E1E" w:rsidTr="00A70E1E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оценка конкурсной комиссии (баллы)</w:t>
            </w:r>
          </w:p>
        </w:tc>
      </w:tr>
      <w:tr w:rsidR="00A70E1E" w:rsidRPr="00A70E1E" w:rsidTr="00A70E1E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Световое оформление прилегающей территории</w:t>
            </w:r>
            <w:r w:rsidRPr="00A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A70E1E" w:rsidTr="00A70E1E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подсветка деревьев (световые гирлянды, дожди)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A70E1E" w:rsidTr="00A70E1E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подсветка здания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A70E1E" w:rsidTr="00A70E1E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 оформления прилегающей территории и фасада в соответствии с новогодней тематикой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A70E1E" w:rsidTr="00A70E1E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наличие новогодней атрибутики (наличие ледовых скульптур, ростовых фигур новогодней и рождественской тематики, установленных и украшенных елок и т.д.)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A70E1E" w:rsidTr="00A70E1E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витрин: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A70E1E" w:rsidTr="00D94D0A">
        <w:trPr>
          <w:trHeight w:val="657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световое оформление в соответствии с новогодней тематикой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E77648" w:rsidTr="00D94D0A">
        <w:trPr>
          <w:trHeight w:val="667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E77648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E77648" w:rsidRDefault="00E77648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оригинальность оформления в соответствии с новогодней тематикой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0-10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E77648" w:rsidRDefault="00A70E1E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648" w:rsidRPr="00E77648" w:rsidTr="00D94D0A">
        <w:trPr>
          <w:trHeight w:val="27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hd w:val="clear" w:color="auto" w:fill="FFFFFF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4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Внутреннее оформление: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648" w:rsidRPr="00E77648" w:rsidTr="00D94D0A">
        <w:trPr>
          <w:trHeight w:val="63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hd w:val="clear" w:color="auto" w:fill="FFFFFF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праздничное новогоднее оформление интерьера зала обслуживания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0-10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648" w:rsidRPr="00E77648" w:rsidTr="00A70E1E">
        <w:trPr>
          <w:trHeight w:val="79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обслуживающего персонала с новогодней атрибутикой (включение в одежду новогодних элементов или театрализованного костюма)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648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D9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648" w:rsidRPr="00E77648" w:rsidTr="00D94D0A">
        <w:trPr>
          <w:trHeight w:val="65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использование новогодней символики при оформлении ценников, прейскурантов, меню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D9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9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D94D0A" w:rsidRDefault="00D94D0A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D0A" w:rsidRPr="00E77648" w:rsidRDefault="00D94D0A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648" w:rsidRPr="00E77648" w:rsidTr="00E77648">
        <w:trPr>
          <w:trHeight w:val="39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hd w:val="clear" w:color="auto" w:fill="FFFFFF"/>
              <w:spacing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48">
              <w:rPr>
                <w:rFonts w:ascii="Times New Roman" w:hAnsi="Times New Roman" w:cs="Times New Roman"/>
                <w:b/>
                <w:sz w:val="28"/>
                <w:szCs w:val="28"/>
              </w:rPr>
              <w:t>Реклам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648" w:rsidRPr="00E77648" w:rsidTr="00A70E1E">
        <w:trPr>
          <w:trHeight w:val="79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2A66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применение рекламных сре</w:t>
            </w:r>
            <w:proofErr w:type="gramStart"/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77648">
              <w:rPr>
                <w:rFonts w:ascii="Times New Roman" w:hAnsi="Times New Roman" w:cs="Times New Roman"/>
                <w:sz w:val="28"/>
                <w:szCs w:val="28"/>
              </w:rPr>
              <w:t>я повышения уровня обслуживания населения: проведение праздничных мероприятий (благотворительные акции, предоставление скидок, организация оригинальных форм работы, костюмированных персонажей в</w:t>
            </w:r>
            <w:r w:rsidR="002A667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обслуживающих </w:t>
            </w:r>
            <w:r w:rsidRPr="00E77648">
              <w:rPr>
                <w:rFonts w:ascii="Times New Roman" w:hAnsi="Times New Roman" w:cs="Times New Roman"/>
                <w:sz w:val="28"/>
                <w:szCs w:val="28"/>
              </w:rPr>
              <w:t xml:space="preserve"> залах и т.д.)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0-10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648" w:rsidRPr="00E77648" w:rsidRDefault="00E77648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E1E" w:rsidRPr="00A70E1E" w:rsidTr="00A70E1E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баллов:</w:t>
            </w:r>
          </w:p>
          <w:p w:rsidR="00A70E1E" w:rsidRPr="00A70E1E" w:rsidRDefault="00A70E1E" w:rsidP="00D94D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1E" w:rsidRPr="00A70E1E" w:rsidRDefault="00A70E1E" w:rsidP="00D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7648" w:rsidRDefault="00E77648" w:rsidP="00D94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0E1E" w:rsidRPr="00A70E1E" w:rsidRDefault="00A70E1E" w:rsidP="00D94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 конкурсной комиссии ______________________________________</w:t>
      </w:r>
    </w:p>
    <w:p w:rsidR="00A70E1E" w:rsidRPr="00A70E1E" w:rsidRDefault="00A70E1E" w:rsidP="00D94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(Ф. И.О)</w:t>
      </w:r>
    </w:p>
    <w:p w:rsidR="00A70E1E" w:rsidRP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008A" w:rsidRDefault="00F9008A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E1E" w:rsidRDefault="00A70E1E" w:rsidP="00B321C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70E1E" w:rsidSect="004936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BB"/>
    <w:multiLevelType w:val="multilevel"/>
    <w:tmpl w:val="D3EA6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15767"/>
    <w:multiLevelType w:val="multilevel"/>
    <w:tmpl w:val="91D8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7B"/>
    <w:rsid w:val="0000224C"/>
    <w:rsid w:val="00045A15"/>
    <w:rsid w:val="001053FE"/>
    <w:rsid w:val="00112878"/>
    <w:rsid w:val="00227379"/>
    <w:rsid w:val="00253AB4"/>
    <w:rsid w:val="00275155"/>
    <w:rsid w:val="002A6670"/>
    <w:rsid w:val="00354C84"/>
    <w:rsid w:val="00414A22"/>
    <w:rsid w:val="00416B4B"/>
    <w:rsid w:val="00441C0F"/>
    <w:rsid w:val="004936C9"/>
    <w:rsid w:val="004A0A08"/>
    <w:rsid w:val="004C23A6"/>
    <w:rsid w:val="004C75E8"/>
    <w:rsid w:val="005B4C50"/>
    <w:rsid w:val="005F6E3B"/>
    <w:rsid w:val="00630C88"/>
    <w:rsid w:val="00690FEF"/>
    <w:rsid w:val="006A4CCE"/>
    <w:rsid w:val="00712978"/>
    <w:rsid w:val="007B3DD4"/>
    <w:rsid w:val="0083364D"/>
    <w:rsid w:val="008550AF"/>
    <w:rsid w:val="008B52D2"/>
    <w:rsid w:val="00A06508"/>
    <w:rsid w:val="00A40DF2"/>
    <w:rsid w:val="00A70E1E"/>
    <w:rsid w:val="00A811B8"/>
    <w:rsid w:val="00AC03EA"/>
    <w:rsid w:val="00B321C8"/>
    <w:rsid w:val="00B74B7F"/>
    <w:rsid w:val="00C65330"/>
    <w:rsid w:val="00CB6DF7"/>
    <w:rsid w:val="00D20E78"/>
    <w:rsid w:val="00D94D0A"/>
    <w:rsid w:val="00E0240F"/>
    <w:rsid w:val="00E0717B"/>
    <w:rsid w:val="00E67093"/>
    <w:rsid w:val="00E77648"/>
    <w:rsid w:val="00E86D86"/>
    <w:rsid w:val="00EA39AD"/>
    <w:rsid w:val="00F10800"/>
    <w:rsid w:val="00F9008A"/>
    <w:rsid w:val="00FD55AC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paragraph" w:styleId="1">
    <w:name w:val="heading 1"/>
    <w:basedOn w:val="a"/>
    <w:link w:val="10"/>
    <w:uiPriority w:val="9"/>
    <w:qFormat/>
    <w:rsid w:val="0044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7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07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7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17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E0717B"/>
    <w:pPr>
      <w:widowControl w:val="0"/>
      <w:shd w:val="clear" w:color="auto" w:fill="FFFFFF"/>
      <w:spacing w:after="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0717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1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C0F"/>
    <w:rPr>
      <w:color w:val="0000FF"/>
      <w:u w:val="single"/>
    </w:rPr>
  </w:style>
  <w:style w:type="paragraph" w:customStyle="1" w:styleId="la-93-hbtu64jh8odla-mediadesc">
    <w:name w:val="la-93-hbtu64jh8odla-media__desc"/>
    <w:basedOn w:val="a"/>
    <w:rsid w:val="004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1C0F"/>
    <w:rPr>
      <w:b/>
      <w:bCs/>
    </w:rPr>
  </w:style>
  <w:style w:type="paragraph" w:customStyle="1" w:styleId="la-93-usbd8ntj6tla-mediadesc">
    <w:name w:val="la-93-usbd8ntj6tla-media__desc"/>
    <w:basedOn w:val="a"/>
    <w:rsid w:val="004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4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1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8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2019-11-21T09:47:00Z</cp:lastPrinted>
  <dcterms:created xsi:type="dcterms:W3CDTF">2019-11-21T06:37:00Z</dcterms:created>
  <dcterms:modified xsi:type="dcterms:W3CDTF">2019-11-25T06:41:00Z</dcterms:modified>
</cp:coreProperties>
</file>