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2A" w:rsidRDefault="00E55A26" w:rsidP="00E55A26">
      <w:pPr>
        <w:autoSpaceDE w:val="0"/>
        <w:autoSpaceDN w:val="0"/>
        <w:adjustRightInd w:val="0"/>
        <w:ind w:firstLine="540"/>
        <w:jc w:val="center"/>
        <w:outlineLvl w:val="0"/>
        <w:rPr>
          <w:rFonts w:ascii="Times New Roman" w:hAnsi="Times New Roman" w:cs="Times New Roman"/>
          <w:b/>
          <w:bCs/>
        </w:rPr>
      </w:pPr>
      <w:proofErr w:type="spellStart"/>
      <w:r w:rsidRPr="00E55A26">
        <w:rPr>
          <w:rFonts w:ascii="Times New Roman" w:hAnsi="Times New Roman" w:cs="Times New Roman"/>
          <w:b/>
          <w:bCs/>
        </w:rPr>
        <w:t>КонсультантПлюс</w:t>
      </w:r>
      <w:proofErr w:type="spellEnd"/>
      <w:r w:rsidRPr="00E55A26">
        <w:rPr>
          <w:rFonts w:ascii="Times New Roman" w:hAnsi="Times New Roman" w:cs="Times New Roman"/>
          <w:b/>
          <w:bCs/>
        </w:rPr>
        <w:t xml:space="preserve">: Новое в законодательстве Архангельской области </w:t>
      </w:r>
    </w:p>
    <w:p w:rsidR="00E55A26" w:rsidRDefault="00E55A26" w:rsidP="00E55A26">
      <w:pPr>
        <w:autoSpaceDE w:val="0"/>
        <w:autoSpaceDN w:val="0"/>
        <w:adjustRightInd w:val="0"/>
        <w:ind w:firstLine="540"/>
        <w:jc w:val="center"/>
        <w:outlineLvl w:val="0"/>
        <w:rPr>
          <w:rFonts w:ascii="Times New Roman" w:hAnsi="Times New Roman" w:cs="Times New Roman"/>
          <w:b/>
          <w:bCs/>
        </w:rPr>
      </w:pPr>
      <w:r w:rsidRPr="00E55A26">
        <w:rPr>
          <w:rFonts w:ascii="Times New Roman" w:hAnsi="Times New Roman" w:cs="Times New Roman"/>
          <w:b/>
          <w:bCs/>
        </w:rPr>
        <w:t>"Обзор документов, введенных в информационный банк с 13 июля по 4 октября 2019 года"</w:t>
      </w:r>
    </w:p>
    <w:p w:rsidR="00E55A26" w:rsidRDefault="00E55A26" w:rsidP="00E55A26">
      <w:pPr>
        <w:autoSpaceDE w:val="0"/>
        <w:autoSpaceDN w:val="0"/>
        <w:adjustRightInd w:val="0"/>
        <w:jc w:val="both"/>
        <w:rPr>
          <w:rFonts w:ascii="Times New Roman" w:hAnsi="Times New Roman" w:cs="Times New Roman"/>
        </w:rPr>
      </w:pPr>
      <w:bookmarkStart w:id="0" w:name="_GoBack"/>
      <w:bookmarkEnd w:id="0"/>
    </w:p>
    <w:p w:rsidR="00E55A26" w:rsidRDefault="00E55A26" w:rsidP="00E55A26">
      <w:pPr>
        <w:autoSpaceDE w:val="0"/>
        <w:autoSpaceDN w:val="0"/>
        <w:adjustRightInd w:val="0"/>
        <w:ind w:left="54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consultantplus://offline/ref=ABBF4593F3CAD6545A65B836B7E762EA4991C338FFB43FA4D4D441053FE5A077CB316F5D309576D1431A38D13598465C28r0L6L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color w:val="0000FF"/>
        </w:rPr>
        <w:t>Закон</w:t>
      </w:r>
      <w:r>
        <w:rPr>
          <w:rFonts w:ascii="Times New Roman" w:hAnsi="Times New Roman" w:cs="Times New Roman"/>
        </w:rPr>
        <w:fldChar w:fldCharType="end"/>
      </w:r>
      <w:r>
        <w:rPr>
          <w:rFonts w:ascii="Times New Roman" w:hAnsi="Times New Roman" w:cs="Times New Roman"/>
        </w:rPr>
        <w:t xml:space="preserve"> Архангельской области от 30.09.2019 N 129-10-ОЗ</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"О внесении изменений в областной закон "Об отдельных мерах по защите нравственности и здоровья детей в Архангельской области" и областной закон "Об административных правонарушениях"</w:t>
      </w:r>
    </w:p>
    <w:p w:rsidR="00E55A26" w:rsidRDefault="00E55A26" w:rsidP="00E55A26">
      <w:pPr>
        <w:autoSpaceDE w:val="0"/>
        <w:autoSpaceDN w:val="0"/>
        <w:adjustRightInd w:val="0"/>
        <w:jc w:val="both"/>
        <w:rPr>
          <w:rFonts w:ascii="Times New Roman" w:hAnsi="Times New Roman" w:cs="Times New Roman"/>
        </w:rPr>
      </w:pPr>
    </w:p>
    <w:p w:rsidR="00E55A26" w:rsidRDefault="00E55A26" w:rsidP="00E55A26">
      <w:pPr>
        <w:autoSpaceDE w:val="0"/>
        <w:autoSpaceDN w:val="0"/>
        <w:adjustRightInd w:val="0"/>
        <w:ind w:firstLine="540"/>
        <w:jc w:val="both"/>
        <w:rPr>
          <w:rFonts w:ascii="Times New Roman" w:hAnsi="Times New Roman" w:cs="Times New Roman"/>
        </w:rPr>
      </w:pPr>
      <w:r>
        <w:rPr>
          <w:rFonts w:ascii="Times New Roman" w:hAnsi="Times New Roman" w:cs="Times New Roman"/>
        </w:rPr>
        <w:t>Внесены изменения в областной закон от 15 декабря 2009 года N 113-9-ОЗ "Об отдельных мерах по защите нравственности и здоровья детей в Архангельской области".</w:t>
      </w:r>
    </w:p>
    <w:p w:rsidR="00E55A26" w:rsidRDefault="00E55A26" w:rsidP="00E55A26">
      <w:pPr>
        <w:autoSpaceDE w:val="0"/>
        <w:autoSpaceDN w:val="0"/>
        <w:adjustRightInd w:val="0"/>
        <w:spacing w:before="240"/>
        <w:ind w:firstLine="540"/>
        <w:jc w:val="both"/>
        <w:rPr>
          <w:rFonts w:ascii="Times New Roman" w:hAnsi="Times New Roman" w:cs="Times New Roman"/>
        </w:rPr>
      </w:pPr>
      <w:proofErr w:type="gramStart"/>
      <w:r>
        <w:rPr>
          <w:rFonts w:ascii="Times New Roman" w:hAnsi="Times New Roman" w:cs="Times New Roman"/>
        </w:rPr>
        <w:t>В частности, уточнено, что в законе под ночным временем для детей в возрасте до 16 лет понимается время с 22 часов 00 минут до 6 часов 00 минут следующих суток в период с 1 октября по 30 апреля, с 23 часов 00 минут до 6 часов 00 минут следующих суток в период с 1 мая по 30 сентября, а для</w:t>
      </w:r>
      <w:proofErr w:type="gramEnd"/>
      <w:r>
        <w:rPr>
          <w:rFonts w:ascii="Times New Roman" w:hAnsi="Times New Roman" w:cs="Times New Roman"/>
        </w:rPr>
        <w:t xml:space="preserve"> детей в возрасте от 16 до 18 лет - время с 23 часов 00 минут до 6 часов 00 минут следующих суток в период с 1 октября </w:t>
      </w:r>
      <w:proofErr w:type="gramStart"/>
      <w:r>
        <w:rPr>
          <w:rFonts w:ascii="Times New Roman" w:hAnsi="Times New Roman" w:cs="Times New Roman"/>
        </w:rPr>
        <w:t>по</w:t>
      </w:r>
      <w:proofErr w:type="gramEnd"/>
      <w:r>
        <w:rPr>
          <w:rFonts w:ascii="Times New Roman" w:hAnsi="Times New Roman" w:cs="Times New Roman"/>
        </w:rPr>
        <w:t xml:space="preserve"> 30 апреля, с 24 часов 00 минут до 6 часов 00 минут следующих суток в период с 1 мая по 30 сентября.</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Расширен перечень мест, где не допускается нахождение детей.</w:t>
      </w:r>
    </w:p>
    <w:p w:rsidR="00E55A26" w:rsidRDefault="00E55A26" w:rsidP="00E55A26">
      <w:pPr>
        <w:autoSpaceDE w:val="0"/>
        <w:autoSpaceDN w:val="0"/>
        <w:adjustRightInd w:val="0"/>
        <w:spacing w:before="240"/>
        <w:ind w:firstLine="540"/>
        <w:jc w:val="both"/>
        <w:rPr>
          <w:rFonts w:ascii="Times New Roman" w:hAnsi="Times New Roman" w:cs="Times New Roman"/>
        </w:rPr>
      </w:pPr>
      <w:proofErr w:type="gramStart"/>
      <w:r>
        <w:rPr>
          <w:rFonts w:ascii="Times New Roman" w:hAnsi="Times New Roman" w:cs="Times New Roman"/>
        </w:rPr>
        <w:t>Установлен порядок информирования юридическими лицами и гражданами, осуществляющими предпринимательскую деятельность без образования юридического лица,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общественных местах в ночное время без сопровождения родителей (лиц, их заменяющих) или лиц, осуществляющих мероприятия с участием детей.</w:t>
      </w:r>
      <w:proofErr w:type="gramEnd"/>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Внесены изменения в областной закон от 3 июня 2003 года N 172-22-ОЗ "Об административных правонарушениях".</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Установлена административная ответственность за следующие деяния:</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нарушение порядка информирования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общественных местах без сопровождения родителей (лиц, их заменяющих) или лиц, осуществляющих мероприятия с участием детей;</w:t>
      </w:r>
    </w:p>
    <w:p w:rsidR="00E55A26" w:rsidRDefault="00E55A26" w:rsidP="00E55A26">
      <w:pPr>
        <w:autoSpaceDE w:val="0"/>
        <w:autoSpaceDN w:val="0"/>
        <w:adjustRightInd w:val="0"/>
        <w:spacing w:before="240"/>
        <w:ind w:firstLine="540"/>
        <w:jc w:val="both"/>
        <w:rPr>
          <w:rFonts w:ascii="Times New Roman" w:hAnsi="Times New Roman" w:cs="Times New Roman"/>
        </w:rPr>
      </w:pPr>
      <w:proofErr w:type="spellStart"/>
      <w:r>
        <w:rPr>
          <w:rFonts w:ascii="Times New Roman" w:hAnsi="Times New Roman" w:cs="Times New Roman"/>
        </w:rPr>
        <w:t>неуведомление</w:t>
      </w:r>
      <w:proofErr w:type="spellEnd"/>
      <w:r>
        <w:rPr>
          <w:rFonts w:ascii="Times New Roman" w:hAnsi="Times New Roman" w:cs="Times New Roman"/>
        </w:rPr>
        <w:t xml:space="preserve"> органов внутренних дел о факте нахождения ребенка в месте, в котором областным законом не допускается или ограничивается нахождение детей, и (или) несообщение в связи с этим необходимой информации.</w:t>
      </w:r>
    </w:p>
    <w:p w:rsidR="00E55A26" w:rsidRDefault="00E55A26" w:rsidP="00E55A26">
      <w:pPr>
        <w:autoSpaceDE w:val="0"/>
        <w:autoSpaceDN w:val="0"/>
        <w:adjustRightInd w:val="0"/>
        <w:jc w:val="both"/>
        <w:rPr>
          <w:rFonts w:ascii="Times New Roman" w:hAnsi="Times New Roman" w:cs="Times New Roman"/>
        </w:rPr>
      </w:pPr>
    </w:p>
    <w:p w:rsidR="00E55A26" w:rsidRDefault="00E55A26" w:rsidP="00E55A26">
      <w:pPr>
        <w:autoSpaceDE w:val="0"/>
        <w:autoSpaceDN w:val="0"/>
        <w:adjustRightInd w:val="0"/>
        <w:ind w:left="540"/>
        <w:jc w:val="both"/>
        <w:rPr>
          <w:rFonts w:ascii="Times New Roman" w:hAnsi="Times New Roman" w:cs="Times New Roman"/>
        </w:rPr>
      </w:pPr>
      <w:hyperlink r:id="rId5" w:history="1">
        <w:r>
          <w:rPr>
            <w:rFonts w:ascii="Times New Roman" w:hAnsi="Times New Roman" w:cs="Times New Roman"/>
            <w:color w:val="0000FF"/>
          </w:rPr>
          <w:t>Закон</w:t>
        </w:r>
      </w:hyperlink>
      <w:r>
        <w:rPr>
          <w:rFonts w:ascii="Times New Roman" w:hAnsi="Times New Roman" w:cs="Times New Roman"/>
        </w:rPr>
        <w:t xml:space="preserve"> Архангельской области от 30.09.2019 N 126-10-ОЗ</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"О внесении изменений в областной закон "Об установлении на территории Архангельской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 и статью 8.12 областного закона "Об административных правонарушениях"</w:t>
      </w:r>
    </w:p>
    <w:p w:rsidR="00E55A26" w:rsidRDefault="00E55A26" w:rsidP="00E55A26">
      <w:pPr>
        <w:autoSpaceDE w:val="0"/>
        <w:autoSpaceDN w:val="0"/>
        <w:adjustRightInd w:val="0"/>
        <w:jc w:val="both"/>
        <w:rPr>
          <w:rFonts w:ascii="Times New Roman" w:hAnsi="Times New Roman" w:cs="Times New Roman"/>
        </w:rPr>
      </w:pPr>
    </w:p>
    <w:p w:rsidR="00E55A26" w:rsidRDefault="00E55A26" w:rsidP="00E55A26">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Внесены изменения в областной закон от 19 ноября 2018 года N 23-3-ОЗ "Об установлении на территории Архангельской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В частности, установлено, что на территории Архангельской области запрещается использование электронных систем доставки никотина:</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на территориях и в помещениях объектов социальной инфраструктуры для несовершеннолетних;</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в местах проведения культурных, физкультурных, спортивных и иных массовых мероприятий с участием несовершеннолетних в период проведения таких мероприятий;</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на территориях и в помещениях организаций, оказывающих медицинские, реабилитационные и санаторно-курортные услуги, в случае оказания таких услуг несовершеннолетним;</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на детских площадках.</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Внесены изменения в областной закон от 3 июня 2003 года N 172-22-ОЗ "Об административных правонарушениях".</w:t>
      </w:r>
    </w:p>
    <w:p w:rsidR="00E55A26" w:rsidRDefault="00E55A26" w:rsidP="00E55A26">
      <w:pPr>
        <w:autoSpaceDE w:val="0"/>
        <w:autoSpaceDN w:val="0"/>
        <w:adjustRightInd w:val="0"/>
        <w:spacing w:before="240"/>
        <w:ind w:firstLine="540"/>
        <w:jc w:val="both"/>
        <w:rPr>
          <w:rFonts w:ascii="Times New Roman" w:hAnsi="Times New Roman" w:cs="Times New Roman"/>
        </w:rPr>
      </w:pPr>
      <w:proofErr w:type="gramStart"/>
      <w:r>
        <w:rPr>
          <w:rFonts w:ascii="Times New Roman" w:hAnsi="Times New Roman" w:cs="Times New Roman"/>
        </w:rPr>
        <w:t>Установлена административная ответственность за использование электронных систем доставки никотина в местах, где их использование запрещено областным законом от 19 ноября 2018 года N 23-3-ОЗ "Об установлении на территории Архангельской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 и ограничения использования электронных систем доставки никотина".</w:t>
      </w:r>
      <w:proofErr w:type="gramEnd"/>
    </w:p>
    <w:p w:rsidR="008465F9" w:rsidRDefault="008465F9"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jc w:val="both"/>
      </w:pPr>
    </w:p>
    <w:p w:rsidR="00E55A26" w:rsidRDefault="00E55A26" w:rsidP="00E55A26">
      <w:pPr>
        <w:autoSpaceDE w:val="0"/>
        <w:autoSpaceDN w:val="0"/>
        <w:adjustRightInd w:val="0"/>
        <w:rPr>
          <w:rFonts w:ascii="Tahoma" w:hAnsi="Tahoma" w:cs="Tahoma"/>
          <w:sz w:val="20"/>
          <w:szCs w:val="20"/>
        </w:rPr>
      </w:pPr>
      <w:r>
        <w:rPr>
          <w:rFonts w:ascii="Tahoma" w:hAnsi="Tahoma" w:cs="Tahoma"/>
          <w:sz w:val="20"/>
          <w:szCs w:val="20"/>
        </w:rPr>
        <w:lastRenderedPageBreak/>
        <w:t xml:space="preserve">Документ предоставлен </w:t>
      </w:r>
      <w:hyperlink r:id="rId6"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E55A26" w:rsidRDefault="00E55A26" w:rsidP="00E55A26">
      <w:pPr>
        <w:autoSpaceDE w:val="0"/>
        <w:autoSpaceDN w:val="0"/>
        <w:adjustRightInd w:val="0"/>
        <w:outlineLvl w:val="0"/>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E55A26">
        <w:tc>
          <w:tcPr>
            <w:tcW w:w="4677" w:type="dxa"/>
          </w:tcPr>
          <w:p w:rsidR="00E55A26" w:rsidRDefault="00E55A26">
            <w:pPr>
              <w:autoSpaceDE w:val="0"/>
              <w:autoSpaceDN w:val="0"/>
              <w:adjustRightInd w:val="0"/>
              <w:rPr>
                <w:rFonts w:ascii="Times New Roman" w:hAnsi="Times New Roman" w:cs="Times New Roman"/>
              </w:rPr>
            </w:pPr>
            <w:r>
              <w:rPr>
                <w:rFonts w:ascii="Times New Roman" w:hAnsi="Times New Roman" w:cs="Times New Roman"/>
              </w:rPr>
              <w:t>30 сентября 2019 года</w:t>
            </w:r>
          </w:p>
        </w:tc>
        <w:tc>
          <w:tcPr>
            <w:tcW w:w="4677" w:type="dxa"/>
          </w:tcPr>
          <w:p w:rsidR="00E55A26" w:rsidRDefault="00E55A26">
            <w:pPr>
              <w:autoSpaceDE w:val="0"/>
              <w:autoSpaceDN w:val="0"/>
              <w:adjustRightInd w:val="0"/>
              <w:jc w:val="right"/>
              <w:rPr>
                <w:rFonts w:ascii="Times New Roman" w:hAnsi="Times New Roman" w:cs="Times New Roman"/>
              </w:rPr>
            </w:pPr>
            <w:r>
              <w:rPr>
                <w:rFonts w:ascii="Times New Roman" w:hAnsi="Times New Roman" w:cs="Times New Roman"/>
              </w:rPr>
              <w:t>N 129-10-ОЗ</w:t>
            </w:r>
          </w:p>
        </w:tc>
      </w:tr>
    </w:tbl>
    <w:p w:rsidR="00E55A26" w:rsidRDefault="00E55A26" w:rsidP="00E55A26">
      <w:pPr>
        <w:pBdr>
          <w:top w:val="single" w:sz="6" w:space="0" w:color="auto"/>
        </w:pBdr>
        <w:autoSpaceDE w:val="0"/>
        <w:autoSpaceDN w:val="0"/>
        <w:adjustRightInd w:val="0"/>
        <w:spacing w:before="100" w:after="100"/>
        <w:jc w:val="both"/>
        <w:rPr>
          <w:rFonts w:ascii="Times New Roman" w:hAnsi="Times New Roman" w:cs="Times New Roman"/>
          <w:sz w:val="2"/>
          <w:szCs w:val="2"/>
        </w:rPr>
      </w:pPr>
    </w:p>
    <w:p w:rsidR="00E55A26" w:rsidRDefault="00E55A26" w:rsidP="00E55A26">
      <w:pPr>
        <w:autoSpaceDE w:val="0"/>
        <w:autoSpaceDN w:val="0"/>
        <w:adjustRightInd w:val="0"/>
        <w:jc w:val="center"/>
        <w:rPr>
          <w:rFonts w:ascii="Times New Roman" w:hAnsi="Times New Roman" w:cs="Times New Roman"/>
        </w:rPr>
      </w:pPr>
    </w:p>
    <w:p w:rsidR="00E55A26" w:rsidRDefault="00E55A26" w:rsidP="00E55A26">
      <w:pPr>
        <w:autoSpaceDE w:val="0"/>
        <w:autoSpaceDN w:val="0"/>
        <w:adjustRightInd w:val="0"/>
        <w:jc w:val="center"/>
        <w:rPr>
          <w:rFonts w:ascii="Times New Roman" w:hAnsi="Times New Roman" w:cs="Times New Roman"/>
          <w:b/>
          <w:bCs/>
        </w:rPr>
      </w:pPr>
      <w:r>
        <w:rPr>
          <w:rFonts w:ascii="Times New Roman" w:hAnsi="Times New Roman" w:cs="Times New Roman"/>
          <w:b/>
          <w:bCs/>
        </w:rPr>
        <w:t>АРХАНГЕЛЬСКАЯ ОБЛАСТЬ</w:t>
      </w:r>
    </w:p>
    <w:p w:rsidR="00E55A26" w:rsidRDefault="00E55A26" w:rsidP="00E55A26">
      <w:pPr>
        <w:autoSpaceDE w:val="0"/>
        <w:autoSpaceDN w:val="0"/>
        <w:adjustRightInd w:val="0"/>
        <w:rPr>
          <w:rFonts w:ascii="Times New Roman" w:hAnsi="Times New Roman" w:cs="Times New Roman"/>
          <w:b/>
          <w:bCs/>
        </w:rPr>
      </w:pPr>
    </w:p>
    <w:p w:rsidR="00E55A26" w:rsidRDefault="00E55A26" w:rsidP="00E55A26">
      <w:pPr>
        <w:autoSpaceDE w:val="0"/>
        <w:autoSpaceDN w:val="0"/>
        <w:adjustRightInd w:val="0"/>
        <w:jc w:val="center"/>
        <w:rPr>
          <w:rFonts w:ascii="Times New Roman" w:hAnsi="Times New Roman" w:cs="Times New Roman"/>
          <w:b/>
          <w:bCs/>
        </w:rPr>
      </w:pPr>
      <w:r>
        <w:rPr>
          <w:rFonts w:ascii="Times New Roman" w:hAnsi="Times New Roman" w:cs="Times New Roman"/>
          <w:b/>
          <w:bCs/>
        </w:rPr>
        <w:t>ОБЛАСТНОЙ ЗАКОН</w:t>
      </w:r>
    </w:p>
    <w:p w:rsidR="00E55A26" w:rsidRDefault="00E55A26" w:rsidP="00E55A26">
      <w:pPr>
        <w:autoSpaceDE w:val="0"/>
        <w:autoSpaceDN w:val="0"/>
        <w:adjustRightInd w:val="0"/>
        <w:jc w:val="center"/>
        <w:rPr>
          <w:rFonts w:ascii="Times New Roman" w:hAnsi="Times New Roman" w:cs="Times New Roman"/>
          <w:b/>
          <w:bCs/>
        </w:rPr>
      </w:pPr>
    </w:p>
    <w:p w:rsidR="00E55A26" w:rsidRDefault="00E55A26" w:rsidP="00E55A26">
      <w:pPr>
        <w:autoSpaceDE w:val="0"/>
        <w:autoSpaceDN w:val="0"/>
        <w:adjustRightInd w:val="0"/>
        <w:jc w:val="center"/>
        <w:rPr>
          <w:rFonts w:ascii="Times New Roman" w:hAnsi="Times New Roman" w:cs="Times New Roman"/>
          <w:b/>
          <w:bCs/>
        </w:rPr>
      </w:pPr>
      <w:r>
        <w:rPr>
          <w:rFonts w:ascii="Times New Roman" w:hAnsi="Times New Roman" w:cs="Times New Roman"/>
          <w:b/>
          <w:bCs/>
        </w:rPr>
        <w:t>О ВНЕСЕНИИ ИЗМЕНЕНИЙ В ОБЛАСТНОЙ ЗАКОН "</w:t>
      </w:r>
      <w:proofErr w:type="gramStart"/>
      <w:r>
        <w:rPr>
          <w:rFonts w:ascii="Times New Roman" w:hAnsi="Times New Roman" w:cs="Times New Roman"/>
          <w:b/>
          <w:bCs/>
        </w:rPr>
        <w:t>ОБ</w:t>
      </w:r>
      <w:proofErr w:type="gramEnd"/>
      <w:r>
        <w:rPr>
          <w:rFonts w:ascii="Times New Roman" w:hAnsi="Times New Roman" w:cs="Times New Roman"/>
          <w:b/>
          <w:bCs/>
        </w:rPr>
        <w:t xml:space="preserve"> ОТДЕЛЬНЫХ</w:t>
      </w:r>
    </w:p>
    <w:p w:rsidR="00E55A26" w:rsidRDefault="00E55A26" w:rsidP="00E55A26">
      <w:pPr>
        <w:autoSpaceDE w:val="0"/>
        <w:autoSpaceDN w:val="0"/>
        <w:adjustRightInd w:val="0"/>
        <w:jc w:val="center"/>
        <w:rPr>
          <w:rFonts w:ascii="Times New Roman" w:hAnsi="Times New Roman" w:cs="Times New Roman"/>
          <w:b/>
          <w:bCs/>
        </w:rPr>
      </w:pPr>
      <w:proofErr w:type="gramStart"/>
      <w:r>
        <w:rPr>
          <w:rFonts w:ascii="Times New Roman" w:hAnsi="Times New Roman" w:cs="Times New Roman"/>
          <w:b/>
          <w:bCs/>
        </w:rPr>
        <w:t>МЕРАХ</w:t>
      </w:r>
      <w:proofErr w:type="gramEnd"/>
      <w:r>
        <w:rPr>
          <w:rFonts w:ascii="Times New Roman" w:hAnsi="Times New Roman" w:cs="Times New Roman"/>
          <w:b/>
          <w:bCs/>
        </w:rPr>
        <w:t xml:space="preserve"> ПО ЗАЩИТЕ НРАВСТВЕННОСТИ И ЗДОРОВЬЯ ДЕТЕЙ</w:t>
      </w:r>
    </w:p>
    <w:p w:rsidR="00E55A26" w:rsidRDefault="00E55A26" w:rsidP="00E55A26">
      <w:pPr>
        <w:autoSpaceDE w:val="0"/>
        <w:autoSpaceDN w:val="0"/>
        <w:adjustRightInd w:val="0"/>
        <w:jc w:val="center"/>
        <w:rPr>
          <w:rFonts w:ascii="Times New Roman" w:hAnsi="Times New Roman" w:cs="Times New Roman"/>
          <w:b/>
          <w:bCs/>
        </w:rPr>
      </w:pPr>
      <w:r>
        <w:rPr>
          <w:rFonts w:ascii="Times New Roman" w:hAnsi="Times New Roman" w:cs="Times New Roman"/>
          <w:b/>
          <w:bCs/>
        </w:rPr>
        <w:t>В АРХАНГЕЛЬСКОЙ ОБЛАСТИ" И ОБЛАСТНОЙ ЗАКОН</w:t>
      </w:r>
    </w:p>
    <w:p w:rsidR="00E55A26" w:rsidRDefault="00E55A26" w:rsidP="00E55A26">
      <w:pPr>
        <w:autoSpaceDE w:val="0"/>
        <w:autoSpaceDN w:val="0"/>
        <w:adjustRightInd w:val="0"/>
        <w:jc w:val="center"/>
        <w:rPr>
          <w:rFonts w:ascii="Times New Roman" w:hAnsi="Times New Roman" w:cs="Times New Roman"/>
          <w:b/>
          <w:bCs/>
        </w:rPr>
      </w:pPr>
      <w:r>
        <w:rPr>
          <w:rFonts w:ascii="Times New Roman" w:hAnsi="Times New Roman" w:cs="Times New Roman"/>
          <w:b/>
          <w:bCs/>
        </w:rPr>
        <w:t>"ОБ АДМИНИСТРАТИВНЫХ ПРАВОНАРУШЕНИЯХ"</w:t>
      </w:r>
    </w:p>
    <w:p w:rsidR="00E55A26" w:rsidRDefault="00E55A26" w:rsidP="00E55A26">
      <w:pPr>
        <w:autoSpaceDE w:val="0"/>
        <w:autoSpaceDN w:val="0"/>
        <w:adjustRightInd w:val="0"/>
        <w:rPr>
          <w:rFonts w:ascii="Times New Roman" w:hAnsi="Times New Roman" w:cs="Times New Roman"/>
        </w:rPr>
      </w:pPr>
    </w:p>
    <w:p w:rsidR="00E55A26" w:rsidRDefault="00E55A26" w:rsidP="00E55A26">
      <w:pPr>
        <w:autoSpaceDE w:val="0"/>
        <w:autoSpaceDN w:val="0"/>
        <w:adjustRightInd w:val="0"/>
        <w:jc w:val="right"/>
        <w:rPr>
          <w:rFonts w:ascii="Times New Roman" w:hAnsi="Times New Roman" w:cs="Times New Roman"/>
        </w:rPr>
      </w:pPr>
      <w:proofErr w:type="gramStart"/>
      <w:r>
        <w:rPr>
          <w:rFonts w:ascii="Times New Roman" w:hAnsi="Times New Roman" w:cs="Times New Roman"/>
        </w:rPr>
        <w:t>Принят</w:t>
      </w:r>
      <w:proofErr w:type="gramEnd"/>
    </w:p>
    <w:p w:rsidR="00E55A26" w:rsidRDefault="00E55A26" w:rsidP="00E55A26">
      <w:pPr>
        <w:autoSpaceDE w:val="0"/>
        <w:autoSpaceDN w:val="0"/>
        <w:adjustRightInd w:val="0"/>
        <w:jc w:val="right"/>
        <w:rPr>
          <w:rFonts w:ascii="Times New Roman" w:hAnsi="Times New Roman" w:cs="Times New Roman"/>
        </w:rPr>
      </w:pPr>
      <w:r>
        <w:rPr>
          <w:rFonts w:ascii="Times New Roman" w:hAnsi="Times New Roman" w:cs="Times New Roman"/>
        </w:rPr>
        <w:t>Архангельским областным</w:t>
      </w:r>
    </w:p>
    <w:p w:rsidR="00E55A26" w:rsidRDefault="00E55A26" w:rsidP="00E55A26">
      <w:pPr>
        <w:autoSpaceDE w:val="0"/>
        <w:autoSpaceDN w:val="0"/>
        <w:adjustRightInd w:val="0"/>
        <w:jc w:val="right"/>
        <w:rPr>
          <w:rFonts w:ascii="Times New Roman" w:hAnsi="Times New Roman" w:cs="Times New Roman"/>
        </w:rPr>
      </w:pPr>
      <w:r>
        <w:rPr>
          <w:rFonts w:ascii="Times New Roman" w:hAnsi="Times New Roman" w:cs="Times New Roman"/>
        </w:rPr>
        <w:t>Собранием депутатов</w:t>
      </w:r>
    </w:p>
    <w:p w:rsidR="00E55A26" w:rsidRDefault="00E55A26" w:rsidP="00E55A26">
      <w:pPr>
        <w:autoSpaceDE w:val="0"/>
        <w:autoSpaceDN w:val="0"/>
        <w:adjustRightInd w:val="0"/>
        <w:jc w:val="right"/>
        <w:rPr>
          <w:rFonts w:ascii="Times New Roman" w:hAnsi="Times New Roman" w:cs="Times New Roman"/>
        </w:rPr>
      </w:pPr>
      <w:r>
        <w:rPr>
          <w:rFonts w:ascii="Times New Roman" w:hAnsi="Times New Roman" w:cs="Times New Roman"/>
        </w:rPr>
        <w:t>(Постановление от 25 сентября 2019 года N 389)</w:t>
      </w:r>
    </w:p>
    <w:p w:rsidR="00E55A26" w:rsidRDefault="00E55A26" w:rsidP="00E55A26">
      <w:pPr>
        <w:autoSpaceDE w:val="0"/>
        <w:autoSpaceDN w:val="0"/>
        <w:adjustRightInd w:val="0"/>
        <w:rPr>
          <w:rFonts w:ascii="Times New Roman" w:hAnsi="Times New Roman" w:cs="Times New Roman"/>
        </w:rPr>
      </w:pPr>
    </w:p>
    <w:p w:rsidR="00E55A26" w:rsidRDefault="00E55A26" w:rsidP="00E55A26">
      <w:pPr>
        <w:autoSpaceDE w:val="0"/>
        <w:autoSpaceDN w:val="0"/>
        <w:adjustRightInd w:val="0"/>
        <w:ind w:firstLine="540"/>
        <w:jc w:val="both"/>
        <w:outlineLvl w:val="0"/>
        <w:rPr>
          <w:rFonts w:ascii="Times New Roman" w:hAnsi="Times New Roman" w:cs="Times New Roman"/>
          <w:b/>
          <w:bCs/>
        </w:rPr>
      </w:pPr>
      <w:r>
        <w:rPr>
          <w:rFonts w:ascii="Times New Roman" w:hAnsi="Times New Roman" w:cs="Times New Roman"/>
          <w:b/>
          <w:bCs/>
        </w:rPr>
        <w:t>Статья 1</w:t>
      </w:r>
    </w:p>
    <w:p w:rsidR="00E55A26" w:rsidRDefault="00E55A26" w:rsidP="00E55A26">
      <w:pPr>
        <w:autoSpaceDE w:val="0"/>
        <w:autoSpaceDN w:val="0"/>
        <w:adjustRightInd w:val="0"/>
        <w:ind w:firstLine="540"/>
        <w:jc w:val="both"/>
        <w:rPr>
          <w:rFonts w:ascii="Times New Roman" w:hAnsi="Times New Roman" w:cs="Times New Roman"/>
        </w:rPr>
      </w:pPr>
    </w:p>
    <w:p w:rsidR="00E55A26" w:rsidRDefault="00E55A26" w:rsidP="00E55A26">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Внести в областной </w:t>
      </w:r>
      <w:hyperlink r:id="rId7" w:history="1">
        <w:r>
          <w:rPr>
            <w:rFonts w:ascii="Times New Roman" w:hAnsi="Times New Roman" w:cs="Times New Roman"/>
            <w:color w:val="0000FF"/>
          </w:rPr>
          <w:t>закон</w:t>
        </w:r>
      </w:hyperlink>
      <w:r>
        <w:rPr>
          <w:rFonts w:ascii="Times New Roman" w:hAnsi="Times New Roman" w:cs="Times New Roman"/>
        </w:rPr>
        <w:t xml:space="preserve"> от 15 декабря 2009 года N 113-9-ОЗ "Об отдельных мерах по защите нравственности и здоровья детей в Архангельской области" ("Ведомости Архангельского областного Собрания депутатов", 2009, N 9; 2011, N 24, 25; 2012, N 28; 2013, N 41, 2; 2015, N 14, 20) следующие изменения:</w:t>
      </w:r>
    </w:p>
    <w:p w:rsidR="00E55A26" w:rsidRDefault="00E55A26" w:rsidP="00E55A26">
      <w:pPr>
        <w:autoSpaceDE w:val="0"/>
        <w:autoSpaceDN w:val="0"/>
        <w:adjustRightInd w:val="0"/>
        <w:spacing w:before="240"/>
        <w:ind w:firstLine="540"/>
        <w:jc w:val="both"/>
        <w:rPr>
          <w:rFonts w:ascii="Times New Roman" w:hAnsi="Times New Roman" w:cs="Times New Roman"/>
        </w:rPr>
      </w:pPr>
      <w:bookmarkStart w:id="1" w:name="Par21"/>
      <w:bookmarkEnd w:id="1"/>
      <w:r>
        <w:rPr>
          <w:rFonts w:ascii="Times New Roman" w:hAnsi="Times New Roman" w:cs="Times New Roman"/>
        </w:rPr>
        <w:t xml:space="preserve">1. </w:t>
      </w:r>
      <w:hyperlink r:id="rId8" w:history="1">
        <w:r>
          <w:rPr>
            <w:rFonts w:ascii="Times New Roman" w:hAnsi="Times New Roman" w:cs="Times New Roman"/>
            <w:color w:val="0000FF"/>
          </w:rPr>
          <w:t>Статью 2</w:t>
        </w:r>
      </w:hyperlink>
      <w:r>
        <w:rPr>
          <w:rFonts w:ascii="Times New Roman" w:hAnsi="Times New Roman" w:cs="Times New Roman"/>
        </w:rPr>
        <w:t xml:space="preserve"> изложить в следующей редакции:</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"Статья 2. Понятия, используемые в настоящем законе</w:t>
      </w:r>
    </w:p>
    <w:p w:rsidR="00E55A26" w:rsidRDefault="00E55A26" w:rsidP="00E55A26">
      <w:pPr>
        <w:autoSpaceDE w:val="0"/>
        <w:autoSpaceDN w:val="0"/>
        <w:adjustRightInd w:val="0"/>
        <w:ind w:firstLine="540"/>
        <w:jc w:val="both"/>
        <w:rPr>
          <w:rFonts w:ascii="Times New Roman" w:hAnsi="Times New Roman" w:cs="Times New Roman"/>
        </w:rPr>
      </w:pPr>
    </w:p>
    <w:p w:rsidR="00E55A26" w:rsidRDefault="00E55A26" w:rsidP="00E55A26">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В настоящем законе под ночным временем для детей в возрасте до 16 лет понимается время с 22 часов 00 минут до 6 часов 00 минут следующих суток в период с 1 октября по 30 апреля, с 23 часов 00 минут до 6 часов 00 минут следующих суток в период с 1 мая по 30 сентября, а для детей в возрасте</w:t>
      </w:r>
      <w:proofErr w:type="gramEnd"/>
      <w:r>
        <w:rPr>
          <w:rFonts w:ascii="Times New Roman" w:hAnsi="Times New Roman" w:cs="Times New Roman"/>
        </w:rPr>
        <w:t xml:space="preserve"> от 16 до 18 лет - время с 23 часов 00 минут до 6 часов 00 минут следующих суток в период с 1 октября </w:t>
      </w:r>
      <w:proofErr w:type="gramStart"/>
      <w:r>
        <w:rPr>
          <w:rFonts w:ascii="Times New Roman" w:hAnsi="Times New Roman" w:cs="Times New Roman"/>
        </w:rPr>
        <w:t>по</w:t>
      </w:r>
      <w:proofErr w:type="gramEnd"/>
      <w:r>
        <w:rPr>
          <w:rFonts w:ascii="Times New Roman" w:hAnsi="Times New Roman" w:cs="Times New Roman"/>
        </w:rPr>
        <w:t xml:space="preserve"> 30 апреля, с 24 часов 00 минут до 6 часов 00 минут следующих суток в период с 1 мая по 30 сентября.</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 xml:space="preserve">Иные понятия используются в настоящем законе в значениях, определенных Семейным </w:t>
      </w:r>
      <w:hyperlink r:id="rId9"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Гражданским </w:t>
      </w:r>
      <w:hyperlink r:id="rId10"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 федеральными законами от 24 июля 1998 года </w:t>
      </w:r>
      <w:hyperlink r:id="rId11" w:history="1">
        <w:r>
          <w:rPr>
            <w:rFonts w:ascii="Times New Roman" w:hAnsi="Times New Roman" w:cs="Times New Roman"/>
            <w:color w:val="0000FF"/>
          </w:rPr>
          <w:t>N 124-ФЗ</w:t>
        </w:r>
      </w:hyperlink>
      <w:r>
        <w:rPr>
          <w:rFonts w:ascii="Times New Roman" w:hAnsi="Times New Roman" w:cs="Times New Roman"/>
        </w:rPr>
        <w:t xml:space="preserve"> "Об основных гарантиях прав ребенка в Российской Федерации", от 24 июня 1999 года </w:t>
      </w:r>
      <w:hyperlink r:id="rId12" w:history="1">
        <w:r>
          <w:rPr>
            <w:rFonts w:ascii="Times New Roman" w:hAnsi="Times New Roman" w:cs="Times New Roman"/>
            <w:color w:val="0000FF"/>
          </w:rPr>
          <w:t>N 120-ФЗ</w:t>
        </w:r>
      </w:hyperlink>
      <w:r>
        <w:rPr>
          <w:rFonts w:ascii="Times New Roman" w:hAnsi="Times New Roman" w:cs="Times New Roman"/>
        </w:rPr>
        <w:t xml:space="preserve"> "Об основах системы профилактики безнадзорности и правонарушений несовершеннолетних", от 29 декабря 2010 года </w:t>
      </w:r>
      <w:hyperlink r:id="rId13" w:history="1">
        <w:r>
          <w:rPr>
            <w:rFonts w:ascii="Times New Roman" w:hAnsi="Times New Roman" w:cs="Times New Roman"/>
            <w:color w:val="0000FF"/>
          </w:rPr>
          <w:t>N 436-ФЗ</w:t>
        </w:r>
      </w:hyperlink>
      <w:r>
        <w:rPr>
          <w:rFonts w:ascii="Times New Roman" w:hAnsi="Times New Roman" w:cs="Times New Roman"/>
        </w:rPr>
        <w:t xml:space="preserve"> "О защите детей от</w:t>
      </w:r>
      <w:proofErr w:type="gramEnd"/>
      <w:r>
        <w:rPr>
          <w:rFonts w:ascii="Times New Roman" w:hAnsi="Times New Roman" w:cs="Times New Roman"/>
        </w:rPr>
        <w:t xml:space="preserve"> информации, причиняющей вред их здоровью и развитию" (далее - Федеральный закон N 436-ФЗ), иными федеральными законами, областным </w:t>
      </w:r>
      <w:hyperlink r:id="rId14" w:history="1">
        <w:r>
          <w:rPr>
            <w:rFonts w:ascii="Times New Roman" w:hAnsi="Times New Roman" w:cs="Times New Roman"/>
            <w:color w:val="0000FF"/>
          </w:rPr>
          <w:t>законом</w:t>
        </w:r>
      </w:hyperlink>
      <w:r>
        <w:rPr>
          <w:rFonts w:ascii="Times New Roman" w:hAnsi="Times New Roman" w:cs="Times New Roman"/>
        </w:rPr>
        <w:t xml:space="preserve"> от 19 ноября 2018 года N 23-3-ОЗ "Об установлении на территории Архангельской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w:t>
      </w:r>
      <w:proofErr w:type="gramStart"/>
      <w:r>
        <w:rPr>
          <w:rFonts w:ascii="Times New Roman" w:hAnsi="Times New Roman" w:cs="Times New Roman"/>
        </w:rPr>
        <w:t>."</w:t>
      </w:r>
      <w:proofErr w:type="gramEnd"/>
      <w:r>
        <w:rPr>
          <w:rFonts w:ascii="Times New Roman" w:hAnsi="Times New Roman" w:cs="Times New Roman"/>
        </w:rPr>
        <w:t>.</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 </w:t>
      </w:r>
      <w:hyperlink r:id="rId15" w:history="1">
        <w:r>
          <w:rPr>
            <w:rFonts w:ascii="Times New Roman" w:hAnsi="Times New Roman" w:cs="Times New Roman"/>
            <w:color w:val="0000FF"/>
          </w:rPr>
          <w:t>Статью 3</w:t>
        </w:r>
      </w:hyperlink>
      <w:r>
        <w:rPr>
          <w:rFonts w:ascii="Times New Roman" w:hAnsi="Times New Roman" w:cs="Times New Roman"/>
        </w:rPr>
        <w:t xml:space="preserve"> дополнить словами ", муниципальными нормативными правовыми актами муниципальных образований Архангельской области".</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lastRenderedPageBreak/>
        <w:t xml:space="preserve">3. В </w:t>
      </w:r>
      <w:hyperlink r:id="rId16" w:history="1">
        <w:r>
          <w:rPr>
            <w:rFonts w:ascii="Times New Roman" w:hAnsi="Times New Roman" w:cs="Times New Roman"/>
            <w:color w:val="0000FF"/>
          </w:rPr>
          <w:t>статье 5</w:t>
        </w:r>
      </w:hyperlink>
      <w:r>
        <w:rPr>
          <w:rFonts w:ascii="Times New Roman" w:hAnsi="Times New Roman" w:cs="Times New Roman"/>
        </w:rPr>
        <w:t>:</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1) </w:t>
      </w:r>
      <w:hyperlink r:id="rId17" w:history="1">
        <w:r>
          <w:rPr>
            <w:rFonts w:ascii="Times New Roman" w:hAnsi="Times New Roman" w:cs="Times New Roman"/>
            <w:color w:val="0000FF"/>
          </w:rPr>
          <w:t>пункт 1</w:t>
        </w:r>
      </w:hyperlink>
      <w:r>
        <w:rPr>
          <w:rFonts w:ascii="Times New Roman" w:hAnsi="Times New Roman" w:cs="Times New Roman"/>
        </w:rPr>
        <w:t xml:space="preserve"> изложить в следующей редакции:</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"1. Не допускается нахождение детей:</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1)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электронных систем доставки никотина, жидкостей для электронных систем доставки никотина, а равно для предоставления услуг с применением электронных систем доставки никотина;</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2) в пивных ресторанах, винных барах, пивных барах, рюмочных, в других местах, которые предназначены для реализации только алкогольной и (или) табачной продукции, в специализированных помещениях (местах) для курения кальяна, а также в местах, где оказываются услуги по приготовлению кальяна с его последующим использованием;</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3) в компьютерных клубах, интернет-кафе, где отсутствует специальное программное обеспечение, ограничивающее доступ детей к информации, причиняющей вред здоровью и (или) развитию детей;</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4) в букмекерских конторах, тотализаторах, пунктах приема ставок букмекерских контор, тотализаторов;</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5) в зданиях и сооружениях, находящихся в аварийном состоянии;</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6) в зданиях, строениях и сооружениях, строительство которых не завершено;</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7) на крышах, технических этажах, чердаках и в подвалах зданий и сооружений;</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8) в котельных, на дымовых трубах котельных и иных конструкциях </w:t>
      </w:r>
      <w:proofErr w:type="spellStart"/>
      <w:r>
        <w:rPr>
          <w:rFonts w:ascii="Times New Roman" w:hAnsi="Times New Roman" w:cs="Times New Roman"/>
        </w:rPr>
        <w:t>дым</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и </w:t>
      </w:r>
      <w:proofErr w:type="spellStart"/>
      <w:r>
        <w:rPr>
          <w:rFonts w:ascii="Times New Roman" w:hAnsi="Times New Roman" w:cs="Times New Roman"/>
        </w:rPr>
        <w:t>газоудаления</w:t>
      </w:r>
      <w:proofErr w:type="spellEnd"/>
      <w:r>
        <w:rPr>
          <w:rFonts w:ascii="Times New Roman" w:hAnsi="Times New Roman" w:cs="Times New Roman"/>
        </w:rPr>
        <w:t>, тепловых сетях, в канализационных коллекторах, трансформаторных и иных подстанциях, на водонапорных насосных станциях, водонапорных башнях, водозаборных и очистных сооружениях, мачтах и опорах осветительной сети, антенно-мачтовых сооружениях для сотовой связи, строительных площадках, пилорамах (за исключением случаев осуществления детьми трудовой деятельности на таких объектах на основании трудового договора с соблюдением требований трудового законодательства Российской Федерации);</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9) на свалках, полигонах по обезвреживанию и захоронению промышленных и бытовых отходов, территориях складирования лесоматериалов;</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10)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определенных представительными органами муниципальных районов и городских округов Архангельской области в порядке, предусмотренном статьей 7 настоящего закона</w:t>
      </w:r>
      <w:proofErr w:type="gramStart"/>
      <w:r>
        <w:rPr>
          <w:rFonts w:ascii="Times New Roman" w:hAnsi="Times New Roman" w:cs="Times New Roman"/>
        </w:rPr>
        <w:t>.";</w:t>
      </w:r>
      <w:proofErr w:type="gramEnd"/>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 в </w:t>
      </w:r>
      <w:hyperlink r:id="rId18" w:history="1">
        <w:r>
          <w:rPr>
            <w:rFonts w:ascii="Times New Roman" w:hAnsi="Times New Roman" w:cs="Times New Roman"/>
            <w:color w:val="0000FF"/>
          </w:rPr>
          <w:t>абзаце втором пункта 1.1</w:t>
        </w:r>
      </w:hyperlink>
      <w:r>
        <w:rPr>
          <w:rFonts w:ascii="Times New Roman" w:hAnsi="Times New Roman" w:cs="Times New Roman"/>
        </w:rPr>
        <w:t xml:space="preserve"> цифры "6.1" заменить цифрами "6.2";</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3) в </w:t>
      </w:r>
      <w:hyperlink r:id="rId19" w:history="1">
        <w:r>
          <w:rPr>
            <w:rFonts w:ascii="Times New Roman" w:hAnsi="Times New Roman" w:cs="Times New Roman"/>
            <w:color w:val="0000FF"/>
          </w:rPr>
          <w:t>пункте 4</w:t>
        </w:r>
      </w:hyperlink>
      <w:r>
        <w:rPr>
          <w:rFonts w:ascii="Times New Roman" w:hAnsi="Times New Roman" w:cs="Times New Roman"/>
        </w:rPr>
        <w:t>:</w:t>
      </w:r>
    </w:p>
    <w:p w:rsidR="00E55A26" w:rsidRDefault="00E55A26" w:rsidP="00E55A26">
      <w:pPr>
        <w:autoSpaceDE w:val="0"/>
        <w:autoSpaceDN w:val="0"/>
        <w:adjustRightInd w:val="0"/>
        <w:spacing w:before="240"/>
        <w:ind w:firstLine="540"/>
        <w:jc w:val="both"/>
        <w:rPr>
          <w:rFonts w:ascii="Times New Roman" w:hAnsi="Times New Roman" w:cs="Times New Roman"/>
        </w:rPr>
      </w:pPr>
      <w:hyperlink r:id="rId20" w:history="1">
        <w:r>
          <w:rPr>
            <w:rFonts w:ascii="Times New Roman" w:hAnsi="Times New Roman" w:cs="Times New Roman"/>
            <w:color w:val="0000FF"/>
          </w:rPr>
          <w:t>дополнить</w:t>
        </w:r>
      </w:hyperlink>
      <w:r>
        <w:rPr>
          <w:rFonts w:ascii="Times New Roman" w:hAnsi="Times New Roman" w:cs="Times New Roman"/>
        </w:rPr>
        <w:t xml:space="preserve"> словами "в порядке, предусмотренном статьей 6.1 настоящего закона";</w:t>
      </w:r>
    </w:p>
    <w:p w:rsidR="00E55A26" w:rsidRDefault="00E55A26" w:rsidP="00E55A26">
      <w:pPr>
        <w:autoSpaceDE w:val="0"/>
        <w:autoSpaceDN w:val="0"/>
        <w:adjustRightInd w:val="0"/>
        <w:spacing w:before="240"/>
        <w:ind w:firstLine="540"/>
        <w:jc w:val="both"/>
        <w:rPr>
          <w:rFonts w:ascii="Times New Roman" w:hAnsi="Times New Roman" w:cs="Times New Roman"/>
        </w:rPr>
      </w:pPr>
      <w:hyperlink r:id="rId21" w:history="1">
        <w:r>
          <w:rPr>
            <w:rFonts w:ascii="Times New Roman" w:hAnsi="Times New Roman" w:cs="Times New Roman"/>
            <w:color w:val="0000FF"/>
          </w:rPr>
          <w:t>дополнить</w:t>
        </w:r>
      </w:hyperlink>
      <w:r>
        <w:rPr>
          <w:rFonts w:ascii="Times New Roman" w:hAnsi="Times New Roman" w:cs="Times New Roman"/>
        </w:rPr>
        <w:t xml:space="preserve"> абзацем следующего содержания:</w:t>
      </w:r>
    </w:p>
    <w:p w:rsidR="00E55A26" w:rsidRDefault="00E55A26" w:rsidP="00E55A26">
      <w:pPr>
        <w:autoSpaceDE w:val="0"/>
        <w:autoSpaceDN w:val="0"/>
        <w:adjustRightInd w:val="0"/>
        <w:spacing w:before="240"/>
        <w:ind w:firstLine="540"/>
        <w:jc w:val="both"/>
        <w:rPr>
          <w:rFonts w:ascii="Times New Roman" w:hAnsi="Times New Roman" w:cs="Times New Roman"/>
        </w:rPr>
      </w:pPr>
      <w:proofErr w:type="gramStart"/>
      <w:r>
        <w:rPr>
          <w:rFonts w:ascii="Times New Roman" w:hAnsi="Times New Roman" w:cs="Times New Roman"/>
        </w:rPr>
        <w:t xml:space="preserve">"Юридические лица и граждане, осуществляющие предпринимательскую деятельность без образования юридического лица, в случае нахождения детей, сопровождаемых родителями (лицами, их заменяющими) или лицами, осуществляющими мероприятия с участием детей, на объектах (на территориях, в помещениях), указанных в </w:t>
      </w:r>
      <w:hyperlink w:anchor="Par21" w:history="1">
        <w:r>
          <w:rPr>
            <w:rFonts w:ascii="Times New Roman" w:hAnsi="Times New Roman" w:cs="Times New Roman"/>
            <w:color w:val="0000FF"/>
          </w:rPr>
          <w:t>пункте 1</w:t>
        </w:r>
      </w:hyperlink>
      <w:r>
        <w:rPr>
          <w:rFonts w:ascii="Times New Roman" w:hAnsi="Times New Roman" w:cs="Times New Roman"/>
        </w:rPr>
        <w:t xml:space="preserve"> настоящей статьи, предлагают родителям детей (лицам, их заменяющим) или лицам, осуществляющим мероприятия с участием детей, покинуть вместе с детьми данные объекты (территории, помещения).";</w:t>
      </w:r>
      <w:proofErr w:type="gramEnd"/>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4) </w:t>
      </w:r>
      <w:hyperlink r:id="rId22" w:history="1">
        <w:r>
          <w:rPr>
            <w:rFonts w:ascii="Times New Roman" w:hAnsi="Times New Roman" w:cs="Times New Roman"/>
            <w:color w:val="0000FF"/>
          </w:rPr>
          <w:t>пункт 5</w:t>
        </w:r>
      </w:hyperlink>
      <w:r>
        <w:rPr>
          <w:rFonts w:ascii="Times New Roman" w:hAnsi="Times New Roman" w:cs="Times New Roman"/>
        </w:rPr>
        <w:t xml:space="preserve"> после слова "информации</w:t>
      </w:r>
      <w:proofErr w:type="gramStart"/>
      <w:r>
        <w:rPr>
          <w:rFonts w:ascii="Times New Roman" w:hAnsi="Times New Roman" w:cs="Times New Roman"/>
        </w:rPr>
        <w:t>,"</w:t>
      </w:r>
      <w:proofErr w:type="gramEnd"/>
      <w:r>
        <w:rPr>
          <w:rFonts w:ascii="Times New Roman" w:hAnsi="Times New Roman" w:cs="Times New Roman"/>
        </w:rPr>
        <w:t xml:space="preserve"> дополнить словами "а также посредством использования информационно-телекоммуникационной сети "Интернет",";</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5) </w:t>
      </w:r>
      <w:hyperlink r:id="rId23" w:history="1">
        <w:r>
          <w:rPr>
            <w:rFonts w:ascii="Times New Roman" w:hAnsi="Times New Roman" w:cs="Times New Roman"/>
            <w:color w:val="0000FF"/>
          </w:rPr>
          <w:t>дополнить</w:t>
        </w:r>
      </w:hyperlink>
      <w:r>
        <w:rPr>
          <w:rFonts w:ascii="Times New Roman" w:hAnsi="Times New Roman" w:cs="Times New Roman"/>
        </w:rPr>
        <w:t xml:space="preserve"> пунктом 6 следующего содержания:</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Органы и учреждения системы профилактики безнадзорности и правонарушений несовершеннолетних Архангельской области, учреждения, создаваемые в органах системы профилактики безнадзорности и правонарушений несовершеннолетних Архангельской области и осуществляющие отдельные функции по профилактике безнадзорности и правонарушений несовершеннолетних, другие органы, учреждения и организации, принимающие в пределах своей компетенции участие в деятельности по профилактике безнадзорности и правонарушений несовершеннолетних, осуществляют меры по информированию несовершеннолетних, их родителей (лиц</w:t>
      </w:r>
      <w:proofErr w:type="gramEnd"/>
      <w:r>
        <w:rPr>
          <w:rFonts w:ascii="Times New Roman" w:hAnsi="Times New Roman" w:cs="Times New Roman"/>
        </w:rPr>
        <w:t>, их заменяющих), лиц, осуществляющих мероприятия с участием детей, о запретах, установленных пунктом 1 настоящей статьи</w:t>
      </w:r>
      <w:proofErr w:type="gramStart"/>
      <w:r>
        <w:rPr>
          <w:rFonts w:ascii="Times New Roman" w:hAnsi="Times New Roman" w:cs="Times New Roman"/>
        </w:rPr>
        <w:t>.".</w:t>
      </w:r>
      <w:proofErr w:type="gramEnd"/>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4. В </w:t>
      </w:r>
      <w:hyperlink r:id="rId24" w:history="1">
        <w:r>
          <w:rPr>
            <w:rFonts w:ascii="Times New Roman" w:hAnsi="Times New Roman" w:cs="Times New Roman"/>
            <w:color w:val="0000FF"/>
          </w:rPr>
          <w:t>статье 6</w:t>
        </w:r>
      </w:hyperlink>
      <w:r>
        <w:rPr>
          <w:rFonts w:ascii="Times New Roman" w:hAnsi="Times New Roman" w:cs="Times New Roman"/>
        </w:rPr>
        <w:t>:</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1) в </w:t>
      </w:r>
      <w:hyperlink r:id="rId25" w:history="1">
        <w:r>
          <w:rPr>
            <w:rFonts w:ascii="Times New Roman" w:hAnsi="Times New Roman" w:cs="Times New Roman"/>
            <w:color w:val="0000FF"/>
          </w:rPr>
          <w:t>пункте 1</w:t>
        </w:r>
      </w:hyperlink>
      <w:r>
        <w:rPr>
          <w:rFonts w:ascii="Times New Roman" w:hAnsi="Times New Roman" w:cs="Times New Roman"/>
        </w:rPr>
        <w:t>:</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в </w:t>
      </w:r>
      <w:hyperlink r:id="rId26" w:history="1">
        <w:r>
          <w:rPr>
            <w:rFonts w:ascii="Times New Roman" w:hAnsi="Times New Roman" w:cs="Times New Roman"/>
            <w:color w:val="0000FF"/>
          </w:rPr>
          <w:t>абзаце первом</w:t>
        </w:r>
      </w:hyperlink>
      <w:r>
        <w:rPr>
          <w:rFonts w:ascii="Times New Roman" w:hAnsi="Times New Roman" w:cs="Times New Roman"/>
        </w:rPr>
        <w:t xml:space="preserve"> слова "в ночное время" заменить словами "и в возрасте от 16 до 18 лет в ночное время с учетом пункта 1 статьи 2 настоящего закона";</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в </w:t>
      </w:r>
      <w:hyperlink r:id="rId27" w:history="1">
        <w:r>
          <w:rPr>
            <w:rFonts w:ascii="Times New Roman" w:hAnsi="Times New Roman" w:cs="Times New Roman"/>
            <w:color w:val="0000FF"/>
          </w:rPr>
          <w:t>подпункте 2</w:t>
        </w:r>
      </w:hyperlink>
      <w:r>
        <w:rPr>
          <w:rFonts w:ascii="Times New Roman" w:hAnsi="Times New Roman" w:cs="Times New Roman"/>
        </w:rPr>
        <w:t xml:space="preserve"> слова "пользования и" заменить словами "пользования, на кладбищах, розничных рынках, водных объектах общего пользования и их береговых полосах, железнодорожных путях, территориях гаражных кооперативов, в банях и саунах, а также";</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 в </w:t>
      </w:r>
      <w:hyperlink r:id="rId28" w:history="1">
        <w:r>
          <w:rPr>
            <w:rFonts w:ascii="Times New Roman" w:hAnsi="Times New Roman" w:cs="Times New Roman"/>
            <w:color w:val="0000FF"/>
          </w:rPr>
          <w:t>абзаце втором пункта 1.1</w:t>
        </w:r>
      </w:hyperlink>
      <w:r>
        <w:rPr>
          <w:rFonts w:ascii="Times New Roman" w:hAnsi="Times New Roman" w:cs="Times New Roman"/>
        </w:rPr>
        <w:t xml:space="preserve"> цифры "6.1" заменить цифрами "6.2";</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3) </w:t>
      </w:r>
      <w:hyperlink r:id="rId29" w:history="1">
        <w:r>
          <w:rPr>
            <w:rFonts w:ascii="Times New Roman" w:hAnsi="Times New Roman" w:cs="Times New Roman"/>
            <w:color w:val="0000FF"/>
          </w:rPr>
          <w:t>подпункт 4 пункта 2</w:t>
        </w:r>
      </w:hyperlink>
      <w:r>
        <w:rPr>
          <w:rFonts w:ascii="Times New Roman" w:hAnsi="Times New Roman" w:cs="Times New Roman"/>
        </w:rPr>
        <w:t xml:space="preserve"> после слова "вокзалов</w:t>
      </w:r>
      <w:proofErr w:type="gramStart"/>
      <w:r>
        <w:rPr>
          <w:rFonts w:ascii="Times New Roman" w:hAnsi="Times New Roman" w:cs="Times New Roman"/>
        </w:rPr>
        <w:t>,"</w:t>
      </w:r>
      <w:proofErr w:type="gramEnd"/>
      <w:r>
        <w:rPr>
          <w:rFonts w:ascii="Times New Roman" w:hAnsi="Times New Roman" w:cs="Times New Roman"/>
        </w:rPr>
        <w:t xml:space="preserve"> дополнить словом "аэропортов,";</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4) </w:t>
      </w:r>
      <w:hyperlink r:id="rId30" w:history="1">
        <w:r>
          <w:rPr>
            <w:rFonts w:ascii="Times New Roman" w:hAnsi="Times New Roman" w:cs="Times New Roman"/>
            <w:color w:val="0000FF"/>
          </w:rPr>
          <w:t>пункт 7</w:t>
        </w:r>
      </w:hyperlink>
      <w:r>
        <w:rPr>
          <w:rFonts w:ascii="Times New Roman" w:hAnsi="Times New Roman" w:cs="Times New Roman"/>
        </w:rPr>
        <w:t xml:space="preserve"> дополнить словами "в порядке, предусмотренном статьей 6.1 настоящего закона";</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5) </w:t>
      </w:r>
      <w:hyperlink r:id="rId31" w:history="1">
        <w:r>
          <w:rPr>
            <w:rFonts w:ascii="Times New Roman" w:hAnsi="Times New Roman" w:cs="Times New Roman"/>
            <w:color w:val="0000FF"/>
          </w:rPr>
          <w:t>пункт 8</w:t>
        </w:r>
      </w:hyperlink>
      <w:r>
        <w:rPr>
          <w:rFonts w:ascii="Times New Roman" w:hAnsi="Times New Roman" w:cs="Times New Roman"/>
        </w:rPr>
        <w:t xml:space="preserve"> после слова "информации</w:t>
      </w:r>
      <w:proofErr w:type="gramStart"/>
      <w:r>
        <w:rPr>
          <w:rFonts w:ascii="Times New Roman" w:hAnsi="Times New Roman" w:cs="Times New Roman"/>
        </w:rPr>
        <w:t>,"</w:t>
      </w:r>
      <w:proofErr w:type="gramEnd"/>
      <w:r>
        <w:rPr>
          <w:rFonts w:ascii="Times New Roman" w:hAnsi="Times New Roman" w:cs="Times New Roman"/>
        </w:rPr>
        <w:t xml:space="preserve"> дополнить словами "а также посредством использования информационно-телекоммуникационной сети "Интернет",";</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6) </w:t>
      </w:r>
      <w:hyperlink r:id="rId32" w:history="1">
        <w:r>
          <w:rPr>
            <w:rFonts w:ascii="Times New Roman" w:hAnsi="Times New Roman" w:cs="Times New Roman"/>
            <w:color w:val="0000FF"/>
          </w:rPr>
          <w:t>дополнить</w:t>
        </w:r>
      </w:hyperlink>
      <w:r>
        <w:rPr>
          <w:rFonts w:ascii="Times New Roman" w:hAnsi="Times New Roman" w:cs="Times New Roman"/>
        </w:rPr>
        <w:t xml:space="preserve"> пунктом 9 следующего содержания:</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"9. </w:t>
      </w:r>
      <w:proofErr w:type="gramStart"/>
      <w:r>
        <w:rPr>
          <w:rFonts w:ascii="Times New Roman" w:hAnsi="Times New Roman" w:cs="Times New Roman"/>
        </w:rPr>
        <w:t xml:space="preserve">Органы и учреждения системы профилактики безнадзорности и правонарушений несовершеннолетних Архангельской области, учреждения, создаваемые в органах системы профилактики безнадзорности и правонарушений несовершеннолетних Архангельской области и осуществляющие отдельные функции по профилактике безнадзорности и правонарушений несовершеннолетних, другие органы, учреждения и </w:t>
      </w:r>
      <w:r>
        <w:rPr>
          <w:rFonts w:ascii="Times New Roman" w:hAnsi="Times New Roman" w:cs="Times New Roman"/>
        </w:rPr>
        <w:lastRenderedPageBreak/>
        <w:t>организации, принимающие в пределах своей компетенции участие в деятельности по профилактике безнадзорности и правонарушений несовершеннолетних, осуществляют меры по информированию несовершеннолетних, их родителей (лиц</w:t>
      </w:r>
      <w:proofErr w:type="gramEnd"/>
      <w:r>
        <w:rPr>
          <w:rFonts w:ascii="Times New Roman" w:hAnsi="Times New Roman" w:cs="Times New Roman"/>
        </w:rPr>
        <w:t xml:space="preserve">, их заменяющих), лиц, осуществляющих мероприятия с участием детей, об ограничениях, установленных </w:t>
      </w:r>
      <w:hyperlink w:anchor="Par21" w:history="1">
        <w:r>
          <w:rPr>
            <w:rFonts w:ascii="Times New Roman" w:hAnsi="Times New Roman" w:cs="Times New Roman"/>
            <w:color w:val="0000FF"/>
          </w:rPr>
          <w:t>пунктом 1</w:t>
        </w:r>
      </w:hyperlink>
      <w:r>
        <w:rPr>
          <w:rFonts w:ascii="Times New Roman" w:hAnsi="Times New Roman" w:cs="Times New Roman"/>
        </w:rPr>
        <w:t xml:space="preserve"> настоящей статьи</w:t>
      </w:r>
      <w:proofErr w:type="gramStart"/>
      <w:r>
        <w:rPr>
          <w:rFonts w:ascii="Times New Roman" w:hAnsi="Times New Roman" w:cs="Times New Roman"/>
        </w:rPr>
        <w:t>.".</w:t>
      </w:r>
      <w:proofErr w:type="gramEnd"/>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5. </w:t>
      </w:r>
      <w:hyperlink r:id="rId33" w:history="1">
        <w:r>
          <w:rPr>
            <w:rFonts w:ascii="Times New Roman" w:hAnsi="Times New Roman" w:cs="Times New Roman"/>
            <w:color w:val="0000FF"/>
          </w:rPr>
          <w:t>Дополнить</w:t>
        </w:r>
      </w:hyperlink>
      <w:r>
        <w:rPr>
          <w:rFonts w:ascii="Times New Roman" w:hAnsi="Times New Roman" w:cs="Times New Roman"/>
        </w:rPr>
        <w:t xml:space="preserve"> новой статьей 6.1 следующего содержания:</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"Статья 6.1. </w:t>
      </w:r>
      <w:proofErr w:type="gramStart"/>
      <w:r>
        <w:rPr>
          <w:rFonts w:ascii="Times New Roman" w:hAnsi="Times New Roman" w:cs="Times New Roman"/>
        </w:rPr>
        <w:t>Порядок информирования юридическими лицами и гражданами, осуществляющими предпринимательскую деятельность без образования юридического лица,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общественных местах в ночное время без сопровождения родителей (лиц, их заменяющих) или лиц, осуществляющих мероприятия с участием детей</w:t>
      </w:r>
      <w:proofErr w:type="gramEnd"/>
    </w:p>
    <w:p w:rsidR="00E55A26" w:rsidRDefault="00E55A26" w:rsidP="00E55A26">
      <w:pPr>
        <w:autoSpaceDE w:val="0"/>
        <w:autoSpaceDN w:val="0"/>
        <w:adjustRightInd w:val="0"/>
        <w:ind w:firstLine="540"/>
        <w:jc w:val="both"/>
        <w:rPr>
          <w:rFonts w:ascii="Times New Roman" w:hAnsi="Times New Roman" w:cs="Times New Roman"/>
        </w:rPr>
      </w:pPr>
    </w:p>
    <w:p w:rsidR="00E55A26" w:rsidRDefault="00E55A26" w:rsidP="00E55A26">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Юридические лица или граждане, осуществляющие предпринимательскую деятельность без образования юридического лица, размещают на принадлежащих им на праве собственности или ином законном праве объектах (на территориях, в помещениях) в случае, если данные объекты (территории, помещения) отнесены к объектам (территориям, помещениям), указанным в подпунктах 1 - 4 пункта 1 статьи 5 и подпункте 1 пункта 1 статьи 6 настоящего закона, информацию соответственно о</w:t>
      </w:r>
      <w:proofErr w:type="gramEnd"/>
      <w:r>
        <w:rPr>
          <w:rFonts w:ascii="Times New Roman" w:hAnsi="Times New Roman" w:cs="Times New Roman"/>
        </w:rPr>
        <w:t xml:space="preserve"> </w:t>
      </w:r>
      <w:proofErr w:type="gramStart"/>
      <w:r>
        <w:rPr>
          <w:rFonts w:ascii="Times New Roman" w:hAnsi="Times New Roman" w:cs="Times New Roman"/>
        </w:rPr>
        <w:t>запретах</w:t>
      </w:r>
      <w:proofErr w:type="gramEnd"/>
      <w:r>
        <w:rPr>
          <w:rFonts w:ascii="Times New Roman" w:hAnsi="Times New Roman" w:cs="Times New Roman"/>
        </w:rPr>
        <w:t>, указанных в пункте 1 статьи 5 настоящего закона, и об ограничениях, указанных в пункте 1 статьи 6 настоящего закона.</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Информация, указанная в пункте 1 настоящей статьи, в наглядной и доступной форме доводится до сведения граждан, в том числе детей, путем ее размещения на информационных стендах, устанавливаемых при входе на объекты (на территории, в помещения), указанные в пункте 1 настоящей статьи, а также на самих таких объектах, на территориях, в помещениях.</w:t>
      </w:r>
      <w:proofErr w:type="gramEnd"/>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3. Содержание информации, указанной в пункте 1 настоящей статьи, и требования к ее размещению устанавливаются постановлением уполномоченного исполнительного органа государственной власти Архангельской области в сфере образования.</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Юридические лица или граждане, осуществляющие предпринимательскую деятельность без образования юридического лица, на объектах (на территориях, в помещениях), указанных в пункте 1 статьи 6 настоящего закона и оборудованных системами оповещения, обеспечивают оповещение с использованием таких систем посетителей о недопустимости нахождения на данных объектах, территориях и в данных помещениях в ночное время детей без сопровождения родителей (лиц, их заменяющих) или лиц, осуществляющих</w:t>
      </w:r>
      <w:proofErr w:type="gramEnd"/>
      <w:r>
        <w:rPr>
          <w:rFonts w:ascii="Times New Roman" w:hAnsi="Times New Roman" w:cs="Times New Roman"/>
        </w:rPr>
        <w:t xml:space="preserve"> мероприятия с участием детей, не менее одного раза каждые полчаса в течение двух часов, предшествующих наступлению ночного времени.</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5. Нарушение требований порядка информирования, указанного в настоящей статье, влечет за собой административную ответственность, установленную областным </w:t>
      </w:r>
      <w:hyperlink r:id="rId34" w:history="1">
        <w:r>
          <w:rPr>
            <w:rFonts w:ascii="Times New Roman" w:hAnsi="Times New Roman" w:cs="Times New Roman"/>
            <w:color w:val="0000FF"/>
          </w:rPr>
          <w:t>законом</w:t>
        </w:r>
      </w:hyperlink>
      <w:r>
        <w:rPr>
          <w:rFonts w:ascii="Times New Roman" w:hAnsi="Times New Roman" w:cs="Times New Roman"/>
        </w:rPr>
        <w:t xml:space="preserve"> от 3 июня 2003 года N 172-22-ОЗ "Об административных правонарушениях".".</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6. </w:t>
      </w:r>
      <w:hyperlink r:id="rId35" w:history="1">
        <w:r>
          <w:rPr>
            <w:rFonts w:ascii="Times New Roman" w:hAnsi="Times New Roman" w:cs="Times New Roman"/>
            <w:color w:val="0000FF"/>
          </w:rPr>
          <w:t>Статью 6.1</w:t>
        </w:r>
      </w:hyperlink>
      <w:r>
        <w:rPr>
          <w:rFonts w:ascii="Times New Roman" w:hAnsi="Times New Roman" w:cs="Times New Roman"/>
        </w:rPr>
        <w:t xml:space="preserve"> считать статьей 6.2.</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7. В </w:t>
      </w:r>
      <w:hyperlink r:id="rId36" w:history="1">
        <w:r>
          <w:rPr>
            <w:rFonts w:ascii="Times New Roman" w:hAnsi="Times New Roman" w:cs="Times New Roman"/>
            <w:color w:val="0000FF"/>
          </w:rPr>
          <w:t>пункте 4 статьи 8.1</w:t>
        </w:r>
      </w:hyperlink>
      <w:r>
        <w:rPr>
          <w:rFonts w:ascii="Times New Roman" w:hAnsi="Times New Roman" w:cs="Times New Roman"/>
        </w:rPr>
        <w:t xml:space="preserve"> цифры "16" заменить цифрами "18".</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8. В </w:t>
      </w:r>
      <w:hyperlink r:id="rId37" w:history="1">
        <w:r>
          <w:rPr>
            <w:rFonts w:ascii="Times New Roman" w:hAnsi="Times New Roman" w:cs="Times New Roman"/>
            <w:color w:val="0000FF"/>
          </w:rPr>
          <w:t>статье 9</w:t>
        </w:r>
      </w:hyperlink>
      <w:r>
        <w:rPr>
          <w:rFonts w:ascii="Times New Roman" w:hAnsi="Times New Roman" w:cs="Times New Roman"/>
        </w:rPr>
        <w:t>:</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lastRenderedPageBreak/>
        <w:t xml:space="preserve">1) в </w:t>
      </w:r>
      <w:hyperlink r:id="rId38" w:history="1">
        <w:r>
          <w:rPr>
            <w:rFonts w:ascii="Times New Roman" w:hAnsi="Times New Roman" w:cs="Times New Roman"/>
            <w:color w:val="0000FF"/>
          </w:rPr>
          <w:t>пункте 1</w:t>
        </w:r>
      </w:hyperlink>
      <w:r>
        <w:rPr>
          <w:rFonts w:ascii="Times New Roman" w:hAnsi="Times New Roman" w:cs="Times New Roman"/>
        </w:rPr>
        <w:t>:</w:t>
      </w:r>
    </w:p>
    <w:p w:rsidR="00E55A26" w:rsidRDefault="00E55A26" w:rsidP="00E55A26">
      <w:pPr>
        <w:autoSpaceDE w:val="0"/>
        <w:autoSpaceDN w:val="0"/>
        <w:adjustRightInd w:val="0"/>
        <w:spacing w:before="240"/>
        <w:ind w:firstLine="540"/>
        <w:jc w:val="both"/>
        <w:rPr>
          <w:rFonts w:ascii="Times New Roman" w:hAnsi="Times New Roman" w:cs="Times New Roman"/>
        </w:rPr>
      </w:pPr>
      <w:hyperlink r:id="rId39" w:history="1">
        <w:r>
          <w:rPr>
            <w:rFonts w:ascii="Times New Roman" w:hAnsi="Times New Roman" w:cs="Times New Roman"/>
            <w:color w:val="0000FF"/>
          </w:rPr>
          <w:t>подпункт 2</w:t>
        </w:r>
      </w:hyperlink>
      <w:r>
        <w:rPr>
          <w:rFonts w:ascii="Times New Roman" w:hAnsi="Times New Roman" w:cs="Times New Roman"/>
        </w:rPr>
        <w:t xml:space="preserve"> после слова "допускается" дополнить словами "или ограничивается";</w:t>
      </w:r>
    </w:p>
    <w:p w:rsidR="00E55A26" w:rsidRDefault="00E55A26" w:rsidP="00E55A26">
      <w:pPr>
        <w:autoSpaceDE w:val="0"/>
        <w:autoSpaceDN w:val="0"/>
        <w:adjustRightInd w:val="0"/>
        <w:spacing w:before="240"/>
        <w:ind w:firstLine="540"/>
        <w:jc w:val="both"/>
        <w:rPr>
          <w:rFonts w:ascii="Times New Roman" w:hAnsi="Times New Roman" w:cs="Times New Roman"/>
        </w:rPr>
      </w:pPr>
      <w:hyperlink r:id="rId40" w:history="1">
        <w:r>
          <w:rPr>
            <w:rFonts w:ascii="Times New Roman" w:hAnsi="Times New Roman" w:cs="Times New Roman"/>
            <w:color w:val="0000FF"/>
          </w:rPr>
          <w:t>подпункт 3</w:t>
        </w:r>
      </w:hyperlink>
      <w:r>
        <w:rPr>
          <w:rFonts w:ascii="Times New Roman" w:hAnsi="Times New Roman" w:cs="Times New Roman"/>
        </w:rPr>
        <w:t xml:space="preserve"> после слова "допускается" дополнить словами "или ограничивается";</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 </w:t>
      </w:r>
      <w:hyperlink r:id="rId41" w:history="1">
        <w:r>
          <w:rPr>
            <w:rFonts w:ascii="Times New Roman" w:hAnsi="Times New Roman" w:cs="Times New Roman"/>
            <w:color w:val="0000FF"/>
          </w:rPr>
          <w:t>пункт 2</w:t>
        </w:r>
      </w:hyperlink>
      <w:r>
        <w:rPr>
          <w:rFonts w:ascii="Times New Roman" w:hAnsi="Times New Roman" w:cs="Times New Roman"/>
        </w:rPr>
        <w:t xml:space="preserve"> после слова "допускается" дополнить словами "или ограничивается";</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3) </w:t>
      </w:r>
      <w:hyperlink r:id="rId42" w:history="1">
        <w:r>
          <w:rPr>
            <w:rFonts w:ascii="Times New Roman" w:hAnsi="Times New Roman" w:cs="Times New Roman"/>
            <w:color w:val="0000FF"/>
          </w:rPr>
          <w:t>пункт 3</w:t>
        </w:r>
      </w:hyperlink>
      <w:r>
        <w:rPr>
          <w:rFonts w:ascii="Times New Roman" w:hAnsi="Times New Roman" w:cs="Times New Roman"/>
        </w:rPr>
        <w:t xml:space="preserve"> после слова "допускается" дополнить словами "или ограничивается".</w:t>
      </w:r>
    </w:p>
    <w:p w:rsidR="00E55A26" w:rsidRDefault="00E55A26" w:rsidP="00E55A26">
      <w:pPr>
        <w:autoSpaceDE w:val="0"/>
        <w:autoSpaceDN w:val="0"/>
        <w:adjustRightInd w:val="0"/>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55A26">
        <w:trPr>
          <w:jc w:val="center"/>
        </w:trPr>
        <w:tc>
          <w:tcPr>
            <w:tcW w:w="5000" w:type="pct"/>
            <w:tcBorders>
              <w:left w:val="single" w:sz="24" w:space="0" w:color="CED3F1"/>
              <w:right w:val="single" w:sz="24" w:space="0" w:color="F4F3F8"/>
            </w:tcBorders>
            <w:shd w:val="clear" w:color="auto" w:fill="F4F3F8"/>
          </w:tcPr>
          <w:p w:rsidR="00E55A26" w:rsidRDefault="00E55A26">
            <w:pPr>
              <w:autoSpaceDE w:val="0"/>
              <w:autoSpaceDN w:val="0"/>
              <w:adjustRightInd w:val="0"/>
              <w:jc w:val="both"/>
              <w:rPr>
                <w:rFonts w:ascii="Times New Roman" w:hAnsi="Times New Roman" w:cs="Times New Roman"/>
                <w:color w:val="392C69"/>
              </w:rPr>
            </w:pPr>
            <w:r>
              <w:rPr>
                <w:rFonts w:ascii="Times New Roman" w:hAnsi="Times New Roman" w:cs="Times New Roman"/>
                <w:color w:val="392C69"/>
              </w:rPr>
              <w:t>Пункт 9 статьи 1 вступает в силу с 29 октября 2019 года, но не ранее дня официального опубликования (</w:t>
            </w:r>
            <w:hyperlink w:anchor="Par103" w:history="1">
              <w:r>
                <w:rPr>
                  <w:rFonts w:ascii="Times New Roman" w:hAnsi="Times New Roman" w:cs="Times New Roman"/>
                  <w:color w:val="0000FF"/>
                </w:rPr>
                <w:t>пункт 2 статьи 3</w:t>
              </w:r>
            </w:hyperlink>
            <w:r>
              <w:rPr>
                <w:rFonts w:ascii="Times New Roman" w:hAnsi="Times New Roman" w:cs="Times New Roman"/>
                <w:color w:val="392C69"/>
              </w:rPr>
              <w:t xml:space="preserve"> данного документа).</w:t>
            </w:r>
          </w:p>
        </w:tc>
      </w:tr>
    </w:tbl>
    <w:p w:rsidR="00E55A26" w:rsidRDefault="00E55A26" w:rsidP="00E55A26">
      <w:pPr>
        <w:autoSpaceDE w:val="0"/>
        <w:autoSpaceDN w:val="0"/>
        <w:adjustRightInd w:val="0"/>
        <w:spacing w:before="300"/>
        <w:ind w:firstLine="540"/>
        <w:jc w:val="both"/>
        <w:rPr>
          <w:rFonts w:ascii="Times New Roman" w:hAnsi="Times New Roman" w:cs="Times New Roman"/>
        </w:rPr>
      </w:pPr>
      <w:bookmarkStart w:id="2" w:name="Par75"/>
      <w:bookmarkEnd w:id="2"/>
      <w:r>
        <w:rPr>
          <w:rFonts w:ascii="Times New Roman" w:hAnsi="Times New Roman" w:cs="Times New Roman"/>
        </w:rPr>
        <w:t xml:space="preserve">9. В </w:t>
      </w:r>
      <w:hyperlink r:id="rId43" w:history="1">
        <w:r>
          <w:rPr>
            <w:rFonts w:ascii="Times New Roman" w:hAnsi="Times New Roman" w:cs="Times New Roman"/>
            <w:color w:val="0000FF"/>
          </w:rPr>
          <w:t>статье 12</w:t>
        </w:r>
      </w:hyperlink>
      <w:r>
        <w:rPr>
          <w:rFonts w:ascii="Times New Roman" w:hAnsi="Times New Roman" w:cs="Times New Roman"/>
        </w:rPr>
        <w:t>:</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1) в </w:t>
      </w:r>
      <w:hyperlink r:id="rId44" w:history="1">
        <w:r>
          <w:rPr>
            <w:rFonts w:ascii="Times New Roman" w:hAnsi="Times New Roman" w:cs="Times New Roman"/>
            <w:color w:val="0000FF"/>
          </w:rPr>
          <w:t>пункте 2</w:t>
        </w:r>
      </w:hyperlink>
      <w:r>
        <w:rPr>
          <w:rFonts w:ascii="Times New Roman" w:hAnsi="Times New Roman" w:cs="Times New Roman"/>
        </w:rPr>
        <w:t xml:space="preserve"> слова "а также программы производства информационной продукции для детей и оборота информационной продукции" заменить словами "программы производства информационной продукции для детей и оборота информационной продукции, а также осуществляют иные полномочия, установленные Федеральным </w:t>
      </w:r>
      <w:hyperlink r:id="rId45" w:history="1">
        <w:r>
          <w:rPr>
            <w:rFonts w:ascii="Times New Roman" w:hAnsi="Times New Roman" w:cs="Times New Roman"/>
            <w:color w:val="0000FF"/>
          </w:rPr>
          <w:t>законом</w:t>
        </w:r>
      </w:hyperlink>
      <w:r>
        <w:rPr>
          <w:rFonts w:ascii="Times New Roman" w:hAnsi="Times New Roman" w:cs="Times New Roman"/>
        </w:rPr>
        <w:t xml:space="preserve"> N 436-ФЗ";</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 </w:t>
      </w:r>
      <w:hyperlink r:id="rId46" w:history="1">
        <w:r>
          <w:rPr>
            <w:rFonts w:ascii="Times New Roman" w:hAnsi="Times New Roman" w:cs="Times New Roman"/>
            <w:color w:val="0000FF"/>
          </w:rPr>
          <w:t>дополнить</w:t>
        </w:r>
      </w:hyperlink>
      <w:r>
        <w:rPr>
          <w:rFonts w:ascii="Times New Roman" w:hAnsi="Times New Roman" w:cs="Times New Roman"/>
        </w:rPr>
        <w:t xml:space="preserve"> пунктами 3 - 5 следующего содержания:</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 xml:space="preserve">Информационная продукция, содержащая информацию, запрещенную для распространения среди детей в соответствии с </w:t>
      </w:r>
      <w:hyperlink r:id="rId47" w:history="1">
        <w:r>
          <w:rPr>
            <w:rFonts w:ascii="Times New Roman" w:hAnsi="Times New Roman" w:cs="Times New Roman"/>
            <w:color w:val="0000FF"/>
          </w:rPr>
          <w:t>частью 2 статьи 5</w:t>
        </w:r>
      </w:hyperlink>
      <w:r>
        <w:rPr>
          <w:rFonts w:ascii="Times New Roman" w:hAnsi="Times New Roman" w:cs="Times New Roman"/>
        </w:rPr>
        <w:t xml:space="preserve"> Федерального закона N 436-ФЗ,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предназначенных для детей образовательных организаций, детских медицинских, санаторно-курортных, физкультурно-спортивных организаций, организаций культуры</w:t>
      </w:r>
      <w:proofErr w:type="gramEnd"/>
      <w:r>
        <w:rPr>
          <w:rFonts w:ascii="Times New Roman" w:hAnsi="Times New Roman" w:cs="Times New Roman"/>
        </w:rPr>
        <w:t xml:space="preserve">, </w:t>
      </w:r>
      <w:proofErr w:type="gramStart"/>
      <w:r>
        <w:rPr>
          <w:rFonts w:ascii="Times New Roman" w:hAnsi="Times New Roman" w:cs="Times New Roman"/>
        </w:rPr>
        <w:t xml:space="preserve">организаций отдыха и оздоровления детей (далее в настоящей статье - детские организации), если постановлением Правительства Архангельской области не установлено, что информационная продукция, содержащая информацию, запрещенную для распространения среди детей в соответствии с </w:t>
      </w:r>
      <w:hyperlink r:id="rId48" w:history="1">
        <w:r>
          <w:rPr>
            <w:rFonts w:ascii="Times New Roman" w:hAnsi="Times New Roman" w:cs="Times New Roman"/>
            <w:color w:val="0000FF"/>
          </w:rPr>
          <w:t>частью 2 статьи 5</w:t>
        </w:r>
      </w:hyperlink>
      <w:r>
        <w:rPr>
          <w:rFonts w:ascii="Times New Roman" w:hAnsi="Times New Roman" w:cs="Times New Roman"/>
        </w:rPr>
        <w:t xml:space="preserve"> Федерального закона N 436-ФЗ, допускается к распространению на территориях конкретных населенных пунктов Архангельской области на расстоянии менее чем сто метров по прямой линии без учета</w:t>
      </w:r>
      <w:proofErr w:type="gramEnd"/>
      <w:r>
        <w:rPr>
          <w:rFonts w:ascii="Times New Roman" w:hAnsi="Times New Roman" w:cs="Times New Roman"/>
        </w:rPr>
        <w:t xml:space="preserve"> искусственных и естественных преград от ближайшей точки, граничащей с территорией организации из числа детских организаций, но не менее чем пятьдесят метров от границ территорий указанных организаций. Такое решение Правительство Архангельской области </w:t>
      </w:r>
      <w:proofErr w:type="gramStart"/>
      <w:r>
        <w:rPr>
          <w:rFonts w:ascii="Times New Roman" w:hAnsi="Times New Roman" w:cs="Times New Roman"/>
        </w:rPr>
        <w:t>принимает</w:t>
      </w:r>
      <w:proofErr w:type="gramEnd"/>
      <w:r>
        <w:rPr>
          <w:rFonts w:ascii="Times New Roman" w:hAnsi="Times New Roman" w:cs="Times New Roman"/>
        </w:rPr>
        <w:t xml:space="preserve"> в том числе с учетом особенностей и плотности застройки в каждом конкретном населенном пункте Архангельской области.</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Действие настоящего пункта не распространяется на рекламу, содержащую информацию, запрещенную для распространения среди детей в соответствии с </w:t>
      </w:r>
      <w:hyperlink r:id="rId49" w:history="1">
        <w:r>
          <w:rPr>
            <w:rFonts w:ascii="Times New Roman" w:hAnsi="Times New Roman" w:cs="Times New Roman"/>
            <w:color w:val="0000FF"/>
          </w:rPr>
          <w:t>частью 2 статьи 5</w:t>
        </w:r>
      </w:hyperlink>
      <w:r>
        <w:rPr>
          <w:rFonts w:ascii="Times New Roman" w:hAnsi="Times New Roman" w:cs="Times New Roman"/>
        </w:rPr>
        <w:t xml:space="preserve"> Федерального закона N 436-ФЗ.</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В целях информирования распространителей информационной продукции сведения о находящихся в границах муниципального района или городского округа Архангельской области детских организациях (с указанием их адреса, полного наименования, фирменного наименования (для коммерческих организаций) размещаются органом местного самоуправления муниципального района или городского округа Архангельской области на его официальном сайте в информационно-телекоммуникационной сети "Интернет", а в случае отсутствия технической возможности </w:t>
      </w:r>
      <w:r>
        <w:rPr>
          <w:rFonts w:ascii="Times New Roman" w:hAnsi="Times New Roman" w:cs="Times New Roman"/>
        </w:rPr>
        <w:lastRenderedPageBreak/>
        <w:t>разместить данные сведения на</w:t>
      </w:r>
      <w:proofErr w:type="gramEnd"/>
      <w:r>
        <w:rPr>
          <w:rFonts w:ascii="Times New Roman" w:hAnsi="Times New Roman" w:cs="Times New Roman"/>
        </w:rPr>
        <w:t xml:space="preserve"> официальном </w:t>
      </w:r>
      <w:proofErr w:type="gramStart"/>
      <w:r>
        <w:rPr>
          <w:rFonts w:ascii="Times New Roman" w:hAnsi="Times New Roman" w:cs="Times New Roman"/>
        </w:rPr>
        <w:t>сайте</w:t>
      </w:r>
      <w:proofErr w:type="gramEnd"/>
      <w:r>
        <w:rPr>
          <w:rFonts w:ascii="Times New Roman" w:hAnsi="Times New Roman" w:cs="Times New Roman"/>
        </w:rPr>
        <w:t xml:space="preserve"> органа местного самоуправления муниципального района или городского округа Архангельской области в информационно-телекоммуникационной сети "Интернет" данные сведения размещаются на официальном сайте Правительства Архангельской области в информационно-телекоммуникационной сети "Интернет".</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5. Порядок размещения сведений о находящихся в границах муниципального района или городского округа Архангельской области детских организациях устанавливается постановлением Правительства Архангельской области</w:t>
      </w:r>
      <w:proofErr w:type="gramStart"/>
      <w:r>
        <w:rPr>
          <w:rFonts w:ascii="Times New Roman" w:hAnsi="Times New Roman" w:cs="Times New Roman"/>
        </w:rPr>
        <w:t>.".</w:t>
      </w:r>
      <w:proofErr w:type="gramEnd"/>
    </w:p>
    <w:p w:rsidR="00E55A26" w:rsidRDefault="00E55A26" w:rsidP="00E55A26">
      <w:pPr>
        <w:autoSpaceDE w:val="0"/>
        <w:autoSpaceDN w:val="0"/>
        <w:adjustRightInd w:val="0"/>
        <w:jc w:val="both"/>
        <w:rPr>
          <w:rFonts w:ascii="Times New Roman" w:hAnsi="Times New Roman" w:cs="Times New Roman"/>
        </w:rPr>
      </w:pPr>
    </w:p>
    <w:p w:rsidR="00E55A26" w:rsidRDefault="00E55A26" w:rsidP="00E55A26">
      <w:pPr>
        <w:autoSpaceDE w:val="0"/>
        <w:autoSpaceDN w:val="0"/>
        <w:adjustRightInd w:val="0"/>
        <w:ind w:firstLine="540"/>
        <w:jc w:val="both"/>
        <w:outlineLvl w:val="0"/>
        <w:rPr>
          <w:rFonts w:ascii="Times New Roman" w:hAnsi="Times New Roman" w:cs="Times New Roman"/>
          <w:b/>
          <w:bCs/>
        </w:rPr>
      </w:pPr>
      <w:r>
        <w:rPr>
          <w:rFonts w:ascii="Times New Roman" w:hAnsi="Times New Roman" w:cs="Times New Roman"/>
          <w:b/>
          <w:bCs/>
        </w:rPr>
        <w:t>Статья 2</w:t>
      </w:r>
    </w:p>
    <w:p w:rsidR="00E55A26" w:rsidRDefault="00E55A26" w:rsidP="00E55A26">
      <w:pPr>
        <w:autoSpaceDE w:val="0"/>
        <w:autoSpaceDN w:val="0"/>
        <w:adjustRightInd w:val="0"/>
        <w:ind w:firstLine="540"/>
        <w:jc w:val="both"/>
        <w:rPr>
          <w:rFonts w:ascii="Times New Roman" w:hAnsi="Times New Roman" w:cs="Times New Roman"/>
        </w:rPr>
      </w:pPr>
    </w:p>
    <w:p w:rsidR="00E55A26" w:rsidRDefault="00E55A26" w:rsidP="00E55A26">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Внести в областной </w:t>
      </w:r>
      <w:hyperlink r:id="rId50" w:history="1">
        <w:r>
          <w:rPr>
            <w:rFonts w:ascii="Times New Roman" w:hAnsi="Times New Roman" w:cs="Times New Roman"/>
            <w:color w:val="0000FF"/>
          </w:rPr>
          <w:t>закон</w:t>
        </w:r>
      </w:hyperlink>
      <w:r>
        <w:rPr>
          <w:rFonts w:ascii="Times New Roman" w:hAnsi="Times New Roman" w:cs="Times New Roman"/>
        </w:rPr>
        <w:t xml:space="preserve"> от 3 июня 2003 года N 172-22-ОЗ "Об административных правонарушениях" ("Ведомости Архангельского областного Собрания депутатов", 2003, N 22; 2004, N 31, 32, 33; 2005, N 2, 3, 4, 5, 6, 8; 2006, N 9, 10, 11, 13, 14; 2007, N 15, 16, 18, 19, 20, 22; 2008, N 25, 26, 27, 28, 29, 30, 31; 2009, N 33, 34, 4, 6, 8, 9; 2010, N 13, 14, 16, 17, 18; 2011, N 20, 22, 23, 24, 25, 26; 2012, N 28, 29, 30, 31, 33, 34, 35, 36; 2013, N 38, 40, 41, 2, 3, 4; 2014, N 6, 8, 9, 11, 13; 2015, N 14, 15, 16, 18, 20; 2016, N 24, 25, 28, 29, 31; 2017, N 33, 38, 40; 2018, N 41, 2, 3, 4; 2019, N 7, 8, 9) следующие изменения:</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1. </w:t>
      </w:r>
      <w:hyperlink r:id="rId51" w:history="1">
        <w:r>
          <w:rPr>
            <w:rFonts w:ascii="Times New Roman" w:hAnsi="Times New Roman" w:cs="Times New Roman"/>
            <w:color w:val="0000FF"/>
          </w:rPr>
          <w:t>Пункт 1 статьи 1.3</w:t>
        </w:r>
      </w:hyperlink>
      <w:r>
        <w:rPr>
          <w:rFonts w:ascii="Times New Roman" w:hAnsi="Times New Roman" w:cs="Times New Roman"/>
        </w:rPr>
        <w:t xml:space="preserve"> после цифр "2.5," дополнить цифрами "2.6, 2.7,".</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 </w:t>
      </w:r>
      <w:hyperlink r:id="rId52" w:history="1">
        <w:r>
          <w:rPr>
            <w:rFonts w:ascii="Times New Roman" w:hAnsi="Times New Roman" w:cs="Times New Roman"/>
            <w:color w:val="0000FF"/>
          </w:rPr>
          <w:t>Дополнить</w:t>
        </w:r>
      </w:hyperlink>
      <w:r>
        <w:rPr>
          <w:rFonts w:ascii="Times New Roman" w:hAnsi="Times New Roman" w:cs="Times New Roman"/>
        </w:rPr>
        <w:t xml:space="preserve"> статьями 2.6 и 2.7 следующего содержания:</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"Статья 2.6. Нарушение порядка информирования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общественных местах без сопровождения родителей (лиц, их заменяющих) или лиц, осуществляющих мероприятия с участием детей</w:t>
      </w:r>
    </w:p>
    <w:p w:rsidR="00E55A26" w:rsidRDefault="00E55A26" w:rsidP="00E55A26">
      <w:pPr>
        <w:autoSpaceDE w:val="0"/>
        <w:autoSpaceDN w:val="0"/>
        <w:adjustRightInd w:val="0"/>
        <w:ind w:firstLine="540"/>
        <w:jc w:val="both"/>
        <w:rPr>
          <w:rFonts w:ascii="Times New Roman" w:hAnsi="Times New Roman" w:cs="Times New Roman"/>
        </w:rPr>
      </w:pPr>
    </w:p>
    <w:p w:rsidR="00E55A26" w:rsidRDefault="00E55A26" w:rsidP="00E55A26">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Нарушение порядка информирования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общественных местах без сопровождения родителей (лиц, их заменяющих) или лиц, осуществляющих мероприятия с участием детей, установленного </w:t>
      </w:r>
      <w:hyperlink r:id="rId53" w:history="1">
        <w:r>
          <w:rPr>
            <w:rFonts w:ascii="Times New Roman" w:hAnsi="Times New Roman" w:cs="Times New Roman"/>
            <w:color w:val="0000FF"/>
          </w:rPr>
          <w:t>статьей 6.1</w:t>
        </w:r>
      </w:hyperlink>
      <w:r>
        <w:rPr>
          <w:rFonts w:ascii="Times New Roman" w:hAnsi="Times New Roman" w:cs="Times New Roman"/>
        </w:rPr>
        <w:t xml:space="preserve"> областного закона от 15 декабря 2009 года N 113-9-ОЗ "Об отдельных мерах по защите</w:t>
      </w:r>
      <w:proofErr w:type="gramEnd"/>
      <w:r>
        <w:rPr>
          <w:rFonts w:ascii="Times New Roman" w:hAnsi="Times New Roman" w:cs="Times New Roman"/>
        </w:rPr>
        <w:t xml:space="preserve"> нравственности и здоровья детей в Архангельской области", -</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влечет наложение административного штрафа на граждан, осуществляющих предпринимательскую деятельность без образования юридического лица, в размере от трех тысяч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E55A26" w:rsidRDefault="00E55A26" w:rsidP="00E55A26">
      <w:pPr>
        <w:autoSpaceDE w:val="0"/>
        <w:autoSpaceDN w:val="0"/>
        <w:adjustRightInd w:val="0"/>
        <w:ind w:firstLine="540"/>
        <w:jc w:val="both"/>
        <w:rPr>
          <w:rFonts w:ascii="Times New Roman" w:hAnsi="Times New Roman" w:cs="Times New Roman"/>
        </w:rPr>
      </w:pPr>
    </w:p>
    <w:p w:rsidR="00E55A26" w:rsidRDefault="00E55A26" w:rsidP="00E55A26">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Статья 2.7. </w:t>
      </w:r>
      <w:proofErr w:type="spellStart"/>
      <w:r>
        <w:rPr>
          <w:rFonts w:ascii="Times New Roman" w:hAnsi="Times New Roman" w:cs="Times New Roman"/>
        </w:rPr>
        <w:t>Неуведомление</w:t>
      </w:r>
      <w:proofErr w:type="spellEnd"/>
      <w:r>
        <w:rPr>
          <w:rFonts w:ascii="Times New Roman" w:hAnsi="Times New Roman" w:cs="Times New Roman"/>
        </w:rPr>
        <w:t xml:space="preserve"> органов внутренних дел о факте нахождения ребенка в месте, в котором областным законом не допускается или ограничивается нахождение детей, и (или) несообщение в связи с этим необходимой информации</w:t>
      </w:r>
    </w:p>
    <w:p w:rsidR="00E55A26" w:rsidRDefault="00E55A26" w:rsidP="00E55A26">
      <w:pPr>
        <w:autoSpaceDE w:val="0"/>
        <w:autoSpaceDN w:val="0"/>
        <w:adjustRightInd w:val="0"/>
        <w:ind w:firstLine="540"/>
        <w:jc w:val="both"/>
        <w:rPr>
          <w:rFonts w:ascii="Times New Roman" w:hAnsi="Times New Roman" w:cs="Times New Roman"/>
        </w:rPr>
      </w:pPr>
    </w:p>
    <w:p w:rsidR="00E55A26" w:rsidRDefault="00E55A26" w:rsidP="00E55A26">
      <w:pPr>
        <w:autoSpaceDE w:val="0"/>
        <w:autoSpaceDN w:val="0"/>
        <w:adjustRightInd w:val="0"/>
        <w:ind w:firstLine="540"/>
        <w:jc w:val="both"/>
        <w:rPr>
          <w:rFonts w:ascii="Times New Roman" w:hAnsi="Times New Roman" w:cs="Times New Roman"/>
        </w:rPr>
      </w:pPr>
      <w:proofErr w:type="spellStart"/>
      <w:proofErr w:type="gramStart"/>
      <w:r>
        <w:rPr>
          <w:rFonts w:ascii="Times New Roman" w:hAnsi="Times New Roman" w:cs="Times New Roman"/>
        </w:rPr>
        <w:t>Неуведомление</w:t>
      </w:r>
      <w:proofErr w:type="spellEnd"/>
      <w:r>
        <w:rPr>
          <w:rFonts w:ascii="Times New Roman" w:hAnsi="Times New Roman" w:cs="Times New Roman"/>
        </w:rPr>
        <w:t xml:space="preserve"> органов внутренних дел о факте нахождения ребенка в месте, в котором </w:t>
      </w:r>
      <w:hyperlink r:id="rId54" w:history="1">
        <w:r>
          <w:rPr>
            <w:rFonts w:ascii="Times New Roman" w:hAnsi="Times New Roman" w:cs="Times New Roman"/>
            <w:color w:val="0000FF"/>
          </w:rPr>
          <w:t>пунктом 1 статьи 5</w:t>
        </w:r>
      </w:hyperlink>
      <w:r>
        <w:rPr>
          <w:rFonts w:ascii="Times New Roman" w:hAnsi="Times New Roman" w:cs="Times New Roman"/>
        </w:rPr>
        <w:t xml:space="preserve"> и </w:t>
      </w:r>
      <w:hyperlink r:id="rId55" w:history="1">
        <w:r>
          <w:rPr>
            <w:rFonts w:ascii="Times New Roman" w:hAnsi="Times New Roman" w:cs="Times New Roman"/>
            <w:color w:val="0000FF"/>
          </w:rPr>
          <w:t>пунктом 1 статьи 6</w:t>
        </w:r>
      </w:hyperlink>
      <w:r>
        <w:rPr>
          <w:rFonts w:ascii="Times New Roman" w:hAnsi="Times New Roman" w:cs="Times New Roman"/>
        </w:rPr>
        <w:t xml:space="preserve"> областного закона от 15 декабря 2009 года N 113-9-ОЗ "Об отдельных мерах по защите нравственности и здоровья детей в Архангельской области" соответственно не допускается или ограничивается нахождение детей, и (или) несообщение в связи с этим необходимой информации, указанной в</w:t>
      </w:r>
      <w:proofErr w:type="gramEnd"/>
      <w:r>
        <w:rPr>
          <w:rFonts w:ascii="Times New Roman" w:hAnsi="Times New Roman" w:cs="Times New Roman"/>
        </w:rPr>
        <w:t xml:space="preserve"> </w:t>
      </w:r>
      <w:hyperlink r:id="rId56" w:history="1">
        <w:proofErr w:type="gramStart"/>
        <w:r>
          <w:rPr>
            <w:rFonts w:ascii="Times New Roman" w:hAnsi="Times New Roman" w:cs="Times New Roman"/>
            <w:color w:val="0000FF"/>
          </w:rPr>
          <w:t>подпункте</w:t>
        </w:r>
        <w:proofErr w:type="gramEnd"/>
        <w:r>
          <w:rPr>
            <w:rFonts w:ascii="Times New Roman" w:hAnsi="Times New Roman" w:cs="Times New Roman"/>
            <w:color w:val="0000FF"/>
          </w:rPr>
          <w:t xml:space="preserve"> 3 пункта 1 статьи 9</w:t>
        </w:r>
      </w:hyperlink>
      <w:r>
        <w:rPr>
          <w:rFonts w:ascii="Times New Roman" w:hAnsi="Times New Roman" w:cs="Times New Roman"/>
        </w:rPr>
        <w:t xml:space="preserve"> областного закона от 15 декабря 2009 года N 113-9-ОЗ "Об отдельных мерах по защите нравственности и здоровья детей в Архангельской области", -</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влечет наложение административного штрафа на граждан, осуществляющих предпринимательскую деятельность без образования юридического лица, в размере от трех тысяч до пяти тысяч рублей; на должностных лиц - от пяти тысяч до десяти тысяч рублей; на юридических лиц - от тридцати тысяч до пятидесяти тысяч рублей</w:t>
      </w:r>
      <w:proofErr w:type="gramStart"/>
      <w:r>
        <w:rPr>
          <w:rFonts w:ascii="Times New Roman" w:hAnsi="Times New Roman" w:cs="Times New Roman"/>
        </w:rPr>
        <w:t>.".</w:t>
      </w:r>
      <w:proofErr w:type="gramEnd"/>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3. </w:t>
      </w:r>
      <w:hyperlink r:id="rId57" w:history="1">
        <w:r>
          <w:rPr>
            <w:rFonts w:ascii="Times New Roman" w:hAnsi="Times New Roman" w:cs="Times New Roman"/>
            <w:color w:val="0000FF"/>
          </w:rPr>
          <w:t>Пункт 1 статьи 9.2</w:t>
        </w:r>
      </w:hyperlink>
      <w:r>
        <w:rPr>
          <w:rFonts w:ascii="Times New Roman" w:hAnsi="Times New Roman" w:cs="Times New Roman"/>
        </w:rPr>
        <w:t xml:space="preserve"> после цифр "2.5," дополнить цифрами "2.6, 2.7,".</w:t>
      </w:r>
    </w:p>
    <w:p w:rsidR="00E55A26" w:rsidRDefault="00E55A26" w:rsidP="00E55A26">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4. </w:t>
      </w:r>
      <w:hyperlink r:id="rId58" w:history="1">
        <w:r>
          <w:rPr>
            <w:rFonts w:ascii="Times New Roman" w:hAnsi="Times New Roman" w:cs="Times New Roman"/>
            <w:color w:val="0000FF"/>
          </w:rPr>
          <w:t>Абзац первый пункта 6 статьи 11.3</w:t>
        </w:r>
      </w:hyperlink>
      <w:r>
        <w:rPr>
          <w:rFonts w:ascii="Times New Roman" w:hAnsi="Times New Roman" w:cs="Times New Roman"/>
        </w:rPr>
        <w:t xml:space="preserve"> после цифр "2.5," дополнить цифрами "2.6, 2.7,".</w:t>
      </w:r>
    </w:p>
    <w:p w:rsidR="00E55A26" w:rsidRDefault="00E55A26" w:rsidP="00E55A26">
      <w:pPr>
        <w:autoSpaceDE w:val="0"/>
        <w:autoSpaceDN w:val="0"/>
        <w:adjustRightInd w:val="0"/>
        <w:jc w:val="both"/>
        <w:rPr>
          <w:rFonts w:ascii="Times New Roman" w:hAnsi="Times New Roman" w:cs="Times New Roman"/>
        </w:rPr>
      </w:pPr>
    </w:p>
    <w:p w:rsidR="00E55A26" w:rsidRDefault="00E55A26" w:rsidP="00E55A26">
      <w:pPr>
        <w:autoSpaceDE w:val="0"/>
        <w:autoSpaceDN w:val="0"/>
        <w:adjustRightInd w:val="0"/>
        <w:ind w:firstLine="540"/>
        <w:jc w:val="both"/>
        <w:outlineLvl w:val="0"/>
        <w:rPr>
          <w:rFonts w:ascii="Times New Roman" w:hAnsi="Times New Roman" w:cs="Times New Roman"/>
          <w:b/>
          <w:bCs/>
        </w:rPr>
      </w:pPr>
      <w:r>
        <w:rPr>
          <w:rFonts w:ascii="Times New Roman" w:hAnsi="Times New Roman" w:cs="Times New Roman"/>
          <w:b/>
          <w:bCs/>
        </w:rPr>
        <w:t>Статья 3</w:t>
      </w:r>
    </w:p>
    <w:p w:rsidR="00E55A26" w:rsidRDefault="00E55A26" w:rsidP="00E55A26">
      <w:pPr>
        <w:autoSpaceDE w:val="0"/>
        <w:autoSpaceDN w:val="0"/>
        <w:adjustRightInd w:val="0"/>
        <w:ind w:firstLine="540"/>
        <w:jc w:val="both"/>
        <w:rPr>
          <w:rFonts w:ascii="Times New Roman" w:hAnsi="Times New Roman" w:cs="Times New Roman"/>
        </w:rPr>
      </w:pPr>
    </w:p>
    <w:p w:rsidR="00E55A26" w:rsidRDefault="00E55A26" w:rsidP="00E55A26">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Настоящий закон вступает в силу через десять дней со дня его официального опубликования, за исключением </w:t>
      </w:r>
      <w:hyperlink w:anchor="Par75" w:history="1">
        <w:r>
          <w:rPr>
            <w:rFonts w:ascii="Times New Roman" w:hAnsi="Times New Roman" w:cs="Times New Roman"/>
            <w:color w:val="0000FF"/>
          </w:rPr>
          <w:t>пункта 9 статьи 1</w:t>
        </w:r>
      </w:hyperlink>
      <w:r>
        <w:rPr>
          <w:rFonts w:ascii="Times New Roman" w:hAnsi="Times New Roman" w:cs="Times New Roman"/>
        </w:rPr>
        <w:t xml:space="preserve"> настоящего закона.</w:t>
      </w:r>
    </w:p>
    <w:p w:rsidR="00E55A26" w:rsidRDefault="00E55A26" w:rsidP="00E55A26">
      <w:pPr>
        <w:autoSpaceDE w:val="0"/>
        <w:autoSpaceDN w:val="0"/>
        <w:adjustRightInd w:val="0"/>
        <w:spacing w:before="240"/>
        <w:ind w:firstLine="540"/>
        <w:jc w:val="both"/>
        <w:rPr>
          <w:rFonts w:ascii="Times New Roman" w:hAnsi="Times New Roman" w:cs="Times New Roman"/>
        </w:rPr>
      </w:pPr>
      <w:bookmarkStart w:id="3" w:name="Par103"/>
      <w:bookmarkEnd w:id="3"/>
      <w:r>
        <w:rPr>
          <w:rFonts w:ascii="Times New Roman" w:hAnsi="Times New Roman" w:cs="Times New Roman"/>
        </w:rPr>
        <w:t xml:space="preserve">2. </w:t>
      </w:r>
      <w:hyperlink w:anchor="Par75" w:history="1">
        <w:r>
          <w:rPr>
            <w:rFonts w:ascii="Times New Roman" w:hAnsi="Times New Roman" w:cs="Times New Roman"/>
            <w:color w:val="0000FF"/>
          </w:rPr>
          <w:t>Пункт 9 статьи 1</w:t>
        </w:r>
      </w:hyperlink>
      <w:r>
        <w:rPr>
          <w:rFonts w:ascii="Times New Roman" w:hAnsi="Times New Roman" w:cs="Times New Roman"/>
        </w:rPr>
        <w:t xml:space="preserve"> настоящего закона вступает в силу с 29 октября 2019 года, но не ранее дня официального опубликования настоящего закона.</w:t>
      </w:r>
    </w:p>
    <w:p w:rsidR="00E55A26" w:rsidRDefault="00E55A26" w:rsidP="00E55A26">
      <w:pPr>
        <w:autoSpaceDE w:val="0"/>
        <w:autoSpaceDN w:val="0"/>
        <w:adjustRightInd w:val="0"/>
        <w:jc w:val="both"/>
        <w:rPr>
          <w:rFonts w:ascii="Times New Roman" w:hAnsi="Times New Roman" w:cs="Times New Roman"/>
        </w:rPr>
      </w:pPr>
    </w:p>
    <w:p w:rsidR="00E55A26" w:rsidRDefault="00E55A26" w:rsidP="00E55A26">
      <w:pPr>
        <w:autoSpaceDE w:val="0"/>
        <w:autoSpaceDN w:val="0"/>
        <w:adjustRightInd w:val="0"/>
        <w:jc w:val="right"/>
        <w:rPr>
          <w:rFonts w:ascii="Times New Roman" w:hAnsi="Times New Roman" w:cs="Times New Roman"/>
        </w:rPr>
      </w:pPr>
      <w:r>
        <w:rPr>
          <w:rFonts w:ascii="Times New Roman" w:hAnsi="Times New Roman" w:cs="Times New Roman"/>
        </w:rPr>
        <w:t>Губернатор</w:t>
      </w:r>
    </w:p>
    <w:p w:rsidR="00E55A26" w:rsidRDefault="00E55A26" w:rsidP="00E55A26">
      <w:pPr>
        <w:autoSpaceDE w:val="0"/>
        <w:autoSpaceDN w:val="0"/>
        <w:adjustRightInd w:val="0"/>
        <w:jc w:val="right"/>
        <w:rPr>
          <w:rFonts w:ascii="Times New Roman" w:hAnsi="Times New Roman" w:cs="Times New Roman"/>
        </w:rPr>
      </w:pPr>
      <w:r>
        <w:rPr>
          <w:rFonts w:ascii="Times New Roman" w:hAnsi="Times New Roman" w:cs="Times New Roman"/>
        </w:rPr>
        <w:t>Архангельской области</w:t>
      </w:r>
    </w:p>
    <w:p w:rsidR="00E55A26" w:rsidRDefault="00E55A26" w:rsidP="00E55A26">
      <w:pPr>
        <w:autoSpaceDE w:val="0"/>
        <w:autoSpaceDN w:val="0"/>
        <w:adjustRightInd w:val="0"/>
        <w:jc w:val="right"/>
        <w:rPr>
          <w:rFonts w:ascii="Times New Roman" w:hAnsi="Times New Roman" w:cs="Times New Roman"/>
        </w:rPr>
      </w:pPr>
      <w:r>
        <w:rPr>
          <w:rFonts w:ascii="Times New Roman" w:hAnsi="Times New Roman" w:cs="Times New Roman"/>
        </w:rPr>
        <w:t>И.А.ОРЛОВ</w:t>
      </w:r>
    </w:p>
    <w:p w:rsidR="00E55A26" w:rsidRDefault="00E55A26" w:rsidP="00E55A26">
      <w:pPr>
        <w:autoSpaceDE w:val="0"/>
        <w:autoSpaceDN w:val="0"/>
        <w:adjustRightInd w:val="0"/>
        <w:jc w:val="both"/>
        <w:rPr>
          <w:rFonts w:ascii="Times New Roman" w:hAnsi="Times New Roman" w:cs="Times New Roman"/>
        </w:rPr>
      </w:pPr>
      <w:r>
        <w:rPr>
          <w:rFonts w:ascii="Times New Roman" w:hAnsi="Times New Roman" w:cs="Times New Roman"/>
        </w:rPr>
        <w:t>г. Архангельск</w:t>
      </w:r>
    </w:p>
    <w:p w:rsidR="00E55A26" w:rsidRDefault="00E55A26" w:rsidP="00E55A26">
      <w:pPr>
        <w:autoSpaceDE w:val="0"/>
        <w:autoSpaceDN w:val="0"/>
        <w:adjustRightInd w:val="0"/>
        <w:spacing w:before="240"/>
        <w:rPr>
          <w:rFonts w:ascii="Times New Roman" w:hAnsi="Times New Roman" w:cs="Times New Roman"/>
        </w:rPr>
      </w:pPr>
      <w:r>
        <w:rPr>
          <w:rFonts w:ascii="Times New Roman" w:hAnsi="Times New Roman" w:cs="Times New Roman"/>
        </w:rPr>
        <w:t>30 сентября 2019 года</w:t>
      </w:r>
    </w:p>
    <w:p w:rsidR="00E55A26" w:rsidRDefault="00E55A26" w:rsidP="00E55A26">
      <w:pPr>
        <w:autoSpaceDE w:val="0"/>
        <w:autoSpaceDN w:val="0"/>
        <w:adjustRightInd w:val="0"/>
        <w:spacing w:before="240"/>
        <w:rPr>
          <w:rFonts w:ascii="Times New Roman" w:hAnsi="Times New Roman" w:cs="Times New Roman"/>
        </w:rPr>
      </w:pPr>
      <w:r>
        <w:rPr>
          <w:rFonts w:ascii="Times New Roman" w:hAnsi="Times New Roman" w:cs="Times New Roman"/>
        </w:rPr>
        <w:t>N 129-10-ОЗ</w:t>
      </w:r>
    </w:p>
    <w:p w:rsidR="00E55A26" w:rsidRDefault="00E55A26" w:rsidP="00E55A26">
      <w:pPr>
        <w:autoSpaceDE w:val="0"/>
        <w:autoSpaceDN w:val="0"/>
        <w:adjustRightInd w:val="0"/>
        <w:jc w:val="both"/>
        <w:rPr>
          <w:rFonts w:ascii="Times New Roman" w:hAnsi="Times New Roman" w:cs="Times New Roman"/>
        </w:rPr>
      </w:pPr>
    </w:p>
    <w:p w:rsidR="00E55A26" w:rsidRDefault="00E55A26" w:rsidP="00E55A26">
      <w:pPr>
        <w:autoSpaceDE w:val="0"/>
        <w:autoSpaceDN w:val="0"/>
        <w:adjustRightInd w:val="0"/>
        <w:jc w:val="both"/>
        <w:rPr>
          <w:rFonts w:ascii="Times New Roman" w:hAnsi="Times New Roman" w:cs="Times New Roman"/>
        </w:rPr>
      </w:pPr>
    </w:p>
    <w:p w:rsidR="00E55A26" w:rsidRDefault="00E55A26" w:rsidP="00E55A26">
      <w:pPr>
        <w:pBdr>
          <w:top w:val="single" w:sz="6" w:space="0" w:color="auto"/>
        </w:pBdr>
        <w:autoSpaceDE w:val="0"/>
        <w:autoSpaceDN w:val="0"/>
        <w:adjustRightInd w:val="0"/>
        <w:spacing w:before="100" w:after="100"/>
        <w:jc w:val="both"/>
        <w:rPr>
          <w:rFonts w:ascii="Times New Roman" w:hAnsi="Times New Roman" w:cs="Times New Roman"/>
          <w:sz w:val="2"/>
          <w:szCs w:val="2"/>
        </w:rPr>
      </w:pPr>
    </w:p>
    <w:p w:rsidR="00E55A26" w:rsidRDefault="00E55A26" w:rsidP="00E55A26">
      <w:pPr>
        <w:jc w:val="both"/>
      </w:pPr>
    </w:p>
    <w:sectPr w:rsidR="00E55A26" w:rsidSect="00226F8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89"/>
    <w:rsid w:val="00247D89"/>
    <w:rsid w:val="003A7334"/>
    <w:rsid w:val="008465F9"/>
    <w:rsid w:val="00995F2A"/>
    <w:rsid w:val="00E5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334"/>
    <w:pPr>
      <w:spacing w:after="160" w:line="259"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33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2A6CD22933C801E3F9E67DF4041551B0D0A63D94776CA2E4F94E1E85C4D83A48EBD735C530B35050C3A27D81o3N6L" TargetMode="External"/><Relationship Id="rId18" Type="http://schemas.openxmlformats.org/officeDocument/2006/relationships/hyperlink" Target="consultantplus://offline/ref=3B2A6CD22933C801E3F9F870E2684B5DB0D9FC30927662F3B8A61543D2CDD26D1DA4D67B803BAC5150DCA17A8B6BBEE54B12F8752EA43A4090A634o8NEL" TargetMode="External"/><Relationship Id="rId26" Type="http://schemas.openxmlformats.org/officeDocument/2006/relationships/hyperlink" Target="consultantplus://offline/ref=3B2A6CD22933C801E3F9F870E2684B5DB0D9FC30927662F3B8A61543D2CDD26D1DA4D67B803BAC5150DDA2748B6BBEE54B12F8752EA43A4090A634o8NEL" TargetMode="External"/><Relationship Id="rId39" Type="http://schemas.openxmlformats.org/officeDocument/2006/relationships/hyperlink" Target="consultantplus://offline/ref=3B2A6CD22933C801E3F9F870E2684B5DB0D9FC30927662F3B8A61543D2CDD26D1DA4D67B803BAC5150DCA47D8B6BBEE54B12F8752EA43A4090A634o8NEL" TargetMode="External"/><Relationship Id="rId21" Type="http://schemas.openxmlformats.org/officeDocument/2006/relationships/hyperlink" Target="consultantplus://offline/ref=3B2A6CD22933C801E3F9F870E2684B5DB0D9FC30927662F3B8A61543D2CDD26D1DA4D67B803BAC5150DDA27B8B6BBEE54B12F8752EA43A4090A634o8NEL" TargetMode="External"/><Relationship Id="rId34" Type="http://schemas.openxmlformats.org/officeDocument/2006/relationships/hyperlink" Target="consultantplus://offline/ref=3B2A6CD22933C801E3F9F870E2684B5DB0D9FC30947564F6B9A44849DA94DE6F1AAB896C9572F85C51DBBE7C8021EDA11Fo1N6L" TargetMode="External"/><Relationship Id="rId42" Type="http://schemas.openxmlformats.org/officeDocument/2006/relationships/hyperlink" Target="consultantplus://offline/ref=3B2A6CD22933C801E3F9F870E2684B5DB0D9FC30927662F3B8A61543D2CDD26D1DA4D67B803BAC5150DCA47E8B6BBEE54B12F8752EA43A4090A634o8NEL" TargetMode="External"/><Relationship Id="rId47" Type="http://schemas.openxmlformats.org/officeDocument/2006/relationships/hyperlink" Target="consultantplus://offline/ref=3B2A6CD22933C801E3F9E67DF4041551B0D0A63D94776CA2E4F94E1E85C4D83A5AEB8F39C436AD5554D6F42CC46AE2A01801F8732EA73A5Fo9NBL" TargetMode="External"/><Relationship Id="rId50" Type="http://schemas.openxmlformats.org/officeDocument/2006/relationships/hyperlink" Target="consultantplus://offline/ref=3B2A6CD22933C801E3F9F870E2684B5DB0D9FC30947564F6B9A44849DA94DE6F1AAB896C9572F85C51DBBE7C8021EDA11Fo1N6L" TargetMode="External"/><Relationship Id="rId55" Type="http://schemas.openxmlformats.org/officeDocument/2006/relationships/hyperlink" Target="consultantplus://offline/ref=3B2A6CD22933C801E3F9F870E2684B5DB0D9FC30927662F3B8A61543D2CDD26D1DA4D67B803BAC5150DDA2748B6BBEE54B12F8752EA43A4090A634o8NEL" TargetMode="External"/><Relationship Id="rId7" Type="http://schemas.openxmlformats.org/officeDocument/2006/relationships/hyperlink" Target="consultantplus://offline/ref=3B2A6CD22933C801E3F9F870E2684B5DB0D9FC30927662F3B8A61543D2CDD26D1DA4D6698063A05056C3A17D9E3DEFA0o1N7L" TargetMode="External"/><Relationship Id="rId12" Type="http://schemas.openxmlformats.org/officeDocument/2006/relationships/hyperlink" Target="consultantplus://offline/ref=3B2A6CD22933C801E3F9E67DF4041551B0D1A23C97716CA2E4F94E1E85C4D83A48EBD735C530B35050C3A27D81o3N6L" TargetMode="External"/><Relationship Id="rId17" Type="http://schemas.openxmlformats.org/officeDocument/2006/relationships/hyperlink" Target="consultantplus://offline/ref=3B2A6CD22933C801E3F9F870E2684B5DB0D9FC30927662F3B8A61543D2CDD26D1DA4D67B803BAC5150DDA27C8B6BBEE54B12F8752EA43A4090A634o8NEL" TargetMode="External"/><Relationship Id="rId25" Type="http://schemas.openxmlformats.org/officeDocument/2006/relationships/hyperlink" Target="consultantplus://offline/ref=3B2A6CD22933C801E3F9F870E2684B5DB0D9FC30927662F3B8A61543D2CDD26D1DA4D67B803BAC5150DDA2748B6BBEE54B12F8752EA43A4090A634o8NEL" TargetMode="External"/><Relationship Id="rId33" Type="http://schemas.openxmlformats.org/officeDocument/2006/relationships/hyperlink" Target="consultantplus://offline/ref=3B2A6CD22933C801E3F9F870E2684B5DB0D9FC30927662F3B8A61543D2CDD26D1DA4D6698063A05056C3A17D9E3DEFA0o1N7L" TargetMode="External"/><Relationship Id="rId38" Type="http://schemas.openxmlformats.org/officeDocument/2006/relationships/hyperlink" Target="consultantplus://offline/ref=3B2A6CD22933C801E3F9F870E2684B5DB0D9FC30927662F3B8A61543D2CDD26D1DA4D67B803BAC5150DCA3758B6BBEE54B12F8752EA43A4090A634o8NEL" TargetMode="External"/><Relationship Id="rId46" Type="http://schemas.openxmlformats.org/officeDocument/2006/relationships/hyperlink" Target="consultantplus://offline/ref=3B2A6CD22933C801E3F9F870E2684B5DB0D9FC30927662F3B8A61543D2CDD26D1DA4D67B803BAC5150DCA57E8B6BBEE54B12F8752EA43A4090A634o8NEL"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B2A6CD22933C801E3F9F870E2684B5DB0D9FC30927662F3B8A61543D2CDD26D1DA4D67B803BAC5150DCA6788B6BBEE54B12F8752EA43A4090A634o8NEL" TargetMode="External"/><Relationship Id="rId20" Type="http://schemas.openxmlformats.org/officeDocument/2006/relationships/hyperlink" Target="consultantplus://offline/ref=3B2A6CD22933C801E3F9F870E2684B5DB0D9FC30927662F3B8A61543D2CDD26D1DA4D67B803BAC5150DDA27B8B6BBEE54B12F8752EA43A4090A634o8NEL" TargetMode="External"/><Relationship Id="rId29" Type="http://schemas.openxmlformats.org/officeDocument/2006/relationships/hyperlink" Target="consultantplus://offline/ref=3B2A6CD22933C801E3F9F870E2684B5DB0D9FC30927662F3B8A61543D2CDD26D1DA4D67B803BAC5150DCA27B8B6BBEE54B12F8752EA43A4090A634o8NEL" TargetMode="External"/><Relationship Id="rId41" Type="http://schemas.openxmlformats.org/officeDocument/2006/relationships/hyperlink" Target="consultantplus://offline/ref=3B2A6CD22933C801E3F9F870E2684B5DB0D9FC30927662F3B8A61543D2CDD26D1DA4D67B803BAC5150DCA47F8B6BBEE54B12F8752EA43A4090A634o8NEL" TargetMode="External"/><Relationship Id="rId54" Type="http://schemas.openxmlformats.org/officeDocument/2006/relationships/hyperlink" Target="consultantplus://offline/ref=3B2A6CD22933C801E3F9F870E2684B5DB0D9FC30927662F3B8A61543D2CDD26D1DA4D67B803BAC5150DDA27C8B6BBEE54B12F8752EA43A4090A634o8NEL"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3B2A6CD22933C801E3F9E67DF4041551B0D3A635927D6CA2E4F94E1E85C4D83A48EBD735C530B35050C3A27D81o3N6L" TargetMode="External"/><Relationship Id="rId24" Type="http://schemas.openxmlformats.org/officeDocument/2006/relationships/hyperlink" Target="consultantplus://offline/ref=3B2A6CD22933C801E3F9F870E2684B5DB0D9FC30927662F3B8A61543D2CDD26D1DA4D67B803BAC5150DDA2758B6BBEE54B12F8752EA43A4090A634o8NEL" TargetMode="External"/><Relationship Id="rId32" Type="http://schemas.openxmlformats.org/officeDocument/2006/relationships/hyperlink" Target="consultantplus://offline/ref=3B2A6CD22933C801E3F9F870E2684B5DB0D9FC30927662F3B8A61543D2CDD26D1DA4D67B803BAC5150DDA2758B6BBEE54B12F8752EA43A4090A634o8NEL" TargetMode="External"/><Relationship Id="rId37" Type="http://schemas.openxmlformats.org/officeDocument/2006/relationships/hyperlink" Target="consultantplus://offline/ref=3B2A6CD22933C801E3F9F870E2684B5DB0D9FC30927662F3B8A61543D2CDD26D1DA4D67B803BAC5150DCA37A8B6BBEE54B12F8752EA43A4090A634o8NEL" TargetMode="External"/><Relationship Id="rId40" Type="http://schemas.openxmlformats.org/officeDocument/2006/relationships/hyperlink" Target="consultantplus://offline/ref=3B2A6CD22933C801E3F9F870E2684B5DB0D9FC30927662F3B8A61543D2CDD26D1DA4D67B803BAC5150DCA47C8B6BBEE54B12F8752EA43A4090A634o8NEL" TargetMode="External"/><Relationship Id="rId45" Type="http://schemas.openxmlformats.org/officeDocument/2006/relationships/hyperlink" Target="consultantplus://offline/ref=3B2A6CD22933C801E3F9E67DF4041551B0D0A63D94776CA2E4F94E1E85C4D83A48EBD735C530B35050C3A27D81o3N6L" TargetMode="External"/><Relationship Id="rId53" Type="http://schemas.openxmlformats.org/officeDocument/2006/relationships/hyperlink" Target="consultantplus://offline/ref=3B2A6CD22933C801E3F9F870E2684B5DB0D9FC30927662F3B8A61543D2CDD26D1DA4D67B803BAC5150DCA27A8B6BBEE54B12F8752EA43A4090A634o8NEL" TargetMode="External"/><Relationship Id="rId58" Type="http://schemas.openxmlformats.org/officeDocument/2006/relationships/hyperlink" Target="consultantplus://offline/ref=3B2A6CD22933C801E3F9F870E2684B5DB0D9FC30947564F6B9A44849DA94DE6F1AAB896C8772A05256DAAB29D17BBAAC1F19E77230BB385E93oANFL" TargetMode="External"/><Relationship Id="rId5" Type="http://schemas.openxmlformats.org/officeDocument/2006/relationships/hyperlink" Target="consultantplus://offline/ref=ABBF4593F3CAD6545A65B836B7E762EA4991C338FFB43FA4D3DC41053FE5A077CB316F5D309576D1431A38D13598465C28r0L6L" TargetMode="External"/><Relationship Id="rId15" Type="http://schemas.openxmlformats.org/officeDocument/2006/relationships/hyperlink" Target="consultantplus://offline/ref=3B2A6CD22933C801E3F9F870E2684B5DB0D9FC30927662F3B8A61543D2CDD26D1DA4D67B803BAC5150DDA1798B6BBEE54B12F8752EA43A4090A634o8NEL" TargetMode="External"/><Relationship Id="rId23" Type="http://schemas.openxmlformats.org/officeDocument/2006/relationships/hyperlink" Target="consultantplus://offline/ref=3B2A6CD22933C801E3F9F870E2684B5DB0D9FC30927662F3B8A61543D2CDD26D1DA4D67B803BAC5150DCA6788B6BBEE54B12F8752EA43A4090A634o8NEL" TargetMode="External"/><Relationship Id="rId28" Type="http://schemas.openxmlformats.org/officeDocument/2006/relationships/hyperlink" Target="consultantplus://offline/ref=3B2A6CD22933C801E3F9F870E2684B5DB0D9FC30927662F3B8A61543D2CDD26D1DA4D67B803BAC5150DCA2798B6BBEE54B12F8752EA43A4090A634o8NEL" TargetMode="External"/><Relationship Id="rId36" Type="http://schemas.openxmlformats.org/officeDocument/2006/relationships/hyperlink" Target="consultantplus://offline/ref=3B2A6CD22933C801E3F9F870E2684B5DB0D9FC30927662F3B8A61543D2CDD26D1DA4D67B803BAC5150DCA37B8B6BBEE54B12F8752EA43A4090A634o8NEL" TargetMode="External"/><Relationship Id="rId49" Type="http://schemas.openxmlformats.org/officeDocument/2006/relationships/hyperlink" Target="consultantplus://offline/ref=3B2A6CD22933C801E3F9E67DF4041551B0D0A63D94776CA2E4F94E1E85C4D83A5AEB8F39C436AD5554D6F42CC46AE2A01801F8732EA73A5Fo9NBL" TargetMode="External"/><Relationship Id="rId57" Type="http://schemas.openxmlformats.org/officeDocument/2006/relationships/hyperlink" Target="consultantplus://offline/ref=3B2A6CD22933C801E3F9F870E2684B5DB0D9FC30947564F6B9A44849DA94DE6F1AAB896C8772A05050DCA67F8834BBF05A4AF47236BB3B5E8CA43586o8N5L" TargetMode="External"/><Relationship Id="rId10" Type="http://schemas.openxmlformats.org/officeDocument/2006/relationships/hyperlink" Target="consultantplus://offline/ref=3B2A6CD22933C801E3F9E67DF4041551B0D0A23990766CA2E4F94E1E85C4D83A48EBD735C530B35050C3A27D81o3N6L" TargetMode="External"/><Relationship Id="rId19" Type="http://schemas.openxmlformats.org/officeDocument/2006/relationships/hyperlink" Target="consultantplus://offline/ref=3B2A6CD22933C801E3F9F870E2684B5DB0D9FC30927662F3B8A61543D2CDD26D1DA4D67B803BAC5150DDA27B8B6BBEE54B12F8752EA43A4090A634o8NEL" TargetMode="External"/><Relationship Id="rId31" Type="http://schemas.openxmlformats.org/officeDocument/2006/relationships/hyperlink" Target="consultantplus://offline/ref=3B2A6CD22933C801E3F9F870E2684B5DB0D9FC30927662F3B8A61543D2CDD26D1DA4D67B803BAC5150DDA47E8B6BBEE54B12F8752EA43A4090A634o8NEL" TargetMode="External"/><Relationship Id="rId44" Type="http://schemas.openxmlformats.org/officeDocument/2006/relationships/hyperlink" Target="consultantplus://offline/ref=3B2A6CD22933C801E3F9F870E2684B5DB0D9FC30927662F3B8A61543D2CDD26D1DA4D67B803BAC5150DCA5788B6BBEE54B12F8752EA43A4090A634o8NEL" TargetMode="External"/><Relationship Id="rId52" Type="http://schemas.openxmlformats.org/officeDocument/2006/relationships/hyperlink" Target="consultantplus://offline/ref=3B2A6CD22933C801E3F9F870E2684B5DB0D9FC30947564F6B9A44849DA94DE6F1AAB896C9572F85C51DBBE7C8021EDA11Fo1N6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B2A6CD22933C801E3F9E67DF4041551B0D0A73B93736CA2E4F94E1E85C4D83A48EBD735C530B35050C3A27D81o3N6L" TargetMode="External"/><Relationship Id="rId14" Type="http://schemas.openxmlformats.org/officeDocument/2006/relationships/hyperlink" Target="consultantplus://offline/ref=3B2A6CD22933C801E3F9F870E2684B5DB0D9FC309C7260F1B9A61543D2CDD26D1DA4D6698063A05056C3A17D9E3DEFA0o1N7L" TargetMode="External"/><Relationship Id="rId22" Type="http://schemas.openxmlformats.org/officeDocument/2006/relationships/hyperlink" Target="consultantplus://offline/ref=3B2A6CD22933C801E3F9F870E2684B5DB0D9FC30927662F3B8A61543D2CDD26D1DA4D67B803BAC5150DDA27A8B6BBEE54B12F8752EA43A4090A634o8NEL" TargetMode="External"/><Relationship Id="rId27" Type="http://schemas.openxmlformats.org/officeDocument/2006/relationships/hyperlink" Target="consultantplus://offline/ref=3B2A6CD22933C801E3F9F870E2684B5DB0D9FC30927662F3B8A61543D2CDD26D1DA4D67B803BAC5150DCA27F8B6BBEE54B12F8752EA43A4090A634o8NEL" TargetMode="External"/><Relationship Id="rId30" Type="http://schemas.openxmlformats.org/officeDocument/2006/relationships/hyperlink" Target="consultantplus://offline/ref=3B2A6CD22933C801E3F9F870E2684B5DB0D9FC30927662F3B8A61543D2CDD26D1DA4D67B803BAC5150DDA47F8B6BBEE54B12F8752EA43A4090A634o8NEL" TargetMode="External"/><Relationship Id="rId35" Type="http://schemas.openxmlformats.org/officeDocument/2006/relationships/hyperlink" Target="consultantplus://offline/ref=3B2A6CD22933C801E3F9F870E2684B5DB0D9FC30927662F3B8A61543D2CDD26D1DA4D67B803BAC5150DCA27A8B6BBEE54B12F8752EA43A4090A634o8NEL" TargetMode="External"/><Relationship Id="rId43" Type="http://schemas.openxmlformats.org/officeDocument/2006/relationships/hyperlink" Target="consultantplus://offline/ref=3B2A6CD22933C801E3F9F870E2684B5DB0D9FC30927662F3B8A61543D2CDD26D1DA4D67B803BAC5150DCA57E8B6BBEE54B12F8752EA43A4090A634o8NEL" TargetMode="External"/><Relationship Id="rId48" Type="http://schemas.openxmlformats.org/officeDocument/2006/relationships/hyperlink" Target="consultantplus://offline/ref=3B2A6CD22933C801E3F9E67DF4041551B0D0A63D94776CA2E4F94E1E85C4D83A5AEB8F39C436AD5554D6F42CC46AE2A01801F8732EA73A5Fo9NBL" TargetMode="External"/><Relationship Id="rId56" Type="http://schemas.openxmlformats.org/officeDocument/2006/relationships/hyperlink" Target="consultantplus://offline/ref=3B2A6CD22933C801E3F9F870E2684B5DB0D9FC30927662F3B8A61543D2CDD26D1DA4D67B803BAC5150DCA47C8B6BBEE54B12F8752EA43A4090A634o8NEL" TargetMode="External"/><Relationship Id="rId8" Type="http://schemas.openxmlformats.org/officeDocument/2006/relationships/hyperlink" Target="consultantplus://offline/ref=3B2A6CD22933C801E3F9F870E2684B5DB0D9FC30927662F3B8A61543D2CDD26D1DA4D67B803BAC5150DDA17C8B6BBEE54B12F8752EA43A4090A634o8NEL" TargetMode="External"/><Relationship Id="rId51" Type="http://schemas.openxmlformats.org/officeDocument/2006/relationships/hyperlink" Target="consultantplus://offline/ref=3B2A6CD22933C801E3F9F870E2684B5DB0D9FC30947564F6B9A44849DA94DE6F1AAB896C8772A05259D5AB29D17BBAAC1F19E77230BB385E93oANF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4549</Words>
  <Characters>25934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Ломака Светлана Викторовна</dc:creator>
  <cp:keywords/>
  <dc:description/>
  <cp:lastModifiedBy>Ломака Светлана Викторовна</cp:lastModifiedBy>
  <cp:revision>2</cp:revision>
  <dcterms:created xsi:type="dcterms:W3CDTF">2019-10-16T11:11:00Z</dcterms:created>
  <dcterms:modified xsi:type="dcterms:W3CDTF">2019-10-16T11:47:00Z</dcterms:modified>
</cp:coreProperties>
</file>