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17" w:rsidRPr="00073A62" w:rsidRDefault="00534301" w:rsidP="002A2E17">
      <w:pPr>
        <w:jc w:val="right"/>
      </w:pPr>
      <w:r>
        <w:t>УТВЕРЖДЕНО</w:t>
      </w:r>
    </w:p>
    <w:p w:rsidR="00534301" w:rsidRDefault="00534301" w:rsidP="002A2E17">
      <w:pPr>
        <w:jc w:val="right"/>
      </w:pPr>
      <w:r>
        <w:t xml:space="preserve">Постановлением главы </w:t>
      </w:r>
      <w:r w:rsidR="002A2E17" w:rsidRPr="00FC2D30">
        <w:t xml:space="preserve">администрации </w:t>
      </w:r>
    </w:p>
    <w:p w:rsidR="002A2E17" w:rsidRDefault="002A2E17" w:rsidP="002A2E17">
      <w:pPr>
        <w:jc w:val="right"/>
      </w:pPr>
      <w:r w:rsidRPr="00FC2D30">
        <w:t>муниципального</w:t>
      </w:r>
      <w:r>
        <w:t xml:space="preserve"> </w:t>
      </w:r>
      <w:r w:rsidRPr="00FC2D30">
        <w:t xml:space="preserve">образования </w:t>
      </w:r>
    </w:p>
    <w:p w:rsidR="00534301" w:rsidRDefault="002A2E17" w:rsidP="002A2E17">
      <w:pPr>
        <w:jc w:val="right"/>
      </w:pPr>
      <w:r w:rsidRPr="00FC2D30">
        <w:t>«Вельский</w:t>
      </w:r>
      <w:r>
        <w:t xml:space="preserve"> </w:t>
      </w:r>
      <w:r w:rsidRPr="00FC2D30">
        <w:t>муниципальный район»</w:t>
      </w:r>
    </w:p>
    <w:p w:rsidR="002A2E17" w:rsidRPr="00073A62" w:rsidRDefault="002A2E17" w:rsidP="002A2E17">
      <w:pPr>
        <w:jc w:val="right"/>
      </w:pPr>
      <w:r w:rsidRPr="00FC2D30">
        <w:t>Архангельской области</w:t>
      </w:r>
      <w:r>
        <w:t>»</w:t>
      </w:r>
      <w:r w:rsidRPr="00073A62">
        <w:t>»</w:t>
      </w:r>
    </w:p>
    <w:p w:rsidR="00715E34" w:rsidRDefault="00534301" w:rsidP="002A2E17">
      <w:pPr>
        <w:jc w:val="right"/>
      </w:pPr>
      <w:r>
        <w:t xml:space="preserve">№ </w:t>
      </w:r>
      <w:r w:rsidR="00632D37">
        <w:t>1001</w:t>
      </w:r>
      <w:r w:rsidR="000E1CF4">
        <w:t xml:space="preserve"> </w:t>
      </w:r>
      <w:r>
        <w:t xml:space="preserve">от </w:t>
      </w:r>
      <w:r w:rsidR="00632D37">
        <w:t>11</w:t>
      </w:r>
      <w:r w:rsidR="000E1CF4">
        <w:t xml:space="preserve"> октября</w:t>
      </w:r>
      <w:r w:rsidR="0072227E">
        <w:t xml:space="preserve"> </w:t>
      </w:r>
      <w:r>
        <w:t>201</w:t>
      </w:r>
      <w:r w:rsidR="005D4780">
        <w:t>9</w:t>
      </w:r>
      <w:r w:rsidR="00715E34">
        <w:t xml:space="preserve"> года,</w:t>
      </w:r>
    </w:p>
    <w:p w:rsidR="00CE1BAC" w:rsidRDefault="00715E34" w:rsidP="000E1CF4">
      <w:pPr>
        <w:jc w:val="right"/>
        <w:rPr>
          <w:sz w:val="28"/>
          <w:szCs w:val="28"/>
        </w:rPr>
      </w:pPr>
      <w:r>
        <w:t xml:space="preserve"> </w:t>
      </w:r>
    </w:p>
    <w:p w:rsidR="007A3A0E" w:rsidRDefault="007A3A0E">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7A3A0E" w:rsidRPr="00FA7762" w:rsidRDefault="007A3A0E">
      <w:pPr>
        <w:keepNext/>
        <w:keepLines/>
        <w:widowControl w:val="0"/>
        <w:suppressLineNumbers/>
        <w:suppressAutoHyphens/>
        <w:jc w:val="center"/>
        <w:rPr>
          <w:b/>
          <w:sz w:val="28"/>
          <w:szCs w:val="32"/>
        </w:rPr>
      </w:pPr>
      <w:r w:rsidRPr="00FA7762">
        <w:rPr>
          <w:b/>
          <w:sz w:val="28"/>
          <w:szCs w:val="32"/>
        </w:rPr>
        <w:t>АУКЦИОННАЯ ДОКУМЕНТАЦИЯ</w:t>
      </w:r>
    </w:p>
    <w:p w:rsidR="001259C3" w:rsidRPr="00DB50A3" w:rsidRDefault="001259C3">
      <w:pPr>
        <w:keepNext/>
        <w:keepLines/>
        <w:widowControl w:val="0"/>
        <w:suppressLineNumbers/>
        <w:suppressAutoHyphens/>
        <w:jc w:val="center"/>
        <w:rPr>
          <w:sz w:val="28"/>
          <w:szCs w:val="32"/>
        </w:rPr>
      </w:pPr>
    </w:p>
    <w:p w:rsidR="002A2E17" w:rsidRPr="002A2E17" w:rsidRDefault="007A3A0E" w:rsidP="002A2E17">
      <w:pPr>
        <w:jc w:val="center"/>
        <w:rPr>
          <w:sz w:val="28"/>
          <w:szCs w:val="28"/>
        </w:rPr>
      </w:pPr>
      <w:r w:rsidRPr="00DB50A3">
        <w:rPr>
          <w:sz w:val="28"/>
          <w:szCs w:val="28"/>
        </w:rPr>
        <w:t xml:space="preserve">на проведение открытого </w:t>
      </w:r>
      <w:r w:rsidR="001259C3">
        <w:rPr>
          <w:sz w:val="28"/>
          <w:szCs w:val="28"/>
        </w:rPr>
        <w:t>аукциона</w:t>
      </w:r>
      <w:r w:rsidRPr="00DB50A3">
        <w:rPr>
          <w:sz w:val="28"/>
          <w:szCs w:val="28"/>
        </w:rPr>
        <w:t xml:space="preserve"> </w:t>
      </w:r>
      <w:r w:rsidR="008F1AED" w:rsidRPr="00DB50A3">
        <w:rPr>
          <w:sz w:val="28"/>
          <w:szCs w:val="28"/>
        </w:rPr>
        <w:t>на</w:t>
      </w:r>
      <w:r w:rsidR="00435C2B" w:rsidRPr="00DB50A3">
        <w:rPr>
          <w:rFonts w:eastAsia="Calibri"/>
          <w:sz w:val="28"/>
          <w:szCs w:val="28"/>
          <w:lang w:eastAsia="en-US"/>
        </w:rPr>
        <w:t xml:space="preserve"> право заключения договора на установку и эксплуатацию рекламной конструкции на </w:t>
      </w:r>
      <w:r w:rsidR="000E1CF4">
        <w:rPr>
          <w:rFonts w:eastAsia="Calibri"/>
          <w:sz w:val="28"/>
          <w:szCs w:val="28"/>
          <w:lang w:eastAsia="en-US"/>
        </w:rPr>
        <w:t>территории</w:t>
      </w:r>
      <w:r w:rsidR="00435C2B" w:rsidRPr="002A2E17">
        <w:rPr>
          <w:rFonts w:eastAsia="Calibri"/>
          <w:sz w:val="28"/>
          <w:szCs w:val="28"/>
          <w:lang w:eastAsia="en-US"/>
        </w:rPr>
        <w:t xml:space="preserve"> </w:t>
      </w:r>
      <w:r w:rsidR="002A2E17" w:rsidRPr="002A2E17">
        <w:rPr>
          <w:sz w:val="28"/>
          <w:szCs w:val="28"/>
        </w:rPr>
        <w:t>муниципального образования</w:t>
      </w:r>
    </w:p>
    <w:p w:rsidR="00435C2B" w:rsidRPr="002A2E17" w:rsidRDefault="002A2E17" w:rsidP="002A2E17">
      <w:pPr>
        <w:tabs>
          <w:tab w:val="left" w:pos="-284"/>
        </w:tabs>
        <w:jc w:val="center"/>
        <w:rPr>
          <w:rFonts w:eastAsia="Calibri"/>
          <w:sz w:val="28"/>
          <w:szCs w:val="28"/>
          <w:lang w:eastAsia="en-US"/>
        </w:rPr>
      </w:pPr>
      <w:r w:rsidRPr="002A2E17">
        <w:rPr>
          <w:sz w:val="28"/>
          <w:szCs w:val="28"/>
        </w:rPr>
        <w:t>«Вельский муниципальный район»</w:t>
      </w:r>
    </w:p>
    <w:p w:rsidR="007A3A0E" w:rsidRPr="002A2E17" w:rsidRDefault="007A3A0E" w:rsidP="00435C2B">
      <w:pPr>
        <w:keepNext/>
        <w:keepLines/>
        <w:widowControl w:val="0"/>
        <w:suppressLineNumbers/>
        <w:suppressAutoHyphens/>
        <w:ind w:left="180"/>
        <w:jc w:val="center"/>
        <w:rPr>
          <w:sz w:val="28"/>
          <w:szCs w:val="28"/>
        </w:rPr>
      </w:pPr>
    </w:p>
    <w:p w:rsidR="007A3A0E" w:rsidRPr="00DB50A3" w:rsidRDefault="007A3A0E">
      <w:pPr>
        <w:keepNext/>
        <w:keepLines/>
        <w:widowControl w:val="0"/>
        <w:suppressLineNumbers/>
        <w:suppressAutoHyphens/>
        <w:jc w:val="center"/>
        <w:rPr>
          <w:sz w:val="28"/>
          <w:szCs w:val="28"/>
        </w:rPr>
      </w:pPr>
    </w:p>
    <w:p w:rsidR="007A3A0E" w:rsidRPr="00DB50A3" w:rsidRDefault="007A3A0E" w:rsidP="00435C2B">
      <w:pPr>
        <w:keepNext/>
        <w:keepLines/>
        <w:widowControl w:val="0"/>
        <w:suppressLineNumbers/>
        <w:suppressAutoHyphens/>
        <w:jc w:val="both"/>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Default="007A3A0E">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Pr="00DB50A3" w:rsidRDefault="001259C3">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435C2B" w:rsidRPr="00DB50A3" w:rsidRDefault="006C59C6">
      <w:pPr>
        <w:pStyle w:val="ConsPlusNormal"/>
        <w:widowControl/>
        <w:ind w:firstLine="0"/>
        <w:jc w:val="center"/>
        <w:outlineLvl w:val="1"/>
        <w:rPr>
          <w:rFonts w:ascii="Times New Roman" w:hAnsi="Times New Roman" w:cs="Times New Roman"/>
          <w:sz w:val="28"/>
          <w:szCs w:val="28"/>
        </w:rPr>
      </w:pPr>
      <w:r w:rsidRPr="00DB50A3">
        <w:rPr>
          <w:rFonts w:ascii="Times New Roman" w:hAnsi="Times New Roman" w:cs="Times New Roman"/>
          <w:sz w:val="28"/>
          <w:szCs w:val="28"/>
        </w:rPr>
        <w:t xml:space="preserve"> </w:t>
      </w:r>
    </w:p>
    <w:p w:rsidR="007A3A0E" w:rsidRPr="00963493" w:rsidRDefault="007A3A0E" w:rsidP="00F554CA">
      <w:pPr>
        <w:pStyle w:val="ConsPlusNormal"/>
        <w:widowControl/>
        <w:ind w:left="2832" w:firstLine="3"/>
        <w:outlineLvl w:val="1"/>
        <w:rPr>
          <w:rFonts w:ascii="Times New Roman" w:hAnsi="Times New Roman" w:cs="Times New Roman"/>
          <w:b/>
          <w:sz w:val="24"/>
          <w:szCs w:val="24"/>
        </w:rPr>
      </w:pPr>
      <w:r w:rsidRPr="00DB50A3">
        <w:rPr>
          <w:rFonts w:ascii="Times New Roman" w:hAnsi="Times New Roman" w:cs="Times New Roman"/>
          <w:sz w:val="28"/>
          <w:szCs w:val="28"/>
        </w:rPr>
        <w:br w:type="page"/>
      </w:r>
      <w:r w:rsidR="00FC27CA" w:rsidRPr="00963493">
        <w:rPr>
          <w:rFonts w:ascii="Times New Roman" w:hAnsi="Times New Roman" w:cs="Times New Roman"/>
          <w:b/>
          <w:sz w:val="24"/>
          <w:szCs w:val="24"/>
        </w:rPr>
        <w:lastRenderedPageBreak/>
        <w:t>1. Сведения об организаторе аукциона</w:t>
      </w:r>
    </w:p>
    <w:p w:rsidR="007A3A0E" w:rsidRPr="00963493" w:rsidRDefault="007A3A0E" w:rsidP="00677809">
      <w:pPr>
        <w:pStyle w:val="ConsPlusNormal"/>
        <w:widowControl/>
        <w:ind w:firstLine="0"/>
        <w:jc w:val="both"/>
        <w:rPr>
          <w:rFonts w:ascii="Times New Roman" w:hAnsi="Times New Roman" w:cs="Times New Roman"/>
          <w:b/>
          <w:sz w:val="24"/>
          <w:szCs w:val="24"/>
        </w:rPr>
      </w:pPr>
    </w:p>
    <w:p w:rsidR="00554268" w:rsidRPr="00963493" w:rsidRDefault="00435C2B" w:rsidP="00554268">
      <w:pPr>
        <w:tabs>
          <w:tab w:val="left" w:pos="-284"/>
        </w:tabs>
        <w:jc w:val="both"/>
      </w:pPr>
      <w:r w:rsidRPr="00963493">
        <w:tab/>
      </w:r>
      <w:r w:rsidR="002210A8" w:rsidRPr="00963493">
        <w:t>1.1.</w:t>
      </w:r>
      <w:r w:rsidR="00FE0150" w:rsidRPr="00963493">
        <w:t xml:space="preserve"> Настоящая аукционная документация подготовлена в соответствии с Гражданским  кодексом  Российской  Федерации, </w:t>
      </w:r>
      <w:r w:rsidR="001259C3" w:rsidRPr="00963493">
        <w:t xml:space="preserve">с </w:t>
      </w:r>
      <w:r w:rsidR="008D5602" w:rsidRPr="00963493">
        <w:t>Федеральным законом от 06.10.2003 № 131-ФЗ «Об общих принципах организации местного самоуправления в Российской Федерации»,  ст. 19  Федерального закона от 13.03.2006 № 38-ФЗ «О рекламе»,</w:t>
      </w:r>
      <w:r w:rsidR="002A2E17" w:rsidRPr="00963493">
        <w:t xml:space="preserve"> на основании Положения «О порядке установки и эксплуатации рекламных конструкций на территории муниципального образования «Вельский муниципальный район» Арханг</w:t>
      </w:r>
      <w:r w:rsidR="00554268" w:rsidRPr="00963493">
        <w:t>ельской области, утвержденного р</w:t>
      </w:r>
      <w:r w:rsidR="002A2E17" w:rsidRPr="00963493">
        <w:t>ешением Собрания депутатов муниципального образования «Вельский му</w:t>
      </w:r>
      <w:r w:rsidR="00554268" w:rsidRPr="00963493">
        <w:t xml:space="preserve">ниципальный район» </w:t>
      </w:r>
      <w:r w:rsidR="002A2E17" w:rsidRPr="00963493">
        <w:rPr>
          <w:bCs/>
        </w:rPr>
        <w:t xml:space="preserve"> от 06 сентября 2017 года № 524</w:t>
      </w:r>
      <w:r w:rsidR="00070EF6">
        <w:rPr>
          <w:bCs/>
        </w:rPr>
        <w:t>, с изменениями от 18.09.2019 года №227</w:t>
      </w:r>
      <w:r w:rsidR="002A2E17" w:rsidRPr="00963493">
        <w:rPr>
          <w:bCs/>
        </w:rPr>
        <w:t>,</w:t>
      </w:r>
      <w:r w:rsidR="00554268" w:rsidRPr="00963493">
        <w:t xml:space="preserve"> Решения Собрания депутатов муниципального образования </w:t>
      </w:r>
      <w:r w:rsidR="00DC1A9A" w:rsidRPr="00963493">
        <w:t xml:space="preserve">«Вельский муниципальный район» </w:t>
      </w:r>
      <w:r w:rsidR="00554268" w:rsidRPr="00963493">
        <w:t>«Об утверждении Порядка проведения торгов на право заключения договора на установку и эксплуатацию рекламной конструкции на территории муниципального образования «Вельский муниципальный район» от 29 марта 2017 года №</w:t>
      </w:r>
      <w:r w:rsidR="00955C1D" w:rsidRPr="00963493">
        <w:t xml:space="preserve"> 490,</w:t>
      </w:r>
      <w:r w:rsidR="00554268" w:rsidRPr="00963493">
        <w:t xml:space="preserve"> Постановления</w:t>
      </w:r>
      <w:r w:rsidR="00955C1D" w:rsidRPr="00963493">
        <w:t xml:space="preserve"> </w:t>
      </w:r>
      <w:r w:rsidR="00DC1A9A" w:rsidRPr="00963493">
        <w:t xml:space="preserve">главы </w:t>
      </w:r>
      <w:r w:rsidR="00955C1D" w:rsidRPr="00963493">
        <w:t>муниципального образования «Вельский муниципальный район»</w:t>
      </w:r>
      <w:r w:rsidR="00554268" w:rsidRPr="00963493">
        <w:t xml:space="preserve"> «Об утверждении методики расчета платы по договорам на установку и эксплуатацию рекламной конструкции на объектах, находящихся в муниципальной собственности муниципального образования «Вельский муниципальный район» от 23 июня 2017 года № 777</w:t>
      </w:r>
      <w:r w:rsidR="00955C1D" w:rsidRPr="00963493">
        <w:t xml:space="preserve">, Постановления </w:t>
      </w:r>
      <w:r w:rsidR="00DC1A9A" w:rsidRPr="00963493">
        <w:t>главы</w:t>
      </w:r>
      <w:r w:rsidR="00955C1D" w:rsidRPr="00963493">
        <w:t xml:space="preserve"> муниципального образования «Вельский муниципальный район» «Об утверждении Схемы размещения рекламных конструкции на территории муниципального образования «Вельский муниципальный район» от 22.12.2015 года № 1603</w:t>
      </w:r>
      <w:r w:rsidR="00FD0659" w:rsidRPr="00963493">
        <w:t>,</w:t>
      </w:r>
      <w:r w:rsidR="000A5612" w:rsidRPr="00963493">
        <w:t xml:space="preserve"> с внесенными изменениями от 06.12.2018 года №1144,</w:t>
      </w:r>
      <w:r w:rsidR="00FD0659" w:rsidRPr="00963493">
        <w:t xml:space="preserve"> Приказа Федеральной антимонопольной службы от 10.02.2010г №67 «</w:t>
      </w:r>
      <w:r w:rsidR="00FD0659" w:rsidRPr="00963493">
        <w:rPr>
          <w:rFonts w:ascii="Arial" w:hAnsi="Arial" w:cs="Arial"/>
          <w:color w:val="000000"/>
        </w:rPr>
        <w:t xml:space="preserve">О </w:t>
      </w:r>
      <w:r w:rsidR="00FD0659" w:rsidRPr="00963493">
        <w:rPr>
          <w:color w:val="000000"/>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2260F" w:rsidRPr="00963493" w:rsidRDefault="00955C1D" w:rsidP="00DA01E1">
      <w:pPr>
        <w:jc w:val="both"/>
      </w:pPr>
      <w:r w:rsidRPr="00963493">
        <w:t xml:space="preserve">          </w:t>
      </w:r>
      <w:r w:rsidR="002210A8" w:rsidRPr="00963493">
        <w:t>1.2.</w:t>
      </w:r>
      <w:r w:rsidR="007A3A0E" w:rsidRPr="00963493">
        <w:t xml:space="preserve">Организатором аукциона выступает </w:t>
      </w:r>
      <w:r w:rsidR="00DA01E1" w:rsidRPr="00963493">
        <w:t>Управлени</w:t>
      </w:r>
      <w:r w:rsidR="004101B5" w:rsidRPr="00963493">
        <w:t>е</w:t>
      </w:r>
      <w:r w:rsidR="00DA01E1" w:rsidRPr="00963493">
        <w:t xml:space="preserve">  капитального строительства, архитектуры и экологии администрации муниципального образования «Вельский муниципальный район» Архангельской области</w:t>
      </w:r>
      <w:r w:rsidR="0082260F" w:rsidRPr="00963493">
        <w:t xml:space="preserve"> (далее - </w:t>
      </w:r>
      <w:r w:rsidR="002914FB" w:rsidRPr="00963493">
        <w:t>Комиссия</w:t>
      </w:r>
      <w:r w:rsidR="0082260F" w:rsidRPr="00963493">
        <w:t>)</w:t>
      </w:r>
    </w:p>
    <w:p w:rsidR="001259C3" w:rsidRPr="00963493" w:rsidRDefault="001259C3" w:rsidP="001259C3">
      <w:pPr>
        <w:pStyle w:val="af0"/>
        <w:ind w:firstLine="708"/>
        <w:jc w:val="both"/>
        <w:rPr>
          <w:rFonts w:eastAsia="Calibri"/>
          <w:lang w:eastAsia="en-US"/>
        </w:rPr>
      </w:pPr>
      <w:r w:rsidRPr="00963493">
        <w:t xml:space="preserve">1.3. </w:t>
      </w:r>
      <w:r w:rsidRPr="00963493">
        <w:rPr>
          <w:bCs/>
          <w:color w:val="000000"/>
        </w:rPr>
        <w:t>Форма торгов</w:t>
      </w:r>
      <w:r w:rsidRPr="00963493">
        <w:rPr>
          <w:color w:val="000000"/>
        </w:rPr>
        <w:t> – открытый аукцион по составу участников и</w:t>
      </w:r>
      <w:r w:rsidRPr="00963493">
        <w:rPr>
          <w:rFonts w:eastAsia="Calibri"/>
          <w:lang w:eastAsia="en-US"/>
        </w:rPr>
        <w:t xml:space="preserve"> подачи предложений о цене.</w:t>
      </w:r>
    </w:p>
    <w:p w:rsidR="00FD0659" w:rsidRPr="00963493" w:rsidRDefault="00FD0659" w:rsidP="001259C3">
      <w:pPr>
        <w:pStyle w:val="af0"/>
        <w:jc w:val="center"/>
        <w:rPr>
          <w:b/>
        </w:rPr>
      </w:pPr>
    </w:p>
    <w:p w:rsidR="001259C3" w:rsidRPr="00963493" w:rsidRDefault="001259C3" w:rsidP="001259C3">
      <w:pPr>
        <w:pStyle w:val="af0"/>
        <w:jc w:val="center"/>
        <w:rPr>
          <w:b/>
        </w:rPr>
      </w:pPr>
      <w:r w:rsidRPr="00963493">
        <w:rPr>
          <w:b/>
        </w:rPr>
        <w:t>2. Сведения о предмете аукциона</w:t>
      </w:r>
    </w:p>
    <w:p w:rsidR="001259C3" w:rsidRPr="00963493" w:rsidRDefault="001259C3" w:rsidP="001259C3">
      <w:pPr>
        <w:pStyle w:val="af0"/>
        <w:jc w:val="center"/>
      </w:pPr>
    </w:p>
    <w:p w:rsidR="00DA01E1" w:rsidRPr="00963493" w:rsidRDefault="001259C3" w:rsidP="001259C3">
      <w:pPr>
        <w:pStyle w:val="af0"/>
        <w:ind w:firstLine="708"/>
        <w:jc w:val="both"/>
      </w:pPr>
      <w:r w:rsidRPr="00963493">
        <w:t>2</w:t>
      </w:r>
      <w:r w:rsidR="007A3A0E" w:rsidRPr="00963493">
        <w:t>.</w:t>
      </w:r>
      <w:r w:rsidRPr="00963493">
        <w:t>1.</w:t>
      </w:r>
      <w:r w:rsidR="007A3A0E" w:rsidRPr="00963493">
        <w:t xml:space="preserve"> </w:t>
      </w:r>
      <w:r w:rsidRPr="00963493">
        <w:rPr>
          <w:rFonts w:eastAsia="Calibri"/>
          <w:lang w:eastAsia="en-US"/>
        </w:rPr>
        <w:t>Предметом аукциона является</w:t>
      </w:r>
      <w:r w:rsidRPr="00963493">
        <w:t xml:space="preserve"> право</w:t>
      </w:r>
      <w:r w:rsidR="00FE0150" w:rsidRPr="00963493">
        <w:t xml:space="preserve"> </w:t>
      </w:r>
      <w:r w:rsidR="00475445" w:rsidRPr="00963493">
        <w:t>на заключение</w:t>
      </w:r>
      <w:r w:rsidR="00FE0150" w:rsidRPr="00963493">
        <w:t xml:space="preserve"> договора на установку и эксплуатацию рекламной конструкц</w:t>
      </w:r>
      <w:r w:rsidR="00DA01E1" w:rsidRPr="00963493">
        <w:t xml:space="preserve">ии на земельном участке, </w:t>
      </w:r>
      <w:r w:rsidR="002914FB" w:rsidRPr="00963493">
        <w:t>государственная собственность на которы</w:t>
      </w:r>
      <w:r w:rsidR="007A052E" w:rsidRPr="00963493">
        <w:t>й</w:t>
      </w:r>
      <w:r w:rsidR="002914FB" w:rsidRPr="00963493">
        <w:t xml:space="preserve"> не разграничена, расположенного на территории </w:t>
      </w:r>
      <w:r w:rsidR="00DA01E1" w:rsidRPr="00963493">
        <w:t>муниципального образования «Вельский муниципальный район»</w:t>
      </w:r>
      <w:r w:rsidR="00DC1A9A" w:rsidRPr="00963493">
        <w:t>.</w:t>
      </w:r>
    </w:p>
    <w:p w:rsidR="001259C3" w:rsidRPr="00963493" w:rsidRDefault="001259C3" w:rsidP="001259C3">
      <w:pPr>
        <w:pStyle w:val="af0"/>
        <w:ind w:firstLine="708"/>
        <w:jc w:val="both"/>
      </w:pPr>
      <w:r w:rsidRPr="00963493">
        <w:t>2.2. Перечень рекламных мест, выставляемых на аукцион для заключения договора на установку и эксплуатацию рекламных конструкций:</w:t>
      </w:r>
    </w:p>
    <w:p w:rsidR="0059178B" w:rsidRPr="00963493" w:rsidRDefault="0059178B" w:rsidP="001259C3">
      <w:pPr>
        <w:pStyle w:val="af0"/>
        <w:ind w:firstLine="708"/>
        <w:jc w:val="both"/>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296"/>
        <w:gridCol w:w="1843"/>
        <w:gridCol w:w="1417"/>
        <w:gridCol w:w="1064"/>
        <w:gridCol w:w="1135"/>
        <w:gridCol w:w="1082"/>
      </w:tblGrid>
      <w:tr w:rsidR="009D35B2" w:rsidRPr="00963493" w:rsidTr="005C6EDE">
        <w:trPr>
          <w:trHeight w:val="108"/>
          <w:jc w:val="center"/>
        </w:trPr>
        <w:tc>
          <w:tcPr>
            <w:tcW w:w="566"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70"/>
              </w:tabs>
              <w:ind w:right="-119"/>
              <w:jc w:val="center"/>
            </w:pPr>
            <w:r w:rsidRPr="00963493">
              <w:t>№ ло</w:t>
            </w:r>
            <w:r w:rsidR="00534301" w:rsidRPr="00963493">
              <w:t>-</w:t>
            </w:r>
          </w:p>
          <w:p w:rsidR="009D35B2" w:rsidRPr="00963493" w:rsidRDefault="009D35B2" w:rsidP="0059178B">
            <w:pPr>
              <w:tabs>
                <w:tab w:val="left" w:pos="-70"/>
              </w:tabs>
              <w:ind w:right="-119"/>
              <w:jc w:val="center"/>
            </w:pPr>
            <w:r w:rsidRPr="00963493">
              <w:t>та</w:t>
            </w:r>
          </w:p>
        </w:tc>
        <w:tc>
          <w:tcPr>
            <w:tcW w:w="3296"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142"/>
              </w:tabs>
              <w:jc w:val="center"/>
            </w:pPr>
            <w:r w:rsidRPr="00963493">
              <w:t>Предполагаемое место установки</w:t>
            </w:r>
          </w:p>
          <w:p w:rsidR="009D35B2" w:rsidRPr="00963493" w:rsidRDefault="009D35B2" w:rsidP="0059178B">
            <w:pPr>
              <w:tabs>
                <w:tab w:val="left" w:pos="-142"/>
              </w:tabs>
              <w:jc w:val="center"/>
            </w:pPr>
            <w:r w:rsidRPr="00963493">
              <w:rPr>
                <w:rFonts w:eastAsia="Calibri"/>
                <w:lang w:eastAsia="en-US"/>
              </w:rPr>
              <w:t>(№ рекламной конструкции по утвержденной схеме)</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96"/>
              </w:tabs>
              <w:ind w:right="-108"/>
              <w:jc w:val="center"/>
            </w:pPr>
            <w:r w:rsidRPr="00963493">
              <w:t xml:space="preserve">Виды и типы  </w:t>
            </w:r>
          </w:p>
          <w:p w:rsidR="009D35B2" w:rsidRPr="00963493" w:rsidRDefault="009D35B2" w:rsidP="0059178B">
            <w:pPr>
              <w:tabs>
                <w:tab w:val="left" w:pos="-96"/>
              </w:tabs>
              <w:ind w:right="-108"/>
              <w:jc w:val="center"/>
            </w:pPr>
            <w:r w:rsidRPr="00963493">
              <w:t>рекламных конструкций, площадь инф. поля, кв.м.</w:t>
            </w:r>
          </w:p>
        </w:tc>
        <w:tc>
          <w:tcPr>
            <w:tcW w:w="1417" w:type="dxa"/>
            <w:tcBorders>
              <w:top w:val="single" w:sz="4" w:space="0" w:color="auto"/>
              <w:left w:val="single" w:sz="4" w:space="0" w:color="auto"/>
              <w:bottom w:val="single" w:sz="4" w:space="0" w:color="auto"/>
              <w:right w:val="single" w:sz="4" w:space="0" w:color="auto"/>
            </w:tcBorders>
          </w:tcPr>
          <w:p w:rsidR="009D35B2" w:rsidRPr="00963493" w:rsidRDefault="009D35B2" w:rsidP="0059178B">
            <w:pPr>
              <w:tabs>
                <w:tab w:val="left" w:pos="-142"/>
              </w:tabs>
              <w:jc w:val="center"/>
            </w:pPr>
            <w:r w:rsidRPr="00963493">
              <w:t>Годовой размер платы за установку и эксплуатацию рекламной конструкции (без учета НДС), руб</w:t>
            </w:r>
          </w:p>
        </w:tc>
        <w:tc>
          <w:tcPr>
            <w:tcW w:w="1064" w:type="dxa"/>
            <w:tcBorders>
              <w:top w:val="single" w:sz="4" w:space="0" w:color="auto"/>
              <w:left w:val="single" w:sz="4" w:space="0" w:color="auto"/>
              <w:bottom w:val="single" w:sz="4" w:space="0" w:color="auto"/>
              <w:right w:val="single" w:sz="4" w:space="0" w:color="auto"/>
            </w:tcBorders>
          </w:tcPr>
          <w:p w:rsidR="00FB5062" w:rsidRPr="00963493" w:rsidRDefault="009D35B2" w:rsidP="00FB5062">
            <w:pPr>
              <w:tabs>
                <w:tab w:val="left" w:pos="-142"/>
              </w:tabs>
              <w:ind w:left="-108" w:right="-108"/>
              <w:jc w:val="center"/>
            </w:pPr>
            <w:r w:rsidRPr="00963493">
              <w:t>Начальная цена предмета аукциона</w:t>
            </w:r>
            <w:r w:rsidR="00715E34">
              <w:t xml:space="preserve"> (без учета НДС)</w:t>
            </w:r>
            <w:r w:rsidR="00FB5062" w:rsidRPr="00963493">
              <w:t>,</w:t>
            </w:r>
          </w:p>
          <w:p w:rsidR="009D35B2" w:rsidRPr="00963493" w:rsidRDefault="00FB5062" w:rsidP="00FB5062">
            <w:pPr>
              <w:tabs>
                <w:tab w:val="left" w:pos="-142"/>
              </w:tabs>
              <w:ind w:left="-108" w:right="-108"/>
              <w:jc w:val="center"/>
            </w:pPr>
            <w:r w:rsidRPr="00963493">
              <w:t>руб.</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F2470A">
            <w:pPr>
              <w:tabs>
                <w:tab w:val="left" w:pos="-142"/>
              </w:tabs>
              <w:ind w:left="-108" w:right="-108"/>
              <w:jc w:val="center"/>
            </w:pPr>
            <w:r w:rsidRPr="00963493">
              <w:t xml:space="preserve">«Шаг аукциона» </w:t>
            </w:r>
          </w:p>
          <w:p w:rsidR="009D35B2" w:rsidRPr="00963493" w:rsidRDefault="009D35B2" w:rsidP="00F2470A">
            <w:pPr>
              <w:tabs>
                <w:tab w:val="left" w:pos="-142"/>
              </w:tabs>
              <w:ind w:left="-108" w:right="-108"/>
              <w:jc w:val="center"/>
            </w:pPr>
            <w:r w:rsidRPr="00963493">
              <w:t>5%,</w:t>
            </w:r>
          </w:p>
          <w:p w:rsidR="009D35B2" w:rsidRPr="00963493" w:rsidRDefault="009D35B2" w:rsidP="00F2470A">
            <w:pPr>
              <w:tabs>
                <w:tab w:val="left" w:pos="-142"/>
              </w:tabs>
              <w:ind w:left="-108" w:right="-108"/>
              <w:jc w:val="center"/>
            </w:pPr>
            <w:r w:rsidRPr="00963493">
              <w:t>руб</w:t>
            </w:r>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F2470A">
            <w:pPr>
              <w:tabs>
                <w:tab w:val="left" w:pos="-142"/>
              </w:tabs>
              <w:ind w:right="-108"/>
              <w:jc w:val="center"/>
            </w:pPr>
            <w:r w:rsidRPr="00963493">
              <w:t xml:space="preserve">Размер задатка </w:t>
            </w:r>
          </w:p>
          <w:p w:rsidR="009D35B2" w:rsidRPr="00963493" w:rsidRDefault="00FB5062" w:rsidP="00F2470A">
            <w:pPr>
              <w:tabs>
                <w:tab w:val="left" w:pos="-142"/>
              </w:tabs>
              <w:ind w:right="-108"/>
              <w:jc w:val="center"/>
            </w:pPr>
            <w:r w:rsidRPr="00963493">
              <w:t>5</w:t>
            </w:r>
            <w:r w:rsidR="009D35B2" w:rsidRPr="00963493">
              <w:t>0%,</w:t>
            </w:r>
          </w:p>
          <w:p w:rsidR="009D35B2" w:rsidRPr="00963493" w:rsidRDefault="009D35B2" w:rsidP="00F2470A">
            <w:pPr>
              <w:tabs>
                <w:tab w:val="left" w:pos="-142"/>
              </w:tabs>
              <w:ind w:right="-108"/>
              <w:jc w:val="center"/>
            </w:pPr>
            <w:r w:rsidRPr="00963493">
              <w:t>руб</w:t>
            </w:r>
          </w:p>
        </w:tc>
      </w:tr>
      <w:tr w:rsidR="009D35B2"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9D35B2" w:rsidRPr="00963493" w:rsidRDefault="00534301" w:rsidP="00EF1D1D">
            <w:pPr>
              <w:spacing w:after="200" w:line="276" w:lineRule="auto"/>
              <w:rPr>
                <w:rFonts w:eastAsia="Calibri"/>
                <w:color w:val="000000"/>
                <w:lang w:eastAsia="en-US"/>
              </w:rPr>
            </w:pPr>
            <w:r w:rsidRPr="00963493">
              <w:rPr>
                <w:rFonts w:eastAsia="Calibri"/>
                <w:color w:val="000000"/>
                <w:lang w:eastAsia="en-US"/>
              </w:rPr>
              <w:lastRenderedPageBreak/>
              <w:t>1</w:t>
            </w:r>
          </w:p>
        </w:tc>
        <w:tc>
          <w:tcPr>
            <w:tcW w:w="3296" w:type="dxa"/>
            <w:tcBorders>
              <w:top w:val="single" w:sz="4" w:space="0" w:color="auto"/>
              <w:left w:val="single" w:sz="4" w:space="0" w:color="auto"/>
              <w:bottom w:val="single" w:sz="4" w:space="0" w:color="auto"/>
              <w:right w:val="single" w:sz="4" w:space="0" w:color="auto"/>
            </w:tcBorders>
          </w:tcPr>
          <w:p w:rsidR="009D35B2" w:rsidRPr="00070EF6" w:rsidRDefault="00070EF6" w:rsidP="00700477">
            <w:pPr>
              <w:pStyle w:val="af0"/>
              <w:rPr>
                <w:rFonts w:eastAsia="Calibri"/>
                <w:color w:val="000000"/>
                <w:lang w:eastAsia="en-US"/>
              </w:rPr>
            </w:pPr>
            <w:r w:rsidRPr="00070EF6">
              <w:rPr>
                <w:iCs/>
              </w:rPr>
              <w:t>Архангельская обл., гор. Вельск, перекресток ул. Дзержинского и ул. Гагарина, у торгового центра «АЮТА»</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126729">
            <w:pPr>
              <w:tabs>
                <w:tab w:val="left" w:pos="-96"/>
              </w:tabs>
              <w:ind w:right="-108"/>
              <w:jc w:val="center"/>
            </w:pPr>
            <w:r w:rsidRPr="00963493">
              <w:t>Рекламный щит,</w:t>
            </w:r>
          </w:p>
          <w:p w:rsidR="009D35B2" w:rsidRPr="00963493" w:rsidRDefault="009D35B2" w:rsidP="00126729">
            <w:pPr>
              <w:tabs>
                <w:tab w:val="left" w:pos="-96"/>
              </w:tabs>
              <w:ind w:right="-108"/>
              <w:jc w:val="center"/>
            </w:pPr>
            <w:r w:rsidRPr="00963493">
              <w:t>3м х 6м</w:t>
            </w:r>
          </w:p>
          <w:p w:rsidR="009D35B2" w:rsidRPr="00963493" w:rsidRDefault="00070EF6" w:rsidP="00126729">
            <w:pPr>
              <w:tabs>
                <w:tab w:val="left" w:pos="-96"/>
              </w:tabs>
              <w:ind w:right="-108"/>
              <w:jc w:val="center"/>
            </w:pPr>
            <w:r>
              <w:t>одно</w:t>
            </w:r>
            <w:r w:rsidR="009D35B2" w:rsidRPr="00963493">
              <w:t>сторонний</w:t>
            </w:r>
          </w:p>
          <w:p w:rsidR="009D35B2" w:rsidRPr="00963493" w:rsidRDefault="00070EF6" w:rsidP="00070EF6">
            <w:pPr>
              <w:tabs>
                <w:tab w:val="left" w:pos="-96"/>
              </w:tabs>
              <w:ind w:right="-108"/>
              <w:jc w:val="center"/>
            </w:pPr>
            <w:r>
              <w:rPr>
                <w:color w:val="000000"/>
              </w:rPr>
              <w:t>18</w:t>
            </w:r>
            <w:r w:rsidR="009D35B2" w:rsidRPr="00963493">
              <w:rPr>
                <w:color w:val="000000"/>
              </w:rPr>
              <w:t xml:space="preserve"> кв.м, </w:t>
            </w:r>
            <w:r w:rsidRPr="00963493">
              <w:rPr>
                <w:color w:val="000000"/>
              </w:rPr>
              <w:t>освещение: наружнее,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D35B2" w:rsidRPr="00963493" w:rsidRDefault="00070EF6" w:rsidP="00EF1D1D">
            <w:pPr>
              <w:tabs>
                <w:tab w:val="left" w:pos="-142"/>
              </w:tabs>
              <w:jc w:val="center"/>
            </w:pPr>
            <w:r>
              <w:t>17982</w:t>
            </w:r>
          </w:p>
        </w:tc>
        <w:tc>
          <w:tcPr>
            <w:tcW w:w="1064" w:type="dxa"/>
            <w:tcBorders>
              <w:top w:val="single" w:sz="4" w:space="0" w:color="auto"/>
              <w:left w:val="single" w:sz="4" w:space="0" w:color="auto"/>
              <w:bottom w:val="single" w:sz="4" w:space="0" w:color="auto"/>
              <w:right w:val="single" w:sz="4" w:space="0" w:color="auto"/>
            </w:tcBorders>
            <w:vAlign w:val="center"/>
          </w:tcPr>
          <w:p w:rsidR="009D35B2" w:rsidRPr="00963493" w:rsidRDefault="00070EF6" w:rsidP="00FB5062">
            <w:pPr>
              <w:tabs>
                <w:tab w:val="left" w:pos="-142"/>
              </w:tabs>
              <w:jc w:val="center"/>
            </w:pPr>
            <w:r>
              <w:t>4500</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963493" w:rsidRDefault="00070EF6" w:rsidP="00FB5062">
            <w:pPr>
              <w:tabs>
                <w:tab w:val="left" w:pos="-142"/>
              </w:tabs>
              <w:jc w:val="center"/>
            </w:pPr>
            <w:r>
              <w:t>225</w:t>
            </w:r>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963493" w:rsidRDefault="00070EF6" w:rsidP="00FB5062">
            <w:pPr>
              <w:tabs>
                <w:tab w:val="left" w:pos="-142"/>
              </w:tabs>
              <w:jc w:val="center"/>
            </w:pPr>
            <w:r>
              <w:t>2250</w:t>
            </w:r>
          </w:p>
        </w:tc>
      </w:tr>
      <w:tr w:rsidR="00070EF6"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070EF6" w:rsidRPr="00963493" w:rsidRDefault="00070EF6" w:rsidP="00EF1D1D">
            <w:pPr>
              <w:spacing w:after="200" w:line="276" w:lineRule="auto"/>
              <w:rPr>
                <w:rFonts w:eastAsia="Calibri"/>
                <w:color w:val="000000"/>
                <w:lang w:eastAsia="en-US"/>
              </w:rPr>
            </w:pPr>
            <w:r w:rsidRPr="00963493">
              <w:rPr>
                <w:rFonts w:eastAsia="Calibri"/>
                <w:color w:val="000000"/>
                <w:lang w:eastAsia="en-US"/>
              </w:rPr>
              <w:t>2</w:t>
            </w:r>
          </w:p>
        </w:tc>
        <w:tc>
          <w:tcPr>
            <w:tcW w:w="3296" w:type="dxa"/>
            <w:tcBorders>
              <w:top w:val="single" w:sz="4" w:space="0" w:color="auto"/>
              <w:left w:val="single" w:sz="4" w:space="0" w:color="auto"/>
              <w:bottom w:val="single" w:sz="4" w:space="0" w:color="auto"/>
              <w:right w:val="single" w:sz="4" w:space="0" w:color="auto"/>
            </w:tcBorders>
          </w:tcPr>
          <w:p w:rsidR="00070EF6" w:rsidRPr="00070EF6" w:rsidRDefault="00070EF6" w:rsidP="00070EF6">
            <w:pPr>
              <w:pStyle w:val="af0"/>
              <w:rPr>
                <w:rFonts w:eastAsia="Calibri"/>
                <w:color w:val="000000"/>
                <w:lang w:eastAsia="en-US"/>
              </w:rPr>
            </w:pPr>
            <w:r w:rsidRPr="00070EF6">
              <w:rPr>
                <w:iCs/>
              </w:rPr>
              <w:t>Архангельская обл., гор. Вельск, ул. Тракторная, в 146 метрах по направлению на юго-запад от дома №81</w:t>
            </w:r>
          </w:p>
        </w:tc>
        <w:tc>
          <w:tcPr>
            <w:tcW w:w="1843"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96"/>
              </w:tabs>
              <w:ind w:right="-108"/>
              <w:jc w:val="center"/>
            </w:pPr>
            <w:r w:rsidRPr="00963493">
              <w:t>Рекламный щит,</w:t>
            </w:r>
          </w:p>
          <w:p w:rsidR="00070EF6" w:rsidRPr="00963493" w:rsidRDefault="00070EF6" w:rsidP="00534301">
            <w:pPr>
              <w:tabs>
                <w:tab w:val="left" w:pos="-96"/>
              </w:tabs>
              <w:ind w:right="-108"/>
              <w:jc w:val="center"/>
            </w:pPr>
            <w:r w:rsidRPr="00963493">
              <w:t>3м х 6м</w:t>
            </w:r>
          </w:p>
          <w:p w:rsidR="00070EF6" w:rsidRPr="00963493" w:rsidRDefault="00070EF6" w:rsidP="00534301">
            <w:pPr>
              <w:tabs>
                <w:tab w:val="left" w:pos="-96"/>
              </w:tabs>
              <w:ind w:right="-108"/>
              <w:jc w:val="center"/>
            </w:pPr>
            <w:r w:rsidRPr="00963493">
              <w:t>двухсторонний</w:t>
            </w:r>
          </w:p>
          <w:p w:rsidR="00070EF6" w:rsidRPr="00963493" w:rsidRDefault="00070EF6" w:rsidP="00654BBE">
            <w:pPr>
              <w:tabs>
                <w:tab w:val="left" w:pos="-96"/>
              </w:tabs>
              <w:ind w:right="-108"/>
              <w:jc w:val="center"/>
            </w:pPr>
            <w:r w:rsidRPr="00963493">
              <w:rPr>
                <w:color w:val="000000"/>
              </w:rPr>
              <w:t>36 кв.м, освещение: наружнее,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070EF6">
            <w:pPr>
              <w:tabs>
                <w:tab w:val="left" w:pos="-142"/>
              </w:tabs>
              <w:jc w:val="center"/>
            </w:pPr>
            <w:r w:rsidRPr="00963493">
              <w:t>9720</w:t>
            </w:r>
          </w:p>
        </w:tc>
        <w:tc>
          <w:tcPr>
            <w:tcW w:w="1064"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070EF6">
            <w:pPr>
              <w:tabs>
                <w:tab w:val="left" w:pos="-142"/>
              </w:tabs>
              <w:jc w:val="center"/>
            </w:pPr>
            <w:r w:rsidRPr="00963493">
              <w:t>2500</w:t>
            </w:r>
          </w:p>
        </w:tc>
        <w:tc>
          <w:tcPr>
            <w:tcW w:w="1135"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070EF6">
            <w:pPr>
              <w:tabs>
                <w:tab w:val="left" w:pos="-142"/>
              </w:tabs>
              <w:jc w:val="center"/>
            </w:pPr>
            <w:r w:rsidRPr="00963493">
              <w:t>125</w:t>
            </w:r>
          </w:p>
        </w:tc>
        <w:tc>
          <w:tcPr>
            <w:tcW w:w="1082"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070EF6">
            <w:pPr>
              <w:tabs>
                <w:tab w:val="left" w:pos="-142"/>
              </w:tabs>
              <w:jc w:val="center"/>
            </w:pPr>
            <w:r w:rsidRPr="00963493">
              <w:t>1250</w:t>
            </w:r>
          </w:p>
        </w:tc>
      </w:tr>
      <w:tr w:rsidR="00070EF6"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070EF6" w:rsidRPr="00963493" w:rsidRDefault="00070EF6" w:rsidP="00EF1D1D">
            <w:pPr>
              <w:spacing w:after="200" w:line="276" w:lineRule="auto"/>
              <w:rPr>
                <w:rFonts w:eastAsia="Calibri"/>
                <w:color w:val="000000"/>
                <w:lang w:eastAsia="en-US"/>
              </w:rPr>
            </w:pPr>
            <w:r w:rsidRPr="00963493">
              <w:rPr>
                <w:rFonts w:eastAsia="Calibri"/>
                <w:color w:val="000000"/>
                <w:lang w:eastAsia="en-US"/>
              </w:rPr>
              <w:t>3</w:t>
            </w:r>
          </w:p>
        </w:tc>
        <w:tc>
          <w:tcPr>
            <w:tcW w:w="3296" w:type="dxa"/>
            <w:tcBorders>
              <w:top w:val="single" w:sz="4" w:space="0" w:color="auto"/>
              <w:left w:val="single" w:sz="4" w:space="0" w:color="auto"/>
              <w:bottom w:val="single" w:sz="4" w:space="0" w:color="auto"/>
              <w:right w:val="single" w:sz="4" w:space="0" w:color="auto"/>
            </w:tcBorders>
          </w:tcPr>
          <w:p w:rsidR="00070EF6" w:rsidRPr="00070EF6" w:rsidRDefault="00070EF6" w:rsidP="00070EF6">
            <w:pPr>
              <w:pStyle w:val="af0"/>
              <w:rPr>
                <w:rFonts w:eastAsia="Calibri"/>
                <w:color w:val="000000"/>
                <w:lang w:eastAsia="en-US"/>
              </w:rPr>
            </w:pPr>
            <w:r w:rsidRPr="00070EF6">
              <w:rPr>
                <w:iCs/>
              </w:rPr>
              <w:t>Архангельская обл., гор. Вельск, ул. Тракторная, в 33 метрах по направлению на юг  от дома №33</w:t>
            </w:r>
          </w:p>
        </w:tc>
        <w:tc>
          <w:tcPr>
            <w:tcW w:w="1843"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96"/>
              </w:tabs>
              <w:ind w:right="-108"/>
              <w:jc w:val="center"/>
            </w:pPr>
            <w:r w:rsidRPr="00963493">
              <w:t>Рекламный щит,</w:t>
            </w:r>
          </w:p>
          <w:p w:rsidR="00070EF6" w:rsidRPr="00963493" w:rsidRDefault="00070EF6" w:rsidP="00534301">
            <w:pPr>
              <w:tabs>
                <w:tab w:val="left" w:pos="-96"/>
              </w:tabs>
              <w:ind w:right="-108"/>
              <w:jc w:val="center"/>
            </w:pPr>
            <w:r w:rsidRPr="00963493">
              <w:t>3м х 6м</w:t>
            </w:r>
          </w:p>
          <w:p w:rsidR="00070EF6" w:rsidRPr="00963493" w:rsidRDefault="00070EF6" w:rsidP="00534301">
            <w:pPr>
              <w:tabs>
                <w:tab w:val="left" w:pos="-96"/>
              </w:tabs>
              <w:ind w:right="-108"/>
              <w:jc w:val="center"/>
            </w:pPr>
            <w:r w:rsidRPr="00963493">
              <w:t>двухсторонний</w:t>
            </w:r>
          </w:p>
          <w:p w:rsidR="00070EF6" w:rsidRPr="00963493" w:rsidRDefault="00070EF6" w:rsidP="00534301">
            <w:pPr>
              <w:tabs>
                <w:tab w:val="left" w:pos="-96"/>
              </w:tabs>
              <w:ind w:right="-108"/>
              <w:jc w:val="center"/>
            </w:pPr>
            <w:r w:rsidRPr="00963493">
              <w:rPr>
                <w:color w:val="000000"/>
              </w:rPr>
              <w:t>36 кв.м, освещение: наружнее,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142"/>
              </w:tabs>
              <w:jc w:val="center"/>
            </w:pPr>
            <w:r w:rsidRPr="00963493">
              <w:t>9720</w:t>
            </w:r>
          </w:p>
        </w:tc>
        <w:tc>
          <w:tcPr>
            <w:tcW w:w="1064"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142"/>
              </w:tabs>
              <w:jc w:val="center"/>
            </w:pPr>
            <w:r w:rsidRPr="00963493">
              <w:t>2500</w:t>
            </w:r>
          </w:p>
        </w:tc>
        <w:tc>
          <w:tcPr>
            <w:tcW w:w="1135"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142"/>
              </w:tabs>
              <w:jc w:val="center"/>
            </w:pPr>
            <w:r w:rsidRPr="00963493">
              <w:t>125</w:t>
            </w:r>
          </w:p>
        </w:tc>
        <w:tc>
          <w:tcPr>
            <w:tcW w:w="1082" w:type="dxa"/>
            <w:tcBorders>
              <w:top w:val="single" w:sz="4" w:space="0" w:color="auto"/>
              <w:left w:val="single" w:sz="4" w:space="0" w:color="auto"/>
              <w:bottom w:val="single" w:sz="4" w:space="0" w:color="auto"/>
              <w:right w:val="single" w:sz="4" w:space="0" w:color="auto"/>
            </w:tcBorders>
            <w:vAlign w:val="center"/>
          </w:tcPr>
          <w:p w:rsidR="00070EF6" w:rsidRPr="00963493" w:rsidRDefault="00070EF6" w:rsidP="00534301">
            <w:pPr>
              <w:tabs>
                <w:tab w:val="left" w:pos="-142"/>
              </w:tabs>
              <w:jc w:val="center"/>
            </w:pPr>
            <w:r w:rsidRPr="00963493">
              <w:t>1250</w:t>
            </w:r>
          </w:p>
        </w:tc>
      </w:tr>
    </w:tbl>
    <w:p w:rsidR="00AB4698" w:rsidRPr="00963493" w:rsidRDefault="00AB4698" w:rsidP="00AB4698">
      <w:pPr>
        <w:pStyle w:val="western"/>
        <w:spacing w:before="0" w:beforeAutospacing="0" w:after="0" w:afterAutospacing="0"/>
        <w:ind w:firstLine="562"/>
        <w:jc w:val="both"/>
      </w:pPr>
      <w:r w:rsidRPr="00963493">
        <w:t>2.3. Цена договора может быть пересмотрена сторонами в сторону увеличения. Порядок пересмотра цены лота в сторону увеличения регулируется законодательством РФ.</w:t>
      </w:r>
    </w:p>
    <w:p w:rsidR="00AB4698" w:rsidRPr="00963493" w:rsidRDefault="00AB4698" w:rsidP="00AB4698">
      <w:pPr>
        <w:pStyle w:val="western"/>
        <w:spacing w:before="0" w:beforeAutospacing="0" w:after="0" w:afterAutospacing="0"/>
        <w:ind w:firstLine="562"/>
        <w:jc w:val="both"/>
      </w:pPr>
      <w:r w:rsidRPr="00963493">
        <w:t>2.4. Цена договора не может быть пересмотрена сторонами в сторону уменьшения.</w:t>
      </w:r>
    </w:p>
    <w:p w:rsidR="004C152C" w:rsidRPr="00963493" w:rsidRDefault="004C152C" w:rsidP="004C152C">
      <w:pPr>
        <w:pStyle w:val="af2"/>
        <w:spacing w:before="0" w:beforeAutospacing="0" w:after="0" w:afterAutospacing="0" w:line="289" w:lineRule="atLeast"/>
        <w:ind w:firstLine="567"/>
        <w:jc w:val="both"/>
      </w:pPr>
      <w:r w:rsidRPr="00963493">
        <w:t>2.</w:t>
      </w:r>
      <w:r w:rsidR="00AB4698" w:rsidRPr="00963493">
        <w:t>5</w:t>
      </w:r>
      <w:r w:rsidRPr="00963493">
        <w:t>. Особенности установки и эксплуатации для каждой рекламной конструкции:</w:t>
      </w:r>
    </w:p>
    <w:p w:rsidR="004C152C" w:rsidRPr="00963493" w:rsidRDefault="004C152C" w:rsidP="00070EF6">
      <w:pPr>
        <w:pStyle w:val="af2"/>
        <w:spacing w:before="0" w:beforeAutospacing="0" w:after="0" w:afterAutospacing="0" w:line="289" w:lineRule="atLeast"/>
        <w:ind w:firstLine="567"/>
        <w:jc w:val="both"/>
        <w:rPr>
          <w:b/>
        </w:rPr>
      </w:pPr>
      <w:r w:rsidRPr="00963493">
        <w:t xml:space="preserve">- размещение социальной рекламы в пределах 5 % </w:t>
      </w:r>
      <w:r w:rsidR="009D35B2" w:rsidRPr="00963493">
        <w:t>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00070EF6">
        <w:t>).</w:t>
      </w:r>
    </w:p>
    <w:p w:rsidR="001259C3" w:rsidRPr="00963493" w:rsidRDefault="001259C3" w:rsidP="004C152C">
      <w:pPr>
        <w:pStyle w:val="af0"/>
        <w:ind w:firstLine="567"/>
        <w:jc w:val="both"/>
      </w:pPr>
    </w:p>
    <w:p w:rsidR="001434FA" w:rsidRPr="00963493" w:rsidRDefault="001434FA" w:rsidP="001434FA">
      <w:pPr>
        <w:pStyle w:val="ConsPlusNormal"/>
        <w:widowControl/>
        <w:ind w:firstLine="540"/>
        <w:jc w:val="center"/>
        <w:outlineLvl w:val="1"/>
        <w:rPr>
          <w:rFonts w:ascii="Times New Roman" w:hAnsi="Times New Roman" w:cs="Times New Roman"/>
          <w:b/>
          <w:sz w:val="24"/>
          <w:szCs w:val="24"/>
        </w:rPr>
      </w:pPr>
      <w:r w:rsidRPr="00963493">
        <w:rPr>
          <w:rFonts w:ascii="Times New Roman" w:hAnsi="Times New Roman" w:cs="Times New Roman"/>
          <w:b/>
          <w:sz w:val="24"/>
          <w:szCs w:val="24"/>
        </w:rPr>
        <w:t>3. Права и обязанности заявителей и участников аукциона, перечень необходимых документов для участия в аукционе.</w:t>
      </w:r>
    </w:p>
    <w:p w:rsidR="007A3A0E" w:rsidRPr="00963493" w:rsidRDefault="007A3A0E" w:rsidP="00FE0150">
      <w:pPr>
        <w:pStyle w:val="ConsPlusNormal"/>
        <w:widowControl/>
        <w:ind w:firstLine="540"/>
        <w:jc w:val="both"/>
        <w:rPr>
          <w:rFonts w:ascii="Times New Roman" w:hAnsi="Times New Roman" w:cs="Times New Roman"/>
          <w:sz w:val="24"/>
          <w:szCs w:val="24"/>
        </w:rPr>
      </w:pP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3.1. Участником аукциона может стать любое юридическое, физическое лицо, а также  индивидуальный предприниматель, представившее организатору аукциона в срок и по форме, указанной в аукционной документации, заявку и необходимые документы.</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Заявка подается заявителем после изучения аукционной документации, которая является неотъемлемой частью решения о назначении аукциона.</w:t>
      </w:r>
    </w:p>
    <w:p w:rsidR="004C152C"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3.2. </w:t>
      </w:r>
      <w:r w:rsidR="004C152C" w:rsidRPr="00963493">
        <w:rPr>
          <w:rFonts w:eastAsia="Calibri"/>
          <w:lang w:eastAsia="en-US"/>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4C152C" w:rsidRPr="00963493" w:rsidRDefault="004C152C"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Извещение о проведении аукциона размещается на официальном сайте торгов </w:t>
      </w:r>
      <w:hyperlink r:id="rId8" w:history="1">
        <w:r w:rsidR="00467605" w:rsidRPr="00963493">
          <w:rPr>
            <w:rStyle w:val="a7"/>
            <w:rFonts w:eastAsia="Calibri"/>
            <w:lang w:val="en-US" w:eastAsia="en-US"/>
          </w:rPr>
          <w:t>www</w:t>
        </w:r>
        <w:r w:rsidR="00467605" w:rsidRPr="00963493">
          <w:rPr>
            <w:rStyle w:val="a7"/>
            <w:rFonts w:eastAsia="Calibri"/>
            <w:lang w:eastAsia="en-US"/>
          </w:rPr>
          <w:t>.torgi.gov.ru</w:t>
        </w:r>
      </w:hyperlink>
      <w:r w:rsidR="00467605" w:rsidRPr="00963493">
        <w:rPr>
          <w:rFonts w:eastAsia="Calibri"/>
          <w:lang w:eastAsia="en-US"/>
        </w:rPr>
        <w:t xml:space="preserve"> </w:t>
      </w:r>
      <w:r w:rsidRPr="00963493">
        <w:rPr>
          <w:rFonts w:eastAsia="Calibri"/>
          <w:lang w:eastAsia="en-US"/>
        </w:rPr>
        <w:t xml:space="preserve">не менее чем за двадцать дней до дня окончания подачи заявок на участие в аукционе. </w:t>
      </w:r>
    </w:p>
    <w:p w:rsidR="005C6EDE"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Прием заявок </w:t>
      </w:r>
      <w:r w:rsidR="005C6EDE" w:rsidRPr="00963493">
        <w:rPr>
          <w:rFonts w:eastAsia="Calibri"/>
          <w:lang w:eastAsia="en-US"/>
        </w:rPr>
        <w:t xml:space="preserve">осуществляется </w:t>
      </w:r>
      <w:r w:rsidRPr="00963493">
        <w:rPr>
          <w:rFonts w:eastAsia="Calibri"/>
          <w:lang w:eastAsia="en-US"/>
        </w:rPr>
        <w:t xml:space="preserve"> с </w:t>
      </w:r>
      <w:r w:rsidR="005C6EDE" w:rsidRPr="00963493">
        <w:rPr>
          <w:rFonts w:eastAsia="Calibri"/>
          <w:lang w:eastAsia="en-US"/>
        </w:rPr>
        <w:t xml:space="preserve">8:30 </w:t>
      </w:r>
      <w:r w:rsidR="00182250" w:rsidRPr="00963493">
        <w:rPr>
          <w:rFonts w:eastAsia="Calibri"/>
          <w:lang w:eastAsia="en-US"/>
        </w:rPr>
        <w:t xml:space="preserve"> </w:t>
      </w:r>
      <w:r w:rsidR="00DF6EE9">
        <w:rPr>
          <w:rFonts w:eastAsia="Calibri"/>
          <w:lang w:eastAsia="en-US"/>
        </w:rPr>
        <w:t>24.10</w:t>
      </w:r>
      <w:r w:rsidR="00182250" w:rsidRPr="00963493">
        <w:rPr>
          <w:rFonts w:eastAsia="Calibri"/>
          <w:lang w:eastAsia="en-US"/>
        </w:rPr>
        <w:t>.201</w:t>
      </w:r>
      <w:r w:rsidR="00C0339B" w:rsidRPr="00963493">
        <w:rPr>
          <w:rFonts w:eastAsia="Calibri"/>
          <w:lang w:eastAsia="en-US"/>
        </w:rPr>
        <w:t>9</w:t>
      </w:r>
      <w:r w:rsidR="00182250" w:rsidRPr="00963493">
        <w:rPr>
          <w:rFonts w:eastAsia="Calibri"/>
          <w:lang w:eastAsia="en-US"/>
        </w:rPr>
        <w:t xml:space="preserve"> </w:t>
      </w:r>
      <w:r w:rsidR="008029D4" w:rsidRPr="00963493">
        <w:rPr>
          <w:rFonts w:eastAsia="Calibri"/>
          <w:lang w:eastAsia="en-US"/>
        </w:rPr>
        <w:t xml:space="preserve">г. </w:t>
      </w:r>
      <w:r w:rsidR="00182250" w:rsidRPr="00963493">
        <w:rPr>
          <w:rFonts w:eastAsia="Calibri"/>
          <w:lang w:eastAsia="en-US"/>
        </w:rPr>
        <w:t>д</w:t>
      </w:r>
      <w:r w:rsidR="008029D4" w:rsidRPr="00963493">
        <w:rPr>
          <w:rFonts w:eastAsia="Calibri"/>
          <w:lang w:eastAsia="en-US"/>
        </w:rPr>
        <w:t xml:space="preserve">о </w:t>
      </w:r>
      <w:r w:rsidR="00F30FBC" w:rsidRPr="00963493">
        <w:rPr>
          <w:rFonts w:eastAsia="Calibri"/>
          <w:lang w:eastAsia="en-US"/>
        </w:rPr>
        <w:t>11</w:t>
      </w:r>
      <w:r w:rsidR="00182250" w:rsidRPr="00963493">
        <w:rPr>
          <w:rFonts w:eastAsia="Calibri"/>
          <w:lang w:eastAsia="en-US"/>
        </w:rPr>
        <w:t xml:space="preserve">:00 </w:t>
      </w:r>
      <w:r w:rsidR="00DF6EE9">
        <w:rPr>
          <w:rFonts w:eastAsia="Calibri"/>
          <w:lang w:eastAsia="en-US"/>
        </w:rPr>
        <w:t>25.11</w:t>
      </w:r>
      <w:r w:rsidR="00182250" w:rsidRPr="00963493">
        <w:rPr>
          <w:rFonts w:eastAsia="Calibri"/>
          <w:lang w:eastAsia="en-US"/>
        </w:rPr>
        <w:t>.201</w:t>
      </w:r>
      <w:r w:rsidR="00C0339B" w:rsidRPr="00963493">
        <w:rPr>
          <w:rFonts w:eastAsia="Calibri"/>
          <w:lang w:eastAsia="en-US"/>
        </w:rPr>
        <w:t>9</w:t>
      </w:r>
      <w:r w:rsidR="00182250" w:rsidRPr="00963493">
        <w:rPr>
          <w:rFonts w:eastAsia="Calibri"/>
          <w:lang w:eastAsia="en-US"/>
        </w:rPr>
        <w:t xml:space="preserve"> </w:t>
      </w:r>
      <w:r w:rsidR="008029D4" w:rsidRPr="00963493">
        <w:rPr>
          <w:rFonts w:eastAsia="Calibri"/>
          <w:lang w:eastAsia="en-US"/>
        </w:rPr>
        <w:t>г.</w:t>
      </w:r>
    </w:p>
    <w:p w:rsidR="0038326F" w:rsidRPr="00963493" w:rsidRDefault="0038326F" w:rsidP="00DC062F">
      <w:pPr>
        <w:widowControl w:val="0"/>
        <w:autoSpaceDE w:val="0"/>
        <w:autoSpaceDN w:val="0"/>
        <w:adjustRightInd w:val="0"/>
        <w:ind w:firstLine="540"/>
        <w:jc w:val="both"/>
        <w:rPr>
          <w:rFonts w:eastAsia="Calibri"/>
          <w:lang w:eastAsia="en-US"/>
        </w:rPr>
      </w:pPr>
      <w:r w:rsidRPr="00963493">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 Для участия в аукционе  заинтересованное лицо (далее - заявитель) представляет организатору аукциона лично, либо через своего полномочного представителя следующие документы:</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lang w:eastAsia="en-US"/>
        </w:rPr>
        <w:t>3.3.1. Заявку на участие в аукционе.</w:t>
      </w:r>
      <w:r w:rsidRPr="00963493">
        <w:rPr>
          <w:rFonts w:eastAsia="Calibri"/>
          <w:color w:val="000000"/>
          <w:lang w:eastAsia="en-US"/>
        </w:rPr>
        <w:t xml:space="preserve"> </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3.3.1.1. Требования к оформлению заявки:</w:t>
      </w:r>
    </w:p>
    <w:p w:rsidR="00DC062F" w:rsidRPr="00963493" w:rsidRDefault="00DC062F" w:rsidP="00DC062F">
      <w:pPr>
        <w:ind w:right="112" w:firstLine="567"/>
        <w:jc w:val="both"/>
      </w:pPr>
      <w:r w:rsidRPr="00963493">
        <w:lastRenderedPageBreak/>
        <w:t xml:space="preserve">- текст заявки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DC062F" w:rsidRPr="00963493" w:rsidRDefault="00DC062F" w:rsidP="00DC062F">
      <w:pPr>
        <w:ind w:right="112" w:firstLine="567"/>
        <w:jc w:val="both"/>
      </w:pPr>
      <w:r w:rsidRPr="00963493">
        <w:t xml:space="preserve">- в заявке и прилагаемых документах нет подчисток, приписок, зачеркнутых слов и иных неоговоренных исправлений; </w:t>
      </w:r>
    </w:p>
    <w:p w:rsidR="00DC062F" w:rsidRPr="00963493" w:rsidRDefault="00DC062F" w:rsidP="00DC062F">
      <w:pPr>
        <w:ind w:right="112" w:firstLine="567"/>
        <w:jc w:val="both"/>
      </w:pPr>
      <w:r w:rsidRPr="00963493">
        <w:t xml:space="preserve">- заявка и прилагаемые документы не написаны карандашом; </w:t>
      </w:r>
    </w:p>
    <w:p w:rsidR="00DC062F" w:rsidRPr="00963493" w:rsidRDefault="00DC062F" w:rsidP="00DC062F">
      <w:pPr>
        <w:ind w:right="112" w:firstLine="567"/>
        <w:jc w:val="both"/>
      </w:pPr>
      <w:r w:rsidRPr="00963493">
        <w:t>- заявка и прилагаемые документы не имеют серьезных повреждений, наличие которых не позволяет однозначно истолковать их содержание.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3.3.2. </w:t>
      </w:r>
      <w:r w:rsidR="00DC1A9A" w:rsidRPr="00963493">
        <w:t>Копию паспорта гражданина Российской Федерации (страницы 2, 3, 5), паспорта иностранного гражданина (для физического лица, не являющегося индивидуальным предпринимателем);</w:t>
      </w:r>
    </w:p>
    <w:p w:rsidR="00DC1A9A" w:rsidRPr="00963493" w:rsidRDefault="00DC062F"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eastAsia="Calibri" w:hAnsi="Times New Roman" w:cs="Times New Roman"/>
          <w:sz w:val="24"/>
          <w:szCs w:val="24"/>
          <w:lang w:eastAsia="en-US"/>
        </w:rPr>
        <w:t>3.3.3</w:t>
      </w:r>
      <w:r w:rsidRPr="00963493">
        <w:rPr>
          <w:rFonts w:eastAsia="Calibri"/>
          <w:sz w:val="24"/>
          <w:szCs w:val="24"/>
          <w:lang w:eastAsia="en-US"/>
        </w:rPr>
        <w:t xml:space="preserve">. </w:t>
      </w:r>
      <w:r w:rsidR="00DC1A9A" w:rsidRPr="00963493">
        <w:rPr>
          <w:rFonts w:ascii="Times New Roman" w:hAnsi="Times New Roman" w:cs="Times New Roman"/>
          <w:sz w:val="24"/>
          <w:szCs w:val="24"/>
        </w:rPr>
        <w:t xml:space="preserve">Выписку из Единого государственного реестра юридических лиц, (для юридических лиц), полученную не ранее чем за </w:t>
      </w:r>
      <w:r w:rsidR="0062696E" w:rsidRPr="00963493">
        <w:rPr>
          <w:rFonts w:ascii="Times New Roman" w:hAnsi="Times New Roman" w:cs="Times New Roman"/>
          <w:sz w:val="24"/>
          <w:szCs w:val="24"/>
        </w:rPr>
        <w:t>6</w:t>
      </w:r>
      <w:r w:rsidR="00DC1A9A" w:rsidRPr="00963493">
        <w:rPr>
          <w:rFonts w:ascii="Times New Roman" w:hAnsi="Times New Roman" w:cs="Times New Roman"/>
          <w:sz w:val="24"/>
          <w:szCs w:val="24"/>
        </w:rPr>
        <w:t xml:space="preserve"> месяц</w:t>
      </w:r>
      <w:r w:rsidR="0062696E" w:rsidRPr="00963493">
        <w:rPr>
          <w:rFonts w:ascii="Times New Roman" w:hAnsi="Times New Roman" w:cs="Times New Roman"/>
          <w:sz w:val="24"/>
          <w:szCs w:val="24"/>
        </w:rPr>
        <w:t>ев</w:t>
      </w:r>
      <w:r w:rsidR="00DC1A9A" w:rsidRPr="00963493">
        <w:rPr>
          <w:rFonts w:ascii="Times New Roman" w:hAnsi="Times New Roman" w:cs="Times New Roman"/>
          <w:sz w:val="24"/>
          <w:szCs w:val="24"/>
        </w:rPr>
        <w:t>;</w:t>
      </w:r>
    </w:p>
    <w:p w:rsidR="00DC1A9A" w:rsidRPr="00963493" w:rsidRDefault="00DC062F" w:rsidP="00DC062F">
      <w:pPr>
        <w:widowControl w:val="0"/>
        <w:autoSpaceDE w:val="0"/>
        <w:autoSpaceDN w:val="0"/>
        <w:adjustRightInd w:val="0"/>
        <w:ind w:firstLine="540"/>
        <w:jc w:val="both"/>
      </w:pPr>
      <w:r w:rsidRPr="00963493">
        <w:rPr>
          <w:rFonts w:eastAsia="Calibri"/>
          <w:lang w:eastAsia="en-US"/>
        </w:rPr>
        <w:t xml:space="preserve">3.3.4. </w:t>
      </w:r>
      <w:r w:rsidR="00DC1A9A" w:rsidRPr="00963493">
        <w:t xml:space="preserve">Выписку из Единого государственного реестра индивидуальных предпринимателей (для индивидуальных предпринимателей), полученную не ранее чем за </w:t>
      </w:r>
      <w:r w:rsidR="0062696E" w:rsidRPr="00963493">
        <w:t>6</w:t>
      </w:r>
      <w:r w:rsidR="00DC1A9A" w:rsidRPr="00963493">
        <w:t xml:space="preserve"> месяц</w:t>
      </w:r>
      <w:r w:rsidR="0062696E" w:rsidRPr="00963493">
        <w:t>ев</w:t>
      </w:r>
      <w:r w:rsidR="00DC1A9A" w:rsidRPr="00963493">
        <w:t>;</w:t>
      </w:r>
    </w:p>
    <w:p w:rsidR="00DC1A9A" w:rsidRPr="00963493" w:rsidRDefault="00DC1A9A" w:rsidP="00DC062F">
      <w:pPr>
        <w:widowControl w:val="0"/>
        <w:autoSpaceDE w:val="0"/>
        <w:autoSpaceDN w:val="0"/>
        <w:adjustRightInd w:val="0"/>
        <w:ind w:firstLine="540"/>
        <w:jc w:val="both"/>
      </w:pPr>
      <w:r w:rsidRPr="00963493">
        <w:t>3.3.5. Доверенность представителя юридического лица, индивидуального предпринимателя;</w:t>
      </w:r>
    </w:p>
    <w:p w:rsidR="00DC1A9A" w:rsidRPr="00963493" w:rsidRDefault="00DC1A9A"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3.3.6</w:t>
      </w:r>
      <w:r w:rsidRPr="00963493">
        <w:rPr>
          <w:sz w:val="24"/>
          <w:szCs w:val="24"/>
        </w:rPr>
        <w:t xml:space="preserve">. </w:t>
      </w:r>
      <w:r w:rsidRPr="00963493">
        <w:rPr>
          <w:rFonts w:ascii="Times New Roman" w:hAnsi="Times New Roman" w:cs="Times New Roman"/>
          <w:sz w:val="24"/>
          <w:szCs w:val="24"/>
        </w:rPr>
        <w:t>Нотариальную доверенность представителя физического лица;</w:t>
      </w:r>
    </w:p>
    <w:p w:rsidR="007D7F20" w:rsidRPr="00963493" w:rsidRDefault="007D7F20"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3.3.7. копии учредительных документов заявителя (для юридических лиц);</w:t>
      </w:r>
    </w:p>
    <w:p w:rsidR="00DC1A9A" w:rsidRPr="00963493" w:rsidRDefault="00DC1A9A"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 </w:t>
      </w:r>
      <w:r w:rsidRPr="00963493">
        <w:t>Платежный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.1. Задаток для участия в аукционе определяется в размере </w:t>
      </w:r>
      <w:r w:rsidR="008152BA" w:rsidRPr="00963493">
        <w:rPr>
          <w:rFonts w:eastAsia="Calibri"/>
          <w:lang w:eastAsia="en-US"/>
        </w:rPr>
        <w:t>50</w:t>
      </w:r>
      <w:r w:rsidRPr="00963493">
        <w:rPr>
          <w:rFonts w:eastAsia="Calibri"/>
          <w:lang w:eastAsia="en-US"/>
        </w:rPr>
        <w:t xml:space="preserve">% от начальной цены предмета аукциона. </w:t>
      </w:r>
    </w:p>
    <w:p w:rsidR="0038326F" w:rsidRPr="00963493" w:rsidRDefault="0038326F" w:rsidP="00DC062F">
      <w:pPr>
        <w:widowControl w:val="0"/>
        <w:autoSpaceDE w:val="0"/>
        <w:autoSpaceDN w:val="0"/>
        <w:adjustRightInd w:val="0"/>
        <w:ind w:firstLine="540"/>
        <w:jc w:val="both"/>
        <w:rPr>
          <w:color w:val="000000"/>
          <w:shd w:val="clear" w:color="auto" w:fill="FFFFFF"/>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.2. </w:t>
      </w:r>
      <w:r w:rsidRPr="00963493">
        <w:rPr>
          <w:color w:val="000000"/>
          <w:shd w:val="clear" w:color="auto" w:fill="FFFFFF"/>
        </w:rPr>
        <w:t>Срок внесения денежных средств в качестве задатка на участие в открытом аукционе</w:t>
      </w:r>
      <w:r w:rsidR="001B7672" w:rsidRPr="00963493">
        <w:rPr>
          <w:color w:val="000000"/>
          <w:shd w:val="clear" w:color="auto" w:fill="FFFFFF"/>
        </w:rPr>
        <w:t xml:space="preserve"> – не позднее дня окончания подачи заявок.</w:t>
      </w:r>
    </w:p>
    <w:p w:rsidR="001B7672" w:rsidRPr="00963493" w:rsidRDefault="001B7672"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3.3.</w:t>
      </w:r>
      <w:r w:rsidR="007D7F20" w:rsidRPr="00963493">
        <w:rPr>
          <w:color w:val="000000"/>
          <w:shd w:val="clear" w:color="auto" w:fill="FFFFFF"/>
        </w:rPr>
        <w:t>8</w:t>
      </w:r>
      <w:r w:rsidRPr="00963493">
        <w:rPr>
          <w:color w:val="000000"/>
          <w:shd w:val="clear" w:color="auto" w:fill="FFFFFF"/>
        </w:rPr>
        <w:t xml:space="preserve">.3. Задаток перечисляется, единовременно в валюте Российской Федерации (рубли) </w:t>
      </w:r>
      <w:r w:rsidR="007A052E" w:rsidRPr="00963493">
        <w:rPr>
          <w:color w:val="000000"/>
          <w:shd w:val="clear" w:color="auto" w:fill="FFFFFF"/>
        </w:rPr>
        <w:t>по следующим реквизитам:</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Наименование организации: УФК по Архангельской области и Ненецкому автономному округу (Управление по финансам и исполнению бюджета администрации МО «Вельский муниципальный район»</w:t>
      </w:r>
      <w:r w:rsidR="0089516A" w:rsidRPr="00963493">
        <w:rPr>
          <w:color w:val="000000"/>
          <w:shd w:val="clear" w:color="auto" w:fill="FFFFFF"/>
        </w:rPr>
        <w:t>)</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л/с 05243000080</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ИНН 2907003039</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КПП 290701001</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Р/счет 40302810</w:t>
      </w:r>
      <w:r>
        <w:rPr>
          <w:color w:val="000000"/>
          <w:shd w:val="clear" w:color="auto" w:fill="FFFFFF"/>
        </w:rPr>
        <w:t>240303002107</w:t>
      </w:r>
      <w:r w:rsidRPr="00D06DED">
        <w:rPr>
          <w:color w:val="000000"/>
          <w:shd w:val="clear" w:color="auto" w:fill="FFFFFF"/>
        </w:rPr>
        <w:t xml:space="preserve"> в отделении Архангельск г. Архангельск</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БИК 041117001</w:t>
      </w:r>
    </w:p>
    <w:p w:rsidR="00DF6EE9" w:rsidRPr="00D06DED" w:rsidRDefault="00DF6EE9" w:rsidP="00DF6EE9">
      <w:pPr>
        <w:widowControl w:val="0"/>
        <w:autoSpaceDE w:val="0"/>
        <w:autoSpaceDN w:val="0"/>
        <w:adjustRightInd w:val="0"/>
        <w:ind w:firstLine="540"/>
        <w:jc w:val="both"/>
        <w:rPr>
          <w:color w:val="000000"/>
          <w:shd w:val="clear" w:color="auto" w:fill="FFFFFF"/>
        </w:rPr>
      </w:pPr>
      <w:r w:rsidRPr="00D06DED">
        <w:rPr>
          <w:color w:val="000000"/>
          <w:shd w:val="clear" w:color="auto" w:fill="FFFFFF"/>
        </w:rPr>
        <w:t>ОКТМО 116051</w:t>
      </w:r>
      <w:r>
        <w:rPr>
          <w:color w:val="000000"/>
          <w:shd w:val="clear" w:color="auto" w:fill="FFFFFF"/>
        </w:rPr>
        <w:t>0</w:t>
      </w:r>
      <w:r w:rsidRPr="00D06DED">
        <w:rPr>
          <w:color w:val="000000"/>
          <w:shd w:val="clear" w:color="auto" w:fill="FFFFFF"/>
        </w:rPr>
        <w:t>1</w:t>
      </w:r>
      <w:r>
        <w:rPr>
          <w:color w:val="000000"/>
          <w:shd w:val="clear" w:color="auto" w:fill="FFFFFF"/>
        </w:rPr>
        <w:t>001</w:t>
      </w:r>
    </w:p>
    <w:p w:rsidR="001B7672" w:rsidRPr="00963493" w:rsidRDefault="001B7672" w:rsidP="001B7672">
      <w:pPr>
        <w:pStyle w:val="western"/>
        <w:spacing w:before="0" w:beforeAutospacing="0" w:after="0" w:afterAutospacing="0"/>
        <w:ind w:firstLine="562"/>
        <w:jc w:val="both"/>
        <w:rPr>
          <w:color w:val="000000"/>
        </w:rPr>
      </w:pPr>
      <w:r w:rsidRPr="00963493">
        <w:rPr>
          <w:color w:val="000000"/>
        </w:rPr>
        <w:t>Вместе с заявкой на участие в аукционе претендент представляет платежное поручение с отметкой банка, подтверждающее внесение задатка на участие в аукционе (оригинал или копию такого поручения).</w:t>
      </w:r>
    </w:p>
    <w:p w:rsidR="00C43F59" w:rsidRPr="00963493" w:rsidRDefault="00C43F59" w:rsidP="00C43F59">
      <w:pPr>
        <w:autoSpaceDE w:val="0"/>
        <w:autoSpaceDN w:val="0"/>
        <w:adjustRightInd w:val="0"/>
        <w:ind w:firstLine="567"/>
        <w:jc w:val="both"/>
        <w:outlineLvl w:val="2"/>
      </w:pPr>
      <w:r w:rsidRPr="00963493">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1B7672" w:rsidRPr="00963493" w:rsidRDefault="001B7672" w:rsidP="001B7672">
      <w:pPr>
        <w:pStyle w:val="western"/>
        <w:spacing w:before="0" w:beforeAutospacing="0" w:after="0" w:afterAutospacing="0"/>
        <w:ind w:firstLine="562"/>
        <w:jc w:val="both"/>
        <w:rPr>
          <w:color w:val="000000"/>
        </w:rPr>
      </w:pPr>
      <w:r w:rsidRPr="00963493">
        <w:rPr>
          <w:color w:val="000000"/>
        </w:rPr>
        <w:t>Документом, подтверждающим поступление задатка на счет, является выписка из лицевого счета для учета средств, поступающих во временное распоряжение администрации МО «Вельский муниципальный район».</w:t>
      </w:r>
    </w:p>
    <w:p w:rsidR="00DC1A9A" w:rsidRPr="00963493" w:rsidRDefault="00DC1A9A" w:rsidP="00DC1A9A">
      <w:pPr>
        <w:tabs>
          <w:tab w:val="left" w:pos="1276"/>
        </w:tabs>
        <w:autoSpaceDE w:val="0"/>
        <w:autoSpaceDN w:val="0"/>
        <w:adjustRightInd w:val="0"/>
        <w:ind w:firstLine="567"/>
        <w:jc w:val="both"/>
      </w:pPr>
      <w:r w:rsidRPr="00963493">
        <w:t>3.3.</w:t>
      </w:r>
      <w:r w:rsidR="007D7F20" w:rsidRPr="00963493">
        <w:t>9</w:t>
      </w:r>
      <w:r w:rsidRPr="00963493">
        <w:t>. Документ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10</w:t>
      </w:r>
      <w:r w:rsidRPr="00963493">
        <w:rPr>
          <w:rFonts w:eastAsia="Calibri"/>
          <w:lang w:eastAsia="en-US"/>
        </w:rPr>
        <w:t xml:space="preserve">. </w:t>
      </w:r>
      <w:r w:rsidR="00D64067" w:rsidRPr="00963493">
        <w:rPr>
          <w:rFonts w:eastAsia="Calibri"/>
          <w:lang w:eastAsia="en-US"/>
        </w:rPr>
        <w:t>Согласие</w:t>
      </w:r>
      <w:r w:rsidRPr="00963493">
        <w:rPr>
          <w:rFonts w:eastAsia="Calibri"/>
          <w:lang w:eastAsia="en-US"/>
        </w:rPr>
        <w:t xml:space="preserve"> на обработку персональных данных - для физических лиц (в свободной форме).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11</w:t>
      </w:r>
      <w:r w:rsidRPr="00963493">
        <w:rPr>
          <w:rFonts w:eastAsia="Calibri"/>
          <w:lang w:eastAsia="en-US"/>
        </w:rPr>
        <w:t>. Опись представленных документов.</w:t>
      </w:r>
    </w:p>
    <w:p w:rsidR="00DC062F" w:rsidRPr="00963493" w:rsidRDefault="0011461B"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w:t>
      </w:r>
      <w:r w:rsidR="00DC062F" w:rsidRPr="00963493">
        <w:rPr>
          <w:rFonts w:eastAsia="Calibri"/>
          <w:color w:val="000000"/>
          <w:lang w:eastAsia="en-US"/>
        </w:rPr>
        <w:t>.3.</w:t>
      </w:r>
      <w:r w:rsidR="007D7F20" w:rsidRPr="00963493">
        <w:rPr>
          <w:rFonts w:eastAsia="Calibri"/>
          <w:color w:val="000000"/>
          <w:lang w:eastAsia="en-US"/>
        </w:rPr>
        <w:t>11</w:t>
      </w:r>
      <w:r w:rsidR="00DC062F" w:rsidRPr="00963493">
        <w:rPr>
          <w:rFonts w:eastAsia="Calibri"/>
          <w:color w:val="000000"/>
          <w:lang w:eastAsia="en-US"/>
        </w:rPr>
        <w:t>.1. Заявка на участие в аукционе и опись представленных документов оформляются в двух экземплярах. Один экземпляр остается у заявителя, второй у организатора торгов.</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3.3.</w:t>
      </w:r>
      <w:r w:rsidR="007D7F20" w:rsidRPr="00963493">
        <w:rPr>
          <w:rFonts w:eastAsia="Calibri"/>
          <w:color w:val="000000"/>
          <w:lang w:eastAsia="en-US"/>
        </w:rPr>
        <w:t>11</w:t>
      </w:r>
      <w:r w:rsidRPr="00963493">
        <w:rPr>
          <w:rFonts w:eastAsia="Calibri"/>
          <w:color w:val="000000"/>
          <w:lang w:eastAsia="en-US"/>
        </w:rPr>
        <w:t xml:space="preserve">.2. Все листы документов, представленных с заявкой, должны быть сшиты, пронумерованы, скреплены печатью (для юридических лиц) и подписаны заявителем или его </w:t>
      </w:r>
      <w:r w:rsidRPr="00963493">
        <w:rPr>
          <w:rFonts w:eastAsia="Calibri"/>
          <w:color w:val="000000"/>
          <w:lang w:eastAsia="en-US"/>
        </w:rPr>
        <w:lastRenderedPageBreak/>
        <w:t>представителем.</w:t>
      </w:r>
    </w:p>
    <w:p w:rsidR="0082260F" w:rsidRPr="00963493" w:rsidRDefault="008029D4" w:rsidP="00DC062F">
      <w:pPr>
        <w:widowControl w:val="0"/>
        <w:autoSpaceDE w:val="0"/>
        <w:autoSpaceDN w:val="0"/>
        <w:adjustRightInd w:val="0"/>
        <w:ind w:firstLine="540"/>
        <w:jc w:val="both"/>
        <w:rPr>
          <w:color w:val="000000"/>
        </w:rPr>
      </w:pPr>
      <w:r w:rsidRPr="00963493">
        <w:rPr>
          <w:rFonts w:eastAsia="Calibri"/>
          <w:color w:val="000000"/>
          <w:lang w:eastAsia="en-US"/>
        </w:rPr>
        <w:t xml:space="preserve">3.4. </w:t>
      </w:r>
      <w:r w:rsidR="0082260F" w:rsidRPr="00963493">
        <w:rPr>
          <w:color w:val="000000"/>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конкурсной документации в срок не </w:t>
      </w:r>
      <w:r w:rsidR="00313026" w:rsidRPr="00963493">
        <w:rPr>
          <w:color w:val="000000"/>
        </w:rPr>
        <w:t>позднее,</w:t>
      </w:r>
      <w:r w:rsidR="0082260F" w:rsidRPr="00963493">
        <w:rPr>
          <w:color w:val="000000"/>
        </w:rPr>
        <w:t xml:space="preserve"> чем за три рабочих дня до даты окончания срока подачи заявок на участие в конкурсе. </w:t>
      </w:r>
    </w:p>
    <w:p w:rsidR="008029D4" w:rsidRPr="00963493" w:rsidRDefault="0082260F" w:rsidP="00DC062F">
      <w:pPr>
        <w:widowControl w:val="0"/>
        <w:autoSpaceDE w:val="0"/>
        <w:autoSpaceDN w:val="0"/>
        <w:adjustRightInd w:val="0"/>
        <w:ind w:firstLine="540"/>
        <w:jc w:val="both"/>
        <w:rPr>
          <w:rFonts w:eastAsia="Calibri"/>
          <w:color w:val="000000"/>
          <w:lang w:eastAsia="en-US"/>
        </w:rPr>
      </w:pPr>
      <w:r w:rsidRPr="00963493">
        <w:t>Комиссия в течение двух рабочих дней с даты поступления указанного</w:t>
      </w:r>
      <w:r w:rsidRPr="00963493">
        <w:rPr>
          <w:color w:val="000000"/>
        </w:rPr>
        <w:t xml:space="preserve"> запроса направляет в письменной форме или в форме электронного документа разъяснения положений конкурсной документации.</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w:t>
      </w:r>
      <w:r w:rsidR="007D7F20" w:rsidRPr="00963493">
        <w:rPr>
          <w:rFonts w:eastAsia="Calibri"/>
          <w:color w:val="000000"/>
          <w:lang w:eastAsia="en-US"/>
        </w:rPr>
        <w:t>5</w:t>
      </w:r>
      <w:r w:rsidRPr="00963493">
        <w:rPr>
          <w:rFonts w:eastAsia="Calibri"/>
          <w:color w:val="000000"/>
          <w:lang w:eastAsia="en-US"/>
        </w:rPr>
        <w:t>. Один заявитель имеет право подать только одну заявку (по каждому лоту) на участие в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6</w:t>
      </w:r>
      <w:r w:rsidRPr="00963493">
        <w:rPr>
          <w:rFonts w:eastAsia="Calibri"/>
          <w:lang w:eastAsia="en-US"/>
        </w:rPr>
        <w:t>.  Каждая заявка на участие в аукционе, поступившая в срок, указанный в извещении о проведении аукциона, регистрируется организатором аукциона. Полученные после окончания установленного срока заявки не рассматриваются и в тот же день возвращаются с отметкой соответствующим заявителям. Задаток указанному заявителю возвращается в течение пяти рабочих дней, с даты рассмотрения заявок и допуска заявителей к участию в открытом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7</w:t>
      </w:r>
      <w:r w:rsidRPr="00963493">
        <w:rPr>
          <w:rFonts w:eastAsia="Calibri"/>
          <w:lang w:eastAsia="en-US"/>
        </w:rPr>
        <w:t xml:space="preserve">. Заявитель имеет право отозвать принятую организатором аукциона заявку </w:t>
      </w:r>
      <w:r w:rsidR="0038326F" w:rsidRPr="00963493">
        <w:rPr>
          <w:rFonts w:eastAsia="Calibri"/>
          <w:lang w:eastAsia="en-US"/>
        </w:rPr>
        <w:t>в любое время до установленных даты и времени начала рассмотрения заявок</w:t>
      </w:r>
      <w:r w:rsidRPr="00963493">
        <w:rPr>
          <w:rFonts w:eastAsia="Calibri"/>
          <w:lang w:eastAsia="en-US"/>
        </w:rPr>
        <w:t>, при этом письменно уведомив организатора аукциона. Задаток заявителю, отозвавшему заявку, возвращается организатором аукциона в течение пяти рабочих дней, со дня регистрации отзыва заявки в журнале приема заявок.</w:t>
      </w:r>
    </w:p>
    <w:p w:rsidR="001B7672" w:rsidRPr="00963493" w:rsidRDefault="001B7672" w:rsidP="001B7672">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8</w:t>
      </w:r>
      <w:r w:rsidRPr="00963493">
        <w:rPr>
          <w:rFonts w:eastAsia="Calibri"/>
          <w:lang w:eastAsia="en-US"/>
        </w:rPr>
        <w:t xml:space="preserve">. </w:t>
      </w:r>
      <w:r w:rsidRPr="00963493">
        <w:rPr>
          <w:shd w:val="clear" w:color="auto" w:fill="FFFFFF"/>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7672" w:rsidRPr="00963493" w:rsidRDefault="001B7672" w:rsidP="00DC062F">
      <w:pPr>
        <w:widowControl w:val="0"/>
        <w:autoSpaceDE w:val="0"/>
        <w:autoSpaceDN w:val="0"/>
        <w:adjustRightInd w:val="0"/>
        <w:ind w:firstLine="540"/>
        <w:jc w:val="both"/>
        <w:rPr>
          <w:rFonts w:eastAsia="Calibri"/>
          <w:lang w:eastAsia="en-US"/>
        </w:rPr>
      </w:pPr>
    </w:p>
    <w:p w:rsidR="00DC062F" w:rsidRPr="00963493" w:rsidRDefault="00DC062F" w:rsidP="00DC062F">
      <w:pPr>
        <w:pStyle w:val="ConsPlusNormal"/>
        <w:widowControl/>
        <w:ind w:firstLine="540"/>
        <w:jc w:val="center"/>
        <w:outlineLvl w:val="1"/>
        <w:rPr>
          <w:rFonts w:ascii="Times New Roman" w:hAnsi="Times New Roman" w:cs="Times New Roman"/>
          <w:b/>
          <w:sz w:val="24"/>
          <w:szCs w:val="24"/>
        </w:rPr>
      </w:pPr>
      <w:r w:rsidRPr="00963493">
        <w:rPr>
          <w:rFonts w:ascii="Times New Roman" w:eastAsia="Calibri" w:hAnsi="Times New Roman" w:cs="Times New Roman"/>
          <w:b/>
          <w:sz w:val="24"/>
          <w:szCs w:val="24"/>
          <w:lang w:eastAsia="en-US"/>
        </w:rPr>
        <w:t>4.</w:t>
      </w:r>
      <w:r w:rsidRPr="00963493">
        <w:rPr>
          <w:rFonts w:ascii="Times New Roman" w:hAnsi="Times New Roman" w:cs="Times New Roman"/>
          <w:b/>
          <w:sz w:val="24"/>
          <w:szCs w:val="24"/>
        </w:rPr>
        <w:t xml:space="preserve"> </w:t>
      </w:r>
      <w:r w:rsidR="007630CA" w:rsidRPr="00963493">
        <w:rPr>
          <w:rFonts w:ascii="Times New Roman" w:hAnsi="Times New Roman" w:cs="Times New Roman"/>
          <w:b/>
          <w:sz w:val="24"/>
          <w:szCs w:val="24"/>
        </w:rPr>
        <w:t>Порядок рассмотрения заявок на участие в аукционе</w:t>
      </w:r>
    </w:p>
    <w:p w:rsidR="00DC062F" w:rsidRPr="00963493" w:rsidRDefault="00DC062F" w:rsidP="00DC062F">
      <w:pPr>
        <w:pStyle w:val="ConsPlusNormal"/>
        <w:widowControl/>
        <w:ind w:firstLine="540"/>
        <w:jc w:val="center"/>
        <w:outlineLvl w:val="1"/>
        <w:rPr>
          <w:rFonts w:ascii="Times New Roman" w:hAnsi="Times New Roman" w:cs="Times New Roman"/>
          <w:sz w:val="24"/>
          <w:szCs w:val="24"/>
        </w:rPr>
      </w:pPr>
    </w:p>
    <w:p w:rsidR="00C43F59" w:rsidRPr="00963493" w:rsidRDefault="00DC062F" w:rsidP="00C43F59">
      <w:pPr>
        <w:ind w:firstLine="555"/>
        <w:jc w:val="both"/>
        <w:rPr>
          <w:bCs/>
        </w:rPr>
      </w:pPr>
      <w:r w:rsidRPr="00963493">
        <w:rPr>
          <w:rFonts w:eastAsia="Calibri"/>
          <w:lang w:eastAsia="en-US"/>
        </w:rPr>
        <w:t xml:space="preserve">4.1. </w:t>
      </w:r>
      <w:r w:rsidR="00C43F59" w:rsidRPr="00963493">
        <w:rPr>
          <w:bCs/>
        </w:rPr>
        <w:t xml:space="preserve">Дата рассмотрения заявок на участие в аукционе – </w:t>
      </w:r>
      <w:r w:rsidR="00DF6EE9">
        <w:rPr>
          <w:bCs/>
        </w:rPr>
        <w:t>25</w:t>
      </w:r>
      <w:r w:rsidR="00C43F59" w:rsidRPr="00963493">
        <w:rPr>
          <w:bCs/>
        </w:rPr>
        <w:t xml:space="preserve"> </w:t>
      </w:r>
      <w:r w:rsidR="00DF6EE9">
        <w:rPr>
          <w:bCs/>
        </w:rPr>
        <w:t>ноября</w:t>
      </w:r>
      <w:r w:rsidR="00C43F59" w:rsidRPr="00963493">
        <w:rPr>
          <w:bCs/>
        </w:rPr>
        <w:t xml:space="preserve">  201</w:t>
      </w:r>
      <w:r w:rsidR="00C0339B" w:rsidRPr="00963493">
        <w:rPr>
          <w:bCs/>
        </w:rPr>
        <w:t>9</w:t>
      </w:r>
      <w:r w:rsidR="00C43F59" w:rsidRPr="00963493">
        <w:rPr>
          <w:bCs/>
        </w:rPr>
        <w:t xml:space="preserve"> года,  в </w:t>
      </w:r>
      <w:r w:rsidR="00F30FBC" w:rsidRPr="00963493">
        <w:rPr>
          <w:bCs/>
        </w:rPr>
        <w:t>11</w:t>
      </w:r>
      <w:r w:rsidR="00C43F59" w:rsidRPr="00963493">
        <w:rPr>
          <w:bCs/>
        </w:rPr>
        <w:t xml:space="preserve"> ч. 00 м.  по адресу: г. Вельск, ул. Революционная, д. 1а, этаж 2, каб. 9.</w:t>
      </w:r>
    </w:p>
    <w:p w:rsidR="00DC062F" w:rsidRPr="00963493" w:rsidRDefault="0082260F" w:rsidP="00DC062F">
      <w:pPr>
        <w:widowControl w:val="0"/>
        <w:autoSpaceDE w:val="0"/>
        <w:autoSpaceDN w:val="0"/>
        <w:adjustRightInd w:val="0"/>
        <w:ind w:firstLine="540"/>
        <w:jc w:val="both"/>
        <w:rPr>
          <w:rFonts w:eastAsia="Calibri"/>
          <w:lang w:eastAsia="en-US"/>
        </w:rPr>
      </w:pPr>
      <w:r w:rsidRPr="00963493">
        <w:rPr>
          <w:rFonts w:eastAsia="Calibri"/>
          <w:lang w:eastAsia="en-US"/>
        </w:rPr>
        <w:t>К</w:t>
      </w:r>
      <w:r w:rsidR="00DC062F" w:rsidRPr="00963493">
        <w:rPr>
          <w:rFonts w:eastAsia="Calibri"/>
          <w:lang w:eastAsia="en-US"/>
        </w:rPr>
        <w:t>омиссия рассматривает заявки на участие в аукционе на предмет соответствия установленным требованиям аукционной документации</w:t>
      </w:r>
      <w:r w:rsidR="00C43F59" w:rsidRPr="00963493">
        <w:rPr>
          <w:rFonts w:eastAsia="Calibri"/>
          <w:lang w:eastAsia="en-US"/>
        </w:rPr>
        <w:t xml:space="preserve">. </w:t>
      </w:r>
      <w:r w:rsidR="00DC062F" w:rsidRPr="00963493">
        <w:rPr>
          <w:rFonts w:eastAsia="Calibri"/>
          <w:lang w:eastAsia="en-U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3E0F1D" w:rsidRPr="00963493">
        <w:rPr>
          <w:rFonts w:eastAsia="Calibri"/>
          <w:lang w:eastAsia="en-US"/>
        </w:rPr>
        <w:t>, которое оформляется протоколом рассмотрения заявок на участие в аукционе</w:t>
      </w:r>
      <w:r w:rsidR="00DC062F" w:rsidRPr="00963493">
        <w:rPr>
          <w:rFonts w:eastAsia="Calibri"/>
          <w:lang w:eastAsia="en-US"/>
        </w:rPr>
        <w:t>.</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 4.2. Протокол подписывается </w:t>
      </w:r>
      <w:r w:rsidR="00493F4F" w:rsidRPr="00963493">
        <w:rPr>
          <w:rFonts w:eastAsia="Calibri"/>
          <w:lang w:eastAsia="en-US"/>
        </w:rPr>
        <w:t>председателем и секретарем</w:t>
      </w:r>
      <w:r w:rsidRPr="00963493">
        <w:rPr>
          <w:rFonts w:eastAsia="Calibri"/>
          <w:lang w:eastAsia="en-US"/>
        </w:rPr>
        <w:t xml:space="preserve"> комиссии в день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к участию в аукционе с обоснованием такого решения. </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lang w:eastAsia="en-US"/>
        </w:rPr>
        <w:t>Указанный протокол в день рассмотрения заявок на участие в открытом аукционе публикуется на официальном сайте Российской Федерации для размещения информации о проведении торгов, определенным Правительством Российской Федерации (</w:t>
      </w:r>
      <w:hyperlink r:id="rId9" w:history="1">
        <w:r w:rsidRPr="00963493">
          <w:rPr>
            <w:rFonts w:eastAsia="Calibri"/>
            <w:color w:val="000000"/>
            <w:lang w:val="en-US" w:eastAsia="en-US"/>
          </w:rPr>
          <w:t>www</w:t>
        </w:r>
        <w:r w:rsidRPr="00963493">
          <w:rPr>
            <w:rFonts w:eastAsia="Calibri"/>
            <w:color w:val="000000"/>
            <w:lang w:eastAsia="en-US"/>
          </w:rPr>
          <w:t>.</w:t>
        </w:r>
        <w:r w:rsidRPr="00963493">
          <w:rPr>
            <w:rFonts w:eastAsia="Calibri"/>
            <w:color w:val="000000"/>
            <w:lang w:val="en-US" w:eastAsia="en-US"/>
          </w:rPr>
          <w:t>torgi</w:t>
        </w:r>
        <w:r w:rsidRPr="00963493">
          <w:rPr>
            <w:rFonts w:eastAsia="Calibri"/>
            <w:color w:val="000000"/>
            <w:lang w:eastAsia="en-US"/>
          </w:rPr>
          <w:t>.</w:t>
        </w:r>
        <w:r w:rsidRPr="00963493">
          <w:rPr>
            <w:rFonts w:eastAsia="Calibri"/>
            <w:color w:val="000000"/>
            <w:lang w:val="en-US" w:eastAsia="en-US"/>
          </w:rPr>
          <w:t>gov</w:t>
        </w:r>
        <w:r w:rsidRPr="00963493">
          <w:rPr>
            <w:rFonts w:eastAsia="Calibri"/>
            <w:color w:val="000000"/>
            <w:lang w:eastAsia="en-US"/>
          </w:rPr>
          <w:t>.</w:t>
        </w:r>
        <w:r w:rsidRPr="00963493">
          <w:rPr>
            <w:rFonts w:eastAsia="Calibri"/>
            <w:color w:val="000000"/>
            <w:lang w:val="en-US" w:eastAsia="en-US"/>
          </w:rPr>
          <w:t>ru</w:t>
        </w:r>
      </w:hyperlink>
      <w:r w:rsidRPr="00963493">
        <w:rPr>
          <w:rFonts w:eastAsia="Calibri"/>
          <w:color w:val="000000"/>
          <w:lang w:eastAsia="en-US"/>
        </w:rPr>
        <w:t>).</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color w:val="000000"/>
          <w:lang w:eastAsia="en-US"/>
        </w:rPr>
        <w:t>4.3. В случае</w:t>
      </w:r>
      <w:r w:rsidR="00467605" w:rsidRPr="00963493">
        <w:rPr>
          <w:rFonts w:eastAsia="Calibri"/>
          <w:color w:val="000000"/>
          <w:lang w:eastAsia="en-US"/>
        </w:rPr>
        <w:t>,</w:t>
      </w:r>
      <w:r w:rsidRPr="00963493">
        <w:rPr>
          <w:rFonts w:eastAsia="Calibri"/>
          <w:color w:val="000000"/>
          <w:lang w:eastAsia="en-US"/>
        </w:rPr>
        <w:t xml:space="preserve"> если по окончании срока подачи заявок на участие в аукционе не подано ни одной заявки, или принято решение об отказе в допуске к участию в аукционе всех заявителей, или принято решение о признании только одной заявки, соответствующей требованиям аукционной документации, в указанный протокол вносится информация о признании аукциона несостоявшимся.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4.4. Заявитель не допускается к участию в аукционе по следующим основаниям:</w:t>
      </w:r>
    </w:p>
    <w:p w:rsidR="00493F4F" w:rsidRPr="00963493" w:rsidRDefault="00DC062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4.4.1.</w:t>
      </w:r>
      <w:r w:rsidRPr="00963493">
        <w:rPr>
          <w:rFonts w:cs="Calibri"/>
          <w:sz w:val="24"/>
          <w:szCs w:val="24"/>
        </w:rPr>
        <w:t xml:space="preserve"> </w:t>
      </w:r>
      <w:r w:rsidR="00493F4F" w:rsidRPr="00963493">
        <w:rPr>
          <w:rFonts w:ascii="Times New Roman" w:hAnsi="Times New Roman" w:cs="Times New Roman"/>
          <w:sz w:val="24"/>
          <w:szCs w:val="24"/>
        </w:rPr>
        <w:t>представлены не все документы по перечню, определенному аукционной документацией (за исключением документов, указанных в пунктах 3, 4, 7, 8 части 15 настоящего Порядка) либо они оформлены ненадлежащим образом;</w:t>
      </w:r>
    </w:p>
    <w:p w:rsidR="00493F4F" w:rsidRPr="00963493" w:rsidRDefault="00493F4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4.4.2. не устранены ранее допущенные нарушения законодательства о рекламе;</w:t>
      </w:r>
    </w:p>
    <w:p w:rsidR="00493F4F" w:rsidRPr="00963493" w:rsidRDefault="00493F4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4.4.3.  имеется задолженность перед местным бюджетом.</w:t>
      </w:r>
    </w:p>
    <w:p w:rsidR="00DC062F" w:rsidRPr="00963493" w:rsidRDefault="00DC062F" w:rsidP="00493F4F">
      <w:pPr>
        <w:widowControl w:val="0"/>
        <w:autoSpaceDE w:val="0"/>
        <w:autoSpaceDN w:val="0"/>
        <w:adjustRightInd w:val="0"/>
        <w:ind w:firstLine="540"/>
        <w:jc w:val="both"/>
        <w:rPr>
          <w:rFonts w:eastAsia="Calibri"/>
          <w:lang w:eastAsia="en-US"/>
        </w:rPr>
      </w:pPr>
      <w:r w:rsidRPr="00963493">
        <w:rPr>
          <w:rFonts w:eastAsia="Calibri"/>
          <w:lang w:eastAsia="en-US"/>
        </w:rPr>
        <w:t>4.5. Отказ в допуске к участию в аукционе по основаниям, не предусмотренным настоящ</w:t>
      </w:r>
      <w:r w:rsidR="00493F4F" w:rsidRPr="00963493">
        <w:rPr>
          <w:rFonts w:eastAsia="Calibri"/>
          <w:lang w:eastAsia="en-US"/>
        </w:rPr>
        <w:t>ей</w:t>
      </w:r>
      <w:r w:rsidRPr="00963493">
        <w:rPr>
          <w:rFonts w:eastAsia="Calibri"/>
          <w:lang w:eastAsia="en-US"/>
        </w:rPr>
        <w:t xml:space="preserve"> </w:t>
      </w:r>
      <w:r w:rsidR="00493F4F" w:rsidRPr="00963493">
        <w:rPr>
          <w:rFonts w:eastAsia="Calibri"/>
          <w:lang w:eastAsia="en-US"/>
        </w:rPr>
        <w:t>аукционной документацией</w:t>
      </w:r>
      <w:r w:rsidRPr="00963493">
        <w:rPr>
          <w:rFonts w:eastAsia="Calibri"/>
          <w:lang w:eastAsia="en-US"/>
        </w:rPr>
        <w:t>, не допускается.</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 xml:space="preserve">4.6. </w:t>
      </w:r>
      <w:r w:rsidR="00493F4F" w:rsidRPr="00963493">
        <w:t>Претенденты, не допущенные к участию в аукционе, уведомляются об этом организатором аукциона путем вручения им под расписку соответствующего уведомления.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lastRenderedPageBreak/>
        <w:t>4.7. В течение пяти рабочих дней со дня оформления протокола рассмотрения заявок и допуска заявителей к участию в открытом аукционе, организатор аукциона обязан вернуть внесенный задаток заявителю, не допущенному к участию в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4.8. В случае</w:t>
      </w:r>
      <w:r w:rsidR="00467605" w:rsidRPr="00963493">
        <w:rPr>
          <w:rFonts w:eastAsia="Calibri"/>
          <w:lang w:eastAsia="en-US"/>
        </w:rPr>
        <w:t>,</w:t>
      </w:r>
      <w:r w:rsidRPr="00963493">
        <w:rPr>
          <w:rFonts w:eastAsia="Calibri"/>
          <w:lang w:eastAsia="en-US"/>
        </w:rPr>
        <w:t xml:space="preserve"> если к участию в аукционе допущен один участник, аукцион признается несостоявшимся. В этом случае договор заключается с единственным участником не ранее десяти и не позднее двадцати дней после подписания протокола рассмотрения заявок и допуска заявителей к участию в открытом аукционе. Заключение договора производится по начальной цене лота, указанной в аукционной документации, сумма внесенного задатка засчитывается в счет исполнения обязательств по заключенному договору.</w:t>
      </w:r>
    </w:p>
    <w:p w:rsidR="00DC062F" w:rsidRPr="00963493" w:rsidRDefault="00DC062F" w:rsidP="00DC062F">
      <w:pPr>
        <w:widowControl w:val="0"/>
        <w:autoSpaceDE w:val="0"/>
        <w:autoSpaceDN w:val="0"/>
        <w:adjustRightInd w:val="0"/>
        <w:ind w:firstLine="540"/>
        <w:jc w:val="both"/>
        <w:rPr>
          <w:rFonts w:eastAsia="Calibri"/>
          <w:lang w:eastAsia="en-US"/>
        </w:rPr>
      </w:pPr>
    </w:p>
    <w:p w:rsidR="00DC062F" w:rsidRPr="00963493" w:rsidRDefault="00DC062F" w:rsidP="00DC062F">
      <w:pPr>
        <w:widowControl w:val="0"/>
        <w:autoSpaceDE w:val="0"/>
        <w:autoSpaceDN w:val="0"/>
        <w:adjustRightInd w:val="0"/>
        <w:ind w:firstLine="540"/>
        <w:jc w:val="center"/>
        <w:rPr>
          <w:b/>
        </w:rPr>
      </w:pPr>
      <w:r w:rsidRPr="00963493">
        <w:rPr>
          <w:rFonts w:eastAsia="Calibri"/>
          <w:b/>
          <w:lang w:eastAsia="en-US"/>
        </w:rPr>
        <w:t>5.</w:t>
      </w:r>
      <w:r w:rsidRPr="00963493">
        <w:rPr>
          <w:b/>
        </w:rPr>
        <w:t xml:space="preserve"> Порядок проведения аукциона.</w:t>
      </w:r>
    </w:p>
    <w:p w:rsidR="00DC062F" w:rsidRPr="00963493" w:rsidRDefault="00DC062F" w:rsidP="00DC062F">
      <w:pPr>
        <w:widowControl w:val="0"/>
        <w:autoSpaceDE w:val="0"/>
        <w:autoSpaceDN w:val="0"/>
        <w:adjustRightInd w:val="0"/>
        <w:ind w:firstLine="540"/>
        <w:jc w:val="both"/>
      </w:pPr>
    </w:p>
    <w:p w:rsidR="00E71CAD" w:rsidRPr="00963493" w:rsidRDefault="00DC062F" w:rsidP="00E71CAD">
      <w:pPr>
        <w:ind w:firstLine="555"/>
        <w:jc w:val="both"/>
        <w:rPr>
          <w:bCs/>
        </w:rPr>
      </w:pPr>
      <w:r w:rsidRPr="00963493">
        <w:rPr>
          <w:rFonts w:eastAsia="Calibri"/>
          <w:lang w:eastAsia="en-US"/>
        </w:rPr>
        <w:t xml:space="preserve">5.1. Аукцион проводится </w:t>
      </w:r>
      <w:r w:rsidR="00DF6EE9">
        <w:rPr>
          <w:bCs/>
        </w:rPr>
        <w:t>26 ноября</w:t>
      </w:r>
      <w:r w:rsidR="00E71CAD" w:rsidRPr="00963493">
        <w:rPr>
          <w:bCs/>
        </w:rPr>
        <w:t xml:space="preserve"> 201</w:t>
      </w:r>
      <w:r w:rsidR="003E6E81" w:rsidRPr="00963493">
        <w:rPr>
          <w:bCs/>
        </w:rPr>
        <w:t>9</w:t>
      </w:r>
      <w:r w:rsidR="00E71CAD" w:rsidRPr="00963493">
        <w:rPr>
          <w:bCs/>
        </w:rPr>
        <w:t xml:space="preserve"> года в </w:t>
      </w:r>
      <w:r w:rsidR="00F30FBC" w:rsidRPr="00963493">
        <w:rPr>
          <w:bCs/>
        </w:rPr>
        <w:t>11</w:t>
      </w:r>
      <w:r w:rsidR="00E71CAD" w:rsidRPr="00963493">
        <w:rPr>
          <w:bCs/>
        </w:rPr>
        <w:t xml:space="preserve"> ч. 00 м. по местному времени, по адресу: г. Вельск, ул. Революционная, д. 1а, этаж 2, каб. 9.</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Аукцион проводится </w:t>
      </w:r>
      <w:r w:rsidR="00071A65" w:rsidRPr="00963493">
        <w:rPr>
          <w:rFonts w:eastAsia="Calibri"/>
          <w:lang w:eastAsia="en-US"/>
        </w:rPr>
        <w:t xml:space="preserve">председателем комиссии </w:t>
      </w:r>
      <w:r w:rsidRPr="00963493">
        <w:rPr>
          <w:rFonts w:eastAsia="Calibri"/>
          <w:lang w:eastAsia="en-US"/>
        </w:rPr>
        <w:t xml:space="preserve"> </w:t>
      </w:r>
      <w:r w:rsidR="00467605" w:rsidRPr="00963493">
        <w:rPr>
          <w:rFonts w:eastAsia="Calibri"/>
          <w:lang w:eastAsia="en-US"/>
        </w:rPr>
        <w:t xml:space="preserve">в </w:t>
      </w:r>
      <w:r w:rsidRPr="00963493">
        <w:rPr>
          <w:rFonts w:eastAsia="Calibri"/>
          <w:lang w:eastAsia="en-US"/>
        </w:rPr>
        <w:t>присутствии членов аукционной комиссии и участников аукциона (их представителей).</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5.2. Секретарь аукционной комиссии непосредственно перед началом проведения аукциона регистрирует явившихся участников аукциона или их представителей. При регистрации участникам аукциона или их представителям выдаются пронумерованные карточки.</w:t>
      </w:r>
    </w:p>
    <w:p w:rsidR="002914FB" w:rsidRPr="00963493" w:rsidRDefault="00DC062F" w:rsidP="00D73671">
      <w:pPr>
        <w:widowControl w:val="0"/>
        <w:autoSpaceDE w:val="0"/>
        <w:autoSpaceDN w:val="0"/>
        <w:adjustRightInd w:val="0"/>
        <w:ind w:firstLine="540"/>
        <w:jc w:val="both"/>
        <w:rPr>
          <w:rFonts w:eastAsia="Calibri"/>
          <w:lang w:eastAsia="en-US"/>
        </w:rPr>
      </w:pPr>
      <w:r w:rsidRPr="00963493">
        <w:rPr>
          <w:rFonts w:eastAsia="Calibri"/>
          <w:lang w:eastAsia="en-US"/>
        </w:rPr>
        <w:t>5.3. Аукцион начинается в установленные в извещении день и час, с объявления председателем аукционной комиссии об открытии аукциона.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4</w:t>
      </w:r>
      <w:r w:rsidRPr="00963493">
        <w:rPr>
          <w:rFonts w:eastAsia="Calibri"/>
          <w:lang w:eastAsia="en-US"/>
        </w:rPr>
        <w:t xml:space="preserve">. </w:t>
      </w:r>
      <w:r w:rsidR="003E0F1D" w:rsidRPr="00963493">
        <w:rPr>
          <w:rFonts w:eastAsia="Calibri"/>
          <w:lang w:eastAsia="en-US"/>
        </w:rPr>
        <w:t>Председатель комиссии</w:t>
      </w:r>
      <w:r w:rsidRPr="00963493">
        <w:rPr>
          <w:rFonts w:eastAsia="Calibri"/>
          <w:lang w:eastAsia="en-US"/>
        </w:rPr>
        <w:t xml:space="preserve"> объявляет номер лота (в случае проведения аукциона по нескольким лотам), предмет договора, начальную (минимальную) цену лота, «шаг аукциона».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5</w:t>
      </w:r>
      <w:r w:rsidRPr="00963493">
        <w:rPr>
          <w:rFonts w:eastAsia="Calibri"/>
          <w:lang w:eastAsia="en-US"/>
        </w:rPr>
        <w:t xml:space="preserve">. После оглашения аукционистом начальной цены участникам аукциона предлагается заявлять свои предложения по цене, превышающей начальную цену на шаг аукциона. Каждая последующая цена, превышающая предыдущую цену на шаг аукциона, заявляется участниками путем поднятия карточек. </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6</w:t>
      </w:r>
      <w:r w:rsidRPr="00963493">
        <w:rPr>
          <w:rFonts w:eastAsia="Calibri"/>
          <w:lang w:eastAsia="en-US"/>
        </w:rPr>
        <w:t>. Участники не вправе иными способами заявлять свои предложения по цене.</w:t>
      </w:r>
    </w:p>
    <w:p w:rsidR="00DC062F" w:rsidRPr="00963493" w:rsidRDefault="00DC062F" w:rsidP="007D7F20">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7</w:t>
      </w:r>
      <w:r w:rsidRPr="00963493">
        <w:rPr>
          <w:rFonts w:eastAsia="Calibri"/>
          <w:lang w:eastAsia="en-US"/>
        </w:rPr>
        <w:t xml:space="preserve">. </w:t>
      </w:r>
      <w:r w:rsidR="00D73671" w:rsidRPr="00963493">
        <w:rPr>
          <w:rFonts w:eastAsia="Calibri"/>
          <w:lang w:eastAsia="en-US"/>
        </w:rPr>
        <w:t xml:space="preserve">Шаг аукциона </w:t>
      </w:r>
      <w:r w:rsidR="00D73671" w:rsidRPr="00963493">
        <w:t>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963493">
        <w:rPr>
          <w:rFonts w:eastAsia="Calibri"/>
          <w:lang w:eastAsia="en-US"/>
        </w:rPr>
        <w:t xml:space="preserve"> Если на </w:t>
      </w:r>
      <w:r w:rsidR="00D73671" w:rsidRPr="00963493">
        <w:rPr>
          <w:rFonts w:eastAsia="Calibri"/>
          <w:lang w:eastAsia="en-US"/>
        </w:rPr>
        <w:t xml:space="preserve">минимальном (0,5 </w:t>
      </w:r>
      <w:r w:rsidR="00D73671" w:rsidRPr="00963493">
        <w:t>процента начальной (минимальной) цены договора (цены лота))</w:t>
      </w:r>
      <w:r w:rsidRPr="00963493">
        <w:rPr>
          <w:rFonts w:eastAsia="Calibri"/>
          <w:lang w:eastAsia="en-US"/>
        </w:rPr>
        <w:t xml:space="preserve"> шаге аукциона, после троекратного объявления цены лота  ни один из участников аукциона не поднял карточку, не заявил последующую цену, аукцион завершается.</w:t>
      </w:r>
    </w:p>
    <w:p w:rsidR="007D7F20" w:rsidRPr="00963493" w:rsidRDefault="007D7F20" w:rsidP="00DC062F">
      <w:pPr>
        <w:widowControl w:val="0"/>
        <w:autoSpaceDE w:val="0"/>
        <w:autoSpaceDN w:val="0"/>
        <w:adjustRightInd w:val="0"/>
        <w:ind w:firstLine="540"/>
        <w:jc w:val="both"/>
        <w:rPr>
          <w:color w:val="000000"/>
        </w:rPr>
      </w:pPr>
      <w:r w:rsidRPr="00963493">
        <w:rPr>
          <w:rFonts w:eastAsia="Calibri"/>
          <w:lang w:eastAsia="en-US"/>
        </w:rPr>
        <w:t xml:space="preserve">5.8. </w:t>
      </w:r>
      <w:r w:rsidRPr="00963493">
        <w:rPr>
          <w:color w:val="00000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D7F20" w:rsidRPr="00963493" w:rsidRDefault="007D7F20" w:rsidP="00DC062F">
      <w:pPr>
        <w:widowControl w:val="0"/>
        <w:autoSpaceDE w:val="0"/>
        <w:autoSpaceDN w:val="0"/>
        <w:adjustRightInd w:val="0"/>
        <w:ind w:firstLine="540"/>
        <w:jc w:val="both"/>
        <w:rPr>
          <w:color w:val="000000"/>
        </w:rPr>
      </w:pPr>
      <w:r w:rsidRPr="00963493">
        <w:rPr>
          <w:color w:val="000000"/>
        </w:rPr>
        <w:t>5.9.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963493">
        <w:rPr>
          <w:rFonts w:ascii="Arial" w:hAnsi="Arial" w:cs="Arial"/>
          <w:color w:val="000000"/>
        </w:rPr>
        <w:t> </w:t>
      </w:r>
    </w:p>
    <w:p w:rsidR="001B7672" w:rsidRPr="00963493" w:rsidRDefault="001B7672" w:rsidP="00DC062F">
      <w:pPr>
        <w:widowControl w:val="0"/>
        <w:autoSpaceDE w:val="0"/>
        <w:autoSpaceDN w:val="0"/>
        <w:adjustRightInd w:val="0"/>
        <w:ind w:firstLine="540"/>
        <w:jc w:val="both"/>
        <w:rPr>
          <w:rFonts w:eastAsia="Calibri"/>
          <w:lang w:eastAsia="en-US"/>
        </w:rPr>
      </w:pPr>
    </w:p>
    <w:p w:rsidR="00BA2CC9" w:rsidRPr="00963493" w:rsidRDefault="00BA2CC9" w:rsidP="00BA2CC9">
      <w:pPr>
        <w:widowControl w:val="0"/>
        <w:autoSpaceDE w:val="0"/>
        <w:autoSpaceDN w:val="0"/>
        <w:adjustRightInd w:val="0"/>
        <w:ind w:firstLine="540"/>
        <w:jc w:val="center"/>
        <w:rPr>
          <w:rFonts w:eastAsia="Calibri"/>
          <w:b/>
          <w:lang w:eastAsia="en-US"/>
        </w:rPr>
      </w:pPr>
      <w:r w:rsidRPr="00963493">
        <w:rPr>
          <w:rFonts w:eastAsia="Calibri"/>
          <w:b/>
          <w:lang w:eastAsia="en-US"/>
        </w:rPr>
        <w:t>6. Порядок подведени</w:t>
      </w:r>
      <w:r w:rsidR="00467605" w:rsidRPr="00963493">
        <w:rPr>
          <w:rFonts w:eastAsia="Calibri"/>
          <w:b/>
          <w:lang w:eastAsia="en-US"/>
        </w:rPr>
        <w:t>я</w:t>
      </w:r>
      <w:r w:rsidRPr="00963493">
        <w:rPr>
          <w:rFonts w:eastAsia="Calibri"/>
          <w:b/>
          <w:lang w:eastAsia="en-US"/>
        </w:rPr>
        <w:t xml:space="preserve"> итогов аукциона.</w:t>
      </w:r>
    </w:p>
    <w:p w:rsidR="00BA2CC9" w:rsidRPr="00963493" w:rsidRDefault="00BA2CC9" w:rsidP="00BA2CC9">
      <w:pPr>
        <w:widowControl w:val="0"/>
        <w:autoSpaceDE w:val="0"/>
        <w:autoSpaceDN w:val="0"/>
        <w:adjustRightInd w:val="0"/>
        <w:ind w:firstLine="540"/>
        <w:rPr>
          <w:rFonts w:eastAsia="Calibri"/>
          <w:lang w:eastAsia="en-US"/>
        </w:rPr>
      </w:pP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 xml:space="preserve">6.1. Результаты аукциона оформляются протоколом об итогах аукциона, который является документом, удостоверяющим право победителя на заключение договора. Протокол составляется в двух экземплярах, один из которых передается победителю, а второй остается у организатора аукциона. </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 xml:space="preserve">6.2. Протокол об итогах аукциона </w:t>
      </w:r>
      <w:r w:rsidR="00477F25" w:rsidRPr="00963493">
        <w:rPr>
          <w:rFonts w:eastAsia="Calibri"/>
          <w:lang w:eastAsia="en-US"/>
        </w:rPr>
        <w:t>размещается н</w:t>
      </w:r>
      <w:r w:rsidRPr="00963493">
        <w:rPr>
          <w:rFonts w:eastAsia="Calibri"/>
          <w:lang w:eastAsia="en-US"/>
        </w:rPr>
        <w:t xml:space="preserve">а официальном сайте </w:t>
      </w:r>
      <w:r w:rsidR="00477F25" w:rsidRPr="00963493">
        <w:rPr>
          <w:rFonts w:eastAsia="Calibri"/>
          <w:lang w:eastAsia="en-US"/>
        </w:rPr>
        <w:t xml:space="preserve">торгов организатором аукциона в течении дня, следующего за днем подписания указанного протокола. </w:t>
      </w:r>
    </w:p>
    <w:p w:rsidR="00BA2CC9" w:rsidRPr="00963493" w:rsidRDefault="00BA2CC9" w:rsidP="007A052E">
      <w:pPr>
        <w:widowControl w:val="0"/>
        <w:autoSpaceDE w:val="0"/>
        <w:autoSpaceDN w:val="0"/>
        <w:adjustRightInd w:val="0"/>
        <w:ind w:firstLine="540"/>
        <w:jc w:val="both"/>
        <w:rPr>
          <w:rFonts w:eastAsia="Calibri"/>
          <w:lang w:eastAsia="en-US"/>
        </w:rPr>
      </w:pPr>
      <w:r w:rsidRPr="00963493">
        <w:rPr>
          <w:rFonts w:eastAsia="Calibri"/>
          <w:lang w:eastAsia="en-US"/>
        </w:rPr>
        <w:lastRenderedPageBreak/>
        <w:t>6.3. В случае</w:t>
      </w:r>
      <w:r w:rsidR="00467605" w:rsidRPr="00963493">
        <w:rPr>
          <w:rFonts w:eastAsia="Calibri"/>
          <w:lang w:eastAsia="en-US"/>
        </w:rPr>
        <w:t>,</w:t>
      </w:r>
      <w:r w:rsidRPr="00963493">
        <w:rPr>
          <w:rFonts w:eastAsia="Calibri"/>
          <w:lang w:eastAsia="en-US"/>
        </w:rPr>
        <w:t xml:space="preserve"> если в день проведения аукциона для участия прибыл только один из допущенных участников, аукцион признается несостоявшимся. Договор заключается с единственным участником по начальной цене лота, указанной в извещении. Сумма внесенного задатка засчитывается в счет исполнения обязательств по заключенному договору.</w:t>
      </w:r>
    </w:p>
    <w:p w:rsidR="00071A65" w:rsidRPr="00963493" w:rsidRDefault="00BA2CC9" w:rsidP="00071A65">
      <w:pPr>
        <w:pStyle w:val="ConsPlusNormal"/>
        <w:widowControl/>
        <w:tabs>
          <w:tab w:val="left" w:pos="-2694"/>
        </w:tabs>
        <w:ind w:firstLine="567"/>
        <w:jc w:val="both"/>
        <w:rPr>
          <w:rFonts w:ascii="Times New Roman" w:hAnsi="Times New Roman" w:cs="Times New Roman"/>
          <w:sz w:val="24"/>
          <w:szCs w:val="24"/>
        </w:rPr>
      </w:pPr>
      <w:r w:rsidRPr="00963493">
        <w:rPr>
          <w:rFonts w:ascii="Times New Roman" w:eastAsia="Calibri" w:hAnsi="Times New Roman" w:cs="Times New Roman"/>
          <w:sz w:val="24"/>
          <w:szCs w:val="24"/>
          <w:lang w:eastAsia="en-US"/>
        </w:rPr>
        <w:t>6.4.</w:t>
      </w:r>
      <w:r w:rsidRPr="00963493">
        <w:rPr>
          <w:rFonts w:eastAsia="Calibri"/>
          <w:sz w:val="24"/>
          <w:szCs w:val="24"/>
          <w:lang w:eastAsia="en-US"/>
        </w:rPr>
        <w:t xml:space="preserve"> </w:t>
      </w:r>
      <w:r w:rsidR="00071A65" w:rsidRPr="00963493">
        <w:rPr>
          <w:rFonts w:ascii="Times New Roman" w:hAnsi="Times New Roman" w:cs="Times New Roman"/>
          <w:sz w:val="24"/>
          <w:szCs w:val="24"/>
        </w:rPr>
        <w:t xml:space="preserve">В течение </w:t>
      </w:r>
      <w:r w:rsidR="00477F25" w:rsidRPr="00963493">
        <w:rPr>
          <w:rFonts w:ascii="Times New Roman" w:hAnsi="Times New Roman" w:cs="Times New Roman"/>
          <w:sz w:val="24"/>
          <w:szCs w:val="24"/>
        </w:rPr>
        <w:t>5</w:t>
      </w:r>
      <w:r w:rsidR="00071A65" w:rsidRPr="00963493">
        <w:rPr>
          <w:rFonts w:ascii="Times New Roman" w:hAnsi="Times New Roman" w:cs="Times New Roman"/>
          <w:sz w:val="24"/>
          <w:szCs w:val="24"/>
        </w:rPr>
        <w:t xml:space="preserve"> </w:t>
      </w:r>
      <w:r w:rsidR="00477F25" w:rsidRPr="00963493">
        <w:rPr>
          <w:rFonts w:ascii="Times New Roman" w:hAnsi="Times New Roman" w:cs="Times New Roman"/>
          <w:sz w:val="24"/>
          <w:szCs w:val="24"/>
        </w:rPr>
        <w:t>рабочих</w:t>
      </w:r>
      <w:r w:rsidR="00071A65" w:rsidRPr="00963493">
        <w:rPr>
          <w:rFonts w:ascii="Times New Roman" w:hAnsi="Times New Roman" w:cs="Times New Roman"/>
          <w:sz w:val="24"/>
          <w:szCs w:val="24"/>
        </w:rPr>
        <w:t xml:space="preserve"> дней </w:t>
      </w:r>
      <w:r w:rsidR="00477F25" w:rsidRPr="00963493">
        <w:rPr>
          <w:rFonts w:ascii="Times New Roman" w:hAnsi="Times New Roman" w:cs="Times New Roman"/>
          <w:sz w:val="24"/>
          <w:szCs w:val="24"/>
        </w:rPr>
        <w:t>с даты</w:t>
      </w:r>
      <w:r w:rsidR="00071A65" w:rsidRPr="00963493">
        <w:rPr>
          <w:rFonts w:ascii="Times New Roman" w:hAnsi="Times New Roman" w:cs="Times New Roman"/>
          <w:sz w:val="24"/>
          <w:szCs w:val="24"/>
        </w:rPr>
        <w:t xml:space="preserve"> подписания протокола об итогах аукциона участникам, не ставшим победителями, возвращаются внесенные задатки по соответствующим лотам.</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6.</w:t>
      </w:r>
      <w:r w:rsidR="00025AC1" w:rsidRPr="00963493">
        <w:rPr>
          <w:rFonts w:eastAsia="Calibri"/>
          <w:lang w:eastAsia="en-US"/>
        </w:rPr>
        <w:t>5</w:t>
      </w:r>
      <w:r w:rsidRPr="00963493">
        <w:rPr>
          <w:rFonts w:eastAsia="Calibri"/>
          <w:lang w:eastAsia="en-US"/>
        </w:rPr>
        <w:t>.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BA2CC9" w:rsidRPr="00963493" w:rsidRDefault="00BA2CC9" w:rsidP="00BA2CC9">
      <w:pPr>
        <w:widowControl w:val="0"/>
        <w:autoSpaceDE w:val="0"/>
        <w:autoSpaceDN w:val="0"/>
        <w:adjustRightInd w:val="0"/>
        <w:ind w:firstLine="540"/>
        <w:rPr>
          <w:rFonts w:eastAsia="Calibri"/>
          <w:lang w:eastAsia="en-US"/>
        </w:rPr>
      </w:pPr>
    </w:p>
    <w:p w:rsidR="00BA2CC9" w:rsidRPr="00963493" w:rsidRDefault="00BA2CC9" w:rsidP="00BA2CC9">
      <w:pPr>
        <w:widowControl w:val="0"/>
        <w:autoSpaceDE w:val="0"/>
        <w:autoSpaceDN w:val="0"/>
        <w:adjustRightInd w:val="0"/>
        <w:ind w:firstLine="540"/>
        <w:jc w:val="center"/>
        <w:rPr>
          <w:rFonts w:eastAsia="Calibri"/>
          <w:b/>
          <w:lang w:eastAsia="en-US"/>
        </w:rPr>
      </w:pPr>
      <w:r w:rsidRPr="00963493">
        <w:rPr>
          <w:rFonts w:eastAsia="Calibri"/>
          <w:b/>
          <w:lang w:eastAsia="en-US"/>
        </w:rPr>
        <w:t>7. Порядок заключения договора на установку и эксплуатацию рекламной конструкции.</w:t>
      </w:r>
    </w:p>
    <w:p w:rsidR="00BA2CC9" w:rsidRPr="00963493" w:rsidRDefault="00BA2CC9" w:rsidP="00DC062F">
      <w:pPr>
        <w:widowControl w:val="0"/>
        <w:autoSpaceDE w:val="0"/>
        <w:autoSpaceDN w:val="0"/>
        <w:adjustRightInd w:val="0"/>
        <w:ind w:firstLine="540"/>
        <w:jc w:val="both"/>
        <w:rPr>
          <w:rFonts w:eastAsia="Calibri"/>
          <w:lang w:eastAsia="en-US"/>
        </w:rPr>
      </w:pPr>
    </w:p>
    <w:p w:rsidR="00BA2CC9" w:rsidRPr="00963493" w:rsidRDefault="00BA2CC9" w:rsidP="00025AC1">
      <w:pPr>
        <w:widowControl w:val="0"/>
        <w:autoSpaceDE w:val="0"/>
        <w:autoSpaceDN w:val="0"/>
        <w:adjustRightInd w:val="0"/>
        <w:ind w:firstLine="540"/>
        <w:jc w:val="both"/>
        <w:rPr>
          <w:rFonts w:eastAsia="Calibri"/>
          <w:color w:val="000000"/>
        </w:rPr>
      </w:pPr>
      <w:r w:rsidRPr="00963493">
        <w:rPr>
          <w:rFonts w:cs="Arial"/>
        </w:rPr>
        <w:t xml:space="preserve">7.1. В срок не ранее десяти и не позднее двадцати дней с даты подведения итогов аукциона с победителем аукциона или с единственным участником аукциона заключается </w:t>
      </w:r>
      <w:hyperlink w:anchor="Par145" w:history="1">
        <w:r w:rsidRPr="00963493">
          <w:rPr>
            <w:rFonts w:cs="Arial"/>
          </w:rPr>
          <w:t>договор</w:t>
        </w:r>
      </w:hyperlink>
      <w:r w:rsidRPr="00963493">
        <w:rPr>
          <w:rFonts w:cs="Arial"/>
        </w:rPr>
        <w:t xml:space="preserve"> на установку и эксплуатацию рекламой конструкции</w:t>
      </w:r>
      <w:r w:rsidR="00025AC1" w:rsidRPr="00963493">
        <w:rPr>
          <w:rFonts w:cs="Arial"/>
        </w:rPr>
        <w:t>.</w:t>
      </w:r>
    </w:p>
    <w:p w:rsidR="00BA2CC9" w:rsidRPr="00963493" w:rsidRDefault="00BA2CC9" w:rsidP="00BA2CC9">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 xml:space="preserve">7.2. В случае отказа (уклонения) победителя аукциона или единственного участника аукциона, от заключения договора на установку и эксплуатацию рекламной конструкции, в установленный срок, задаток ему </w:t>
      </w:r>
      <w:r w:rsidR="00632D37" w:rsidRPr="00963493">
        <w:rPr>
          <w:rFonts w:eastAsia="Calibri"/>
          <w:color w:val="000000"/>
          <w:lang w:eastAsia="en-US"/>
        </w:rPr>
        <w:t>не возвращается,</w:t>
      </w:r>
      <w:r w:rsidRPr="00963493">
        <w:rPr>
          <w:rFonts w:eastAsia="Calibri"/>
          <w:color w:val="000000"/>
          <w:lang w:eastAsia="en-US"/>
        </w:rPr>
        <w:t xml:space="preserve"> и он утрачивает право на заключение указанного договора.</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7.3.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467605" w:rsidRPr="00963493" w:rsidRDefault="00467605" w:rsidP="00BA2CC9">
      <w:pPr>
        <w:widowControl w:val="0"/>
        <w:autoSpaceDE w:val="0"/>
        <w:autoSpaceDN w:val="0"/>
        <w:adjustRightInd w:val="0"/>
        <w:ind w:firstLine="540"/>
        <w:jc w:val="both"/>
      </w:pPr>
      <w:r w:rsidRPr="00963493">
        <w:rPr>
          <w:rFonts w:eastAsia="Calibri"/>
          <w:lang w:eastAsia="en-US"/>
        </w:rPr>
        <w:t xml:space="preserve">7.4. </w:t>
      </w:r>
      <w:r w:rsidRPr="00963493">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67605" w:rsidRPr="00963493" w:rsidRDefault="00467605" w:rsidP="00BA2CC9">
      <w:pPr>
        <w:widowControl w:val="0"/>
        <w:autoSpaceDE w:val="0"/>
        <w:autoSpaceDN w:val="0"/>
        <w:adjustRightInd w:val="0"/>
        <w:ind w:firstLine="540"/>
        <w:jc w:val="both"/>
        <w:rPr>
          <w:rFonts w:eastAsia="Calibri"/>
          <w:lang w:eastAsia="en-US"/>
        </w:rPr>
      </w:pPr>
    </w:p>
    <w:p w:rsidR="00C46145" w:rsidRPr="00963493" w:rsidRDefault="00C46145" w:rsidP="00C46145">
      <w:pPr>
        <w:widowControl w:val="0"/>
        <w:autoSpaceDE w:val="0"/>
        <w:autoSpaceDN w:val="0"/>
        <w:adjustRightInd w:val="0"/>
        <w:ind w:firstLine="540"/>
        <w:jc w:val="center"/>
        <w:rPr>
          <w:rFonts w:eastAsia="Calibri"/>
          <w:b/>
          <w:lang w:eastAsia="en-US"/>
        </w:rPr>
      </w:pPr>
      <w:r w:rsidRPr="00963493">
        <w:rPr>
          <w:b/>
          <w:bCs/>
          <w:lang w:eastAsia="en-US"/>
        </w:rPr>
        <w:t>8.</w:t>
      </w:r>
      <w:r w:rsidRPr="00963493">
        <w:rPr>
          <w:rFonts w:eastAsia="Calibri"/>
          <w:b/>
          <w:lang w:eastAsia="en-US"/>
        </w:rPr>
        <w:t xml:space="preserve"> Форма заявки на участие в аукционе.</w:t>
      </w:r>
    </w:p>
    <w:p w:rsidR="009A4E9F" w:rsidRPr="00963493" w:rsidRDefault="009A4E9F" w:rsidP="00C46145">
      <w:pPr>
        <w:widowControl w:val="0"/>
        <w:autoSpaceDE w:val="0"/>
        <w:autoSpaceDN w:val="0"/>
        <w:adjustRightInd w:val="0"/>
        <w:ind w:firstLine="540"/>
        <w:jc w:val="center"/>
        <w:rPr>
          <w:rFonts w:eastAsia="Calibri"/>
          <w:lang w:eastAsia="en-US"/>
        </w:rPr>
      </w:pPr>
    </w:p>
    <w:p w:rsidR="00C46145" w:rsidRPr="00963493" w:rsidRDefault="009A4E9F" w:rsidP="00C46145">
      <w:pPr>
        <w:tabs>
          <w:tab w:val="left" w:pos="240"/>
          <w:tab w:val="center" w:pos="4677"/>
        </w:tabs>
        <w:suppressAutoHyphens/>
        <w:jc w:val="both"/>
      </w:pPr>
      <w:r w:rsidRPr="00963493">
        <w:rPr>
          <w:rFonts w:eastAsia="Calibri"/>
          <w:lang w:eastAsia="en-US"/>
        </w:rPr>
        <w:tab/>
      </w:r>
      <w:r w:rsidRPr="00963493">
        <w:rPr>
          <w:rFonts w:eastAsia="Calibri"/>
          <w:lang w:eastAsia="en-US"/>
        </w:rPr>
        <w:tab/>
        <w:t xml:space="preserve">     </w:t>
      </w:r>
      <w:r w:rsidR="00FA7762" w:rsidRPr="00963493">
        <w:rPr>
          <w:rFonts w:eastAsia="Calibri"/>
          <w:lang w:eastAsia="en-US"/>
        </w:rPr>
        <w:t>8.1. Форма заявки Приложение №1</w:t>
      </w:r>
      <w:r w:rsidR="00C46145" w:rsidRPr="00963493">
        <w:rPr>
          <w:rFonts w:eastAsia="Calibri"/>
          <w:lang w:eastAsia="en-US"/>
        </w:rPr>
        <w:t xml:space="preserve"> </w:t>
      </w:r>
      <w:r w:rsidR="00136C6B" w:rsidRPr="00963493">
        <w:rPr>
          <w:rFonts w:eastAsia="Calibri"/>
          <w:lang w:eastAsia="en-US"/>
        </w:rPr>
        <w:t xml:space="preserve">или Приложение №2 </w:t>
      </w:r>
      <w:r w:rsidR="00C46145" w:rsidRPr="00963493">
        <w:rPr>
          <w:bCs/>
          <w:lang w:eastAsia="en-US"/>
        </w:rPr>
        <w:t>к аукционной</w:t>
      </w:r>
      <w:r w:rsidR="00C46145" w:rsidRPr="00963493">
        <w:rPr>
          <w:lang w:eastAsia="en-US"/>
        </w:rPr>
        <w:t xml:space="preserve"> документации для проведения аукциона на право заключения договора </w:t>
      </w:r>
      <w:r w:rsidR="00C46145" w:rsidRPr="00963493">
        <w:t>на установку и эксплуатацию рекламной конструкции.</w:t>
      </w:r>
    </w:p>
    <w:p w:rsidR="00832271" w:rsidRPr="00963493" w:rsidRDefault="00832271" w:rsidP="00FA7762">
      <w:pPr>
        <w:widowControl w:val="0"/>
        <w:autoSpaceDE w:val="0"/>
        <w:autoSpaceDN w:val="0"/>
        <w:adjustRightInd w:val="0"/>
        <w:rPr>
          <w:bCs/>
          <w:lang w:eastAsia="en-US"/>
        </w:rPr>
      </w:pPr>
    </w:p>
    <w:p w:rsidR="00C46145" w:rsidRPr="00963493" w:rsidRDefault="00C46145" w:rsidP="00C46145">
      <w:pPr>
        <w:widowControl w:val="0"/>
        <w:autoSpaceDE w:val="0"/>
        <w:autoSpaceDN w:val="0"/>
        <w:adjustRightInd w:val="0"/>
        <w:ind w:firstLine="540"/>
        <w:jc w:val="center"/>
        <w:rPr>
          <w:rFonts w:eastAsia="Calibri"/>
          <w:b/>
          <w:lang w:eastAsia="en-US"/>
        </w:rPr>
      </w:pPr>
      <w:r w:rsidRPr="00963493">
        <w:rPr>
          <w:b/>
          <w:bCs/>
          <w:lang w:eastAsia="en-US"/>
        </w:rPr>
        <w:t>9.</w:t>
      </w:r>
      <w:r w:rsidR="009A4E9F" w:rsidRPr="00963493">
        <w:rPr>
          <w:rFonts w:eastAsia="Calibri"/>
          <w:b/>
          <w:lang w:eastAsia="en-US"/>
        </w:rPr>
        <w:t xml:space="preserve"> Форма</w:t>
      </w:r>
      <w:r w:rsidRPr="00963493">
        <w:rPr>
          <w:rFonts w:eastAsia="Calibri"/>
          <w:b/>
          <w:lang w:eastAsia="en-US"/>
        </w:rPr>
        <w:t xml:space="preserve"> описи представленных документов.</w:t>
      </w:r>
    </w:p>
    <w:p w:rsidR="009A4E9F" w:rsidRPr="00963493" w:rsidRDefault="009A4E9F" w:rsidP="00C46145">
      <w:pPr>
        <w:widowControl w:val="0"/>
        <w:autoSpaceDE w:val="0"/>
        <w:autoSpaceDN w:val="0"/>
        <w:adjustRightInd w:val="0"/>
        <w:ind w:firstLine="540"/>
        <w:jc w:val="center"/>
        <w:rPr>
          <w:rFonts w:eastAsia="Calibri"/>
          <w:lang w:eastAsia="en-US"/>
        </w:rPr>
      </w:pPr>
    </w:p>
    <w:p w:rsidR="00C46145" w:rsidRPr="00963493" w:rsidRDefault="009A4E9F" w:rsidP="00C46145">
      <w:pPr>
        <w:tabs>
          <w:tab w:val="left" w:pos="240"/>
          <w:tab w:val="center" w:pos="4677"/>
        </w:tabs>
        <w:suppressAutoHyphens/>
        <w:jc w:val="both"/>
      </w:pPr>
      <w:r w:rsidRPr="00963493">
        <w:rPr>
          <w:rFonts w:eastAsia="Calibri"/>
          <w:lang w:eastAsia="en-US"/>
        </w:rPr>
        <w:tab/>
      </w:r>
      <w:r w:rsidRPr="00963493">
        <w:rPr>
          <w:rFonts w:eastAsia="Calibri"/>
          <w:lang w:eastAsia="en-US"/>
        </w:rPr>
        <w:tab/>
        <w:t xml:space="preserve">    </w:t>
      </w:r>
      <w:r w:rsidR="00C46145" w:rsidRPr="00963493">
        <w:rPr>
          <w:rFonts w:eastAsia="Calibri"/>
          <w:lang w:eastAsia="en-US"/>
        </w:rPr>
        <w:t xml:space="preserve">9.1. Форма описи </w:t>
      </w:r>
      <w:r w:rsidR="00FA7762" w:rsidRPr="00963493">
        <w:rPr>
          <w:rFonts w:eastAsia="Calibri"/>
          <w:lang w:eastAsia="en-US"/>
        </w:rPr>
        <w:t>Приложение №</w:t>
      </w:r>
      <w:r w:rsidR="00467605" w:rsidRPr="00963493">
        <w:rPr>
          <w:rFonts w:eastAsia="Calibri"/>
          <w:lang w:eastAsia="en-US"/>
        </w:rPr>
        <w:t>3</w:t>
      </w:r>
      <w:r w:rsidR="00C46145" w:rsidRPr="00963493">
        <w:rPr>
          <w:rFonts w:eastAsia="Calibri"/>
          <w:lang w:eastAsia="en-US"/>
        </w:rPr>
        <w:t xml:space="preserve"> </w:t>
      </w:r>
      <w:r w:rsidR="00C46145" w:rsidRPr="00963493">
        <w:rPr>
          <w:bCs/>
          <w:lang w:eastAsia="en-US"/>
        </w:rPr>
        <w:t>к аукционной</w:t>
      </w:r>
      <w:r w:rsidR="00C46145" w:rsidRPr="00963493">
        <w:rPr>
          <w:lang w:eastAsia="en-US"/>
        </w:rPr>
        <w:t xml:space="preserve"> документации для проведения аукциона на право заключения договора </w:t>
      </w:r>
      <w:r w:rsidR="00C46145" w:rsidRPr="00963493">
        <w:t>на установку и эксплуатацию рекламной конструкции.</w:t>
      </w:r>
    </w:p>
    <w:p w:rsidR="0037231E" w:rsidRPr="00963493" w:rsidRDefault="0037231E" w:rsidP="0037231E"/>
    <w:p w:rsidR="0037231E" w:rsidRPr="00963493" w:rsidRDefault="0037231E" w:rsidP="0037231E">
      <w:pPr>
        <w:jc w:val="center"/>
        <w:rPr>
          <w:b/>
        </w:rPr>
      </w:pPr>
      <w:r w:rsidRPr="00963493">
        <w:rPr>
          <w:b/>
        </w:rPr>
        <w:t>10. Форма уведомления об отзыве заявки на участие в открытом аукционе.</w:t>
      </w:r>
    </w:p>
    <w:p w:rsidR="0037231E" w:rsidRPr="00963493" w:rsidRDefault="0037231E" w:rsidP="0037231E">
      <w:pPr>
        <w:ind w:firstLine="567"/>
        <w:rPr>
          <w:b/>
          <w:caps/>
        </w:rPr>
      </w:pPr>
    </w:p>
    <w:p w:rsidR="0037231E" w:rsidRPr="00963493" w:rsidRDefault="0037231E" w:rsidP="0037231E">
      <w:pPr>
        <w:tabs>
          <w:tab w:val="left" w:pos="240"/>
          <w:tab w:val="center" w:pos="284"/>
        </w:tabs>
        <w:suppressAutoHyphens/>
        <w:jc w:val="both"/>
      </w:pPr>
      <w:r w:rsidRPr="00963493">
        <w:rPr>
          <w:caps/>
        </w:rPr>
        <w:t xml:space="preserve">      10.1</w:t>
      </w:r>
      <w:r w:rsidRPr="00963493">
        <w:t xml:space="preserve">.  Форма уведомления Приложение №4  </w:t>
      </w:r>
      <w:r w:rsidRPr="00963493">
        <w:rPr>
          <w:bCs/>
          <w:lang w:eastAsia="en-US"/>
        </w:rPr>
        <w:t>к аукционной</w:t>
      </w:r>
      <w:r w:rsidRPr="00963493">
        <w:rPr>
          <w:lang w:eastAsia="en-US"/>
        </w:rPr>
        <w:t xml:space="preserve"> документации для проведения аукциона на право заключения договора </w:t>
      </w:r>
      <w:r w:rsidRPr="00963493">
        <w:t>на установку и эксплуатацию рекламной конструкции.</w:t>
      </w:r>
    </w:p>
    <w:p w:rsidR="0037231E" w:rsidRPr="00963493" w:rsidRDefault="0037231E" w:rsidP="0037231E">
      <w:pPr>
        <w:tabs>
          <w:tab w:val="left" w:pos="240"/>
          <w:tab w:val="center" w:pos="284"/>
        </w:tabs>
        <w:suppressAutoHyphens/>
        <w:jc w:val="both"/>
      </w:pPr>
    </w:p>
    <w:p w:rsidR="0037231E" w:rsidRPr="00963493" w:rsidRDefault="0037231E" w:rsidP="0037231E">
      <w:pPr>
        <w:jc w:val="center"/>
        <w:rPr>
          <w:b/>
        </w:rPr>
      </w:pPr>
      <w:r w:rsidRPr="00963493">
        <w:rPr>
          <w:b/>
        </w:rPr>
        <w:t xml:space="preserve"> </w:t>
      </w:r>
      <w:r w:rsidRPr="00963493">
        <w:tab/>
      </w:r>
      <w:r w:rsidRPr="00963493">
        <w:rPr>
          <w:b/>
        </w:rPr>
        <w:t xml:space="preserve"> 11. Форма запроса о разъяснении положений документации об открытом аукционе.</w:t>
      </w:r>
    </w:p>
    <w:p w:rsidR="0037231E" w:rsidRPr="00963493" w:rsidRDefault="0037231E" w:rsidP="0037231E">
      <w:pPr>
        <w:ind w:firstLine="567"/>
        <w:rPr>
          <w:b/>
          <w:caps/>
        </w:rPr>
      </w:pPr>
    </w:p>
    <w:p w:rsidR="0037231E" w:rsidRPr="00963493" w:rsidRDefault="0037231E" w:rsidP="0037231E">
      <w:pPr>
        <w:tabs>
          <w:tab w:val="left" w:pos="240"/>
          <w:tab w:val="center" w:pos="284"/>
        </w:tabs>
        <w:suppressAutoHyphens/>
        <w:jc w:val="both"/>
      </w:pPr>
      <w:r w:rsidRPr="00963493">
        <w:rPr>
          <w:caps/>
        </w:rPr>
        <w:t xml:space="preserve">      11.1</w:t>
      </w:r>
      <w:r w:rsidRPr="00963493">
        <w:t xml:space="preserve">.  Форма запроса Приложение №5  </w:t>
      </w:r>
      <w:r w:rsidRPr="00963493">
        <w:rPr>
          <w:bCs/>
          <w:lang w:eastAsia="en-US"/>
        </w:rPr>
        <w:t>к аукционной</w:t>
      </w:r>
      <w:r w:rsidRPr="00963493">
        <w:rPr>
          <w:lang w:eastAsia="en-US"/>
        </w:rPr>
        <w:t xml:space="preserve"> документации для проведения аукциона на право заключения договора </w:t>
      </w:r>
      <w:r w:rsidRPr="00963493">
        <w:t>на установку и эксплуатацию рекламной конструкции.</w:t>
      </w:r>
    </w:p>
    <w:p w:rsidR="0037231E" w:rsidRPr="00963493" w:rsidRDefault="0037231E" w:rsidP="0037231E">
      <w:pPr>
        <w:ind w:firstLine="567"/>
        <w:rPr>
          <w:b/>
          <w:caps/>
        </w:rPr>
      </w:pPr>
    </w:p>
    <w:p w:rsidR="00C46145" w:rsidRPr="00963493" w:rsidRDefault="00C46145" w:rsidP="00F30FBC">
      <w:pPr>
        <w:tabs>
          <w:tab w:val="center" w:pos="142"/>
          <w:tab w:val="left" w:pos="240"/>
        </w:tabs>
        <w:suppressAutoHyphens/>
        <w:jc w:val="center"/>
        <w:rPr>
          <w:rFonts w:eastAsia="Calibri"/>
          <w:b/>
          <w:lang w:eastAsia="en-US"/>
        </w:rPr>
      </w:pPr>
      <w:r w:rsidRPr="00963493">
        <w:rPr>
          <w:b/>
          <w:bCs/>
          <w:lang w:eastAsia="en-US"/>
        </w:rPr>
        <w:t>1</w:t>
      </w:r>
      <w:r w:rsidR="0037231E" w:rsidRPr="00963493">
        <w:rPr>
          <w:b/>
          <w:bCs/>
          <w:lang w:eastAsia="en-US"/>
        </w:rPr>
        <w:t>2</w:t>
      </w:r>
      <w:r w:rsidRPr="00963493">
        <w:rPr>
          <w:b/>
          <w:bCs/>
          <w:lang w:eastAsia="en-US"/>
        </w:rPr>
        <w:t>.</w:t>
      </w:r>
      <w:r w:rsidRPr="00963493">
        <w:rPr>
          <w:rFonts w:eastAsia="Calibri"/>
          <w:b/>
          <w:lang w:eastAsia="en-US"/>
        </w:rPr>
        <w:t xml:space="preserve"> Проект договора на установку и эксплуатацию рекламной конструкции.</w:t>
      </w:r>
    </w:p>
    <w:p w:rsidR="009A4E9F" w:rsidRPr="00963493" w:rsidRDefault="009A4E9F" w:rsidP="009A4E9F">
      <w:pPr>
        <w:widowControl w:val="0"/>
        <w:autoSpaceDE w:val="0"/>
        <w:autoSpaceDN w:val="0"/>
        <w:adjustRightInd w:val="0"/>
        <w:jc w:val="center"/>
        <w:rPr>
          <w:rFonts w:eastAsia="Calibri"/>
          <w:b/>
          <w:lang w:eastAsia="en-US"/>
        </w:rPr>
      </w:pPr>
    </w:p>
    <w:p w:rsidR="009A4E9F" w:rsidRPr="00963493" w:rsidRDefault="00AA1AFB" w:rsidP="009A4E9F">
      <w:pPr>
        <w:tabs>
          <w:tab w:val="left" w:pos="240"/>
          <w:tab w:val="center" w:pos="4677"/>
        </w:tabs>
        <w:suppressAutoHyphens/>
        <w:jc w:val="both"/>
      </w:pPr>
      <w:r w:rsidRPr="00963493">
        <w:rPr>
          <w:rFonts w:eastAsia="Calibri"/>
          <w:lang w:eastAsia="en-US"/>
        </w:rPr>
        <w:tab/>
      </w:r>
      <w:r w:rsidR="0037231E" w:rsidRPr="00963493">
        <w:rPr>
          <w:rFonts w:eastAsia="Calibri"/>
          <w:lang w:eastAsia="en-US"/>
        </w:rPr>
        <w:t>12</w:t>
      </w:r>
      <w:r w:rsidR="009A4E9F" w:rsidRPr="00963493">
        <w:rPr>
          <w:rFonts w:eastAsia="Calibri"/>
          <w:lang w:eastAsia="en-US"/>
        </w:rPr>
        <w:t>.</w:t>
      </w:r>
      <w:r w:rsidR="00FA7762" w:rsidRPr="00963493">
        <w:rPr>
          <w:rFonts w:eastAsia="Calibri"/>
          <w:lang w:eastAsia="en-US"/>
        </w:rPr>
        <w:t xml:space="preserve">1. Проект договора </w:t>
      </w:r>
      <w:r w:rsidR="0037231E" w:rsidRPr="00963493">
        <w:rPr>
          <w:rFonts w:eastAsia="Calibri"/>
          <w:lang w:eastAsia="en-US"/>
        </w:rPr>
        <w:t xml:space="preserve">Приложение №6 </w:t>
      </w:r>
      <w:r w:rsidR="009A4E9F" w:rsidRPr="00963493">
        <w:rPr>
          <w:bCs/>
          <w:lang w:eastAsia="en-US"/>
        </w:rPr>
        <w:t>к аукционной</w:t>
      </w:r>
      <w:r w:rsidR="009A4E9F" w:rsidRPr="00963493">
        <w:rPr>
          <w:lang w:eastAsia="en-US"/>
        </w:rPr>
        <w:t xml:space="preserve"> документации для проведения аукциона на право заключения договора </w:t>
      </w:r>
      <w:r w:rsidR="009A4E9F" w:rsidRPr="00963493">
        <w:t>на установку и эксплуатацию рекламной конструкции.</w:t>
      </w:r>
    </w:p>
    <w:p w:rsidR="002A07CD" w:rsidRPr="00963493" w:rsidRDefault="00467605" w:rsidP="00FA7762">
      <w:pPr>
        <w:widowControl w:val="0"/>
        <w:autoSpaceDE w:val="0"/>
        <w:autoSpaceDN w:val="0"/>
        <w:adjustRightInd w:val="0"/>
        <w:outlineLvl w:val="1"/>
        <w:rPr>
          <w:rFonts w:eastAsia="Calibri"/>
          <w:lang w:eastAsia="en-US"/>
        </w:rPr>
      </w:pPr>
      <w:r w:rsidRPr="00963493">
        <w:rPr>
          <w:rFonts w:eastAsia="Calibri"/>
          <w:lang w:eastAsia="en-US"/>
        </w:rPr>
        <w:br w:type="page"/>
      </w:r>
      <w:r w:rsidRPr="00963493">
        <w:rPr>
          <w:rFonts w:eastAsia="Calibri"/>
          <w:lang w:eastAsia="en-US"/>
        </w:rPr>
        <w:lastRenderedPageBreak/>
        <w:t xml:space="preserve">       Приложения:</w:t>
      </w:r>
    </w:p>
    <w:p w:rsidR="00467605" w:rsidRPr="00963493" w:rsidRDefault="00467605" w:rsidP="00FA7762">
      <w:pPr>
        <w:widowControl w:val="0"/>
        <w:autoSpaceDE w:val="0"/>
        <w:autoSpaceDN w:val="0"/>
        <w:adjustRightInd w:val="0"/>
        <w:outlineLvl w:val="1"/>
        <w:rPr>
          <w:rFonts w:eastAsia="Calibri"/>
          <w:lang w:eastAsia="en-US"/>
        </w:rPr>
      </w:pPr>
    </w:p>
    <w:p w:rsidR="00467605" w:rsidRPr="00963493" w:rsidRDefault="00467605" w:rsidP="00DF6EE9">
      <w:pPr>
        <w:pStyle w:val="2"/>
        <w:numPr>
          <w:ilvl w:val="0"/>
          <w:numId w:val="5"/>
        </w:numPr>
        <w:tabs>
          <w:tab w:val="left" w:pos="567"/>
          <w:tab w:val="left" w:pos="993"/>
        </w:tabs>
        <w:ind w:left="0" w:firstLine="0"/>
        <w:jc w:val="center"/>
        <w:rPr>
          <w:rFonts w:ascii="Times New Roman" w:hAnsi="Times New Roman"/>
          <w:b w:val="0"/>
          <w:i w:val="0"/>
          <w:sz w:val="24"/>
          <w:szCs w:val="24"/>
        </w:rPr>
      </w:pPr>
      <w:r w:rsidRPr="00963493">
        <w:rPr>
          <w:rFonts w:ascii="Times New Roman" w:hAnsi="Times New Roman"/>
          <w:b w:val="0"/>
          <w:i w:val="0"/>
          <w:sz w:val="24"/>
          <w:szCs w:val="24"/>
        </w:rPr>
        <w:t>Форма  заявки  на  участие в аукционе  для физических лиц (ИП).</w:t>
      </w:r>
    </w:p>
    <w:p w:rsidR="00467605" w:rsidRPr="00963493" w:rsidRDefault="0037231E" w:rsidP="00875F6E">
      <w:pPr>
        <w:pStyle w:val="2"/>
        <w:numPr>
          <w:ilvl w:val="0"/>
          <w:numId w:val="5"/>
        </w:numPr>
        <w:tabs>
          <w:tab w:val="left" w:pos="1276"/>
        </w:tabs>
        <w:ind w:left="709" w:firstLine="0"/>
        <w:rPr>
          <w:rFonts w:ascii="Times New Roman" w:hAnsi="Times New Roman"/>
          <w:b w:val="0"/>
          <w:i w:val="0"/>
          <w:caps/>
          <w:sz w:val="24"/>
          <w:szCs w:val="24"/>
        </w:rPr>
      </w:pPr>
      <w:r w:rsidRPr="00963493">
        <w:rPr>
          <w:rFonts w:ascii="Times New Roman" w:hAnsi="Times New Roman"/>
          <w:b w:val="0"/>
          <w:i w:val="0"/>
          <w:sz w:val="24"/>
          <w:szCs w:val="24"/>
        </w:rPr>
        <w:t>Форма  заявки  на  участие в аукционе  для  юридических  лиц</w:t>
      </w:r>
      <w:r w:rsidR="00467605" w:rsidRPr="00963493">
        <w:rPr>
          <w:rFonts w:ascii="Times New Roman" w:hAnsi="Times New Roman"/>
          <w:b w:val="0"/>
          <w:i w:val="0"/>
          <w:caps/>
          <w:sz w:val="24"/>
          <w:szCs w:val="24"/>
        </w:rPr>
        <w:t>.</w:t>
      </w:r>
    </w:p>
    <w:p w:rsidR="00467605" w:rsidRPr="00963493" w:rsidRDefault="0037231E" w:rsidP="00875F6E">
      <w:pPr>
        <w:pStyle w:val="2"/>
        <w:numPr>
          <w:ilvl w:val="0"/>
          <w:numId w:val="5"/>
        </w:numPr>
        <w:tabs>
          <w:tab w:val="left" w:pos="1276"/>
        </w:tabs>
        <w:ind w:left="709" w:firstLine="0"/>
        <w:rPr>
          <w:rFonts w:ascii="Times New Roman" w:hAnsi="Times New Roman"/>
          <w:b w:val="0"/>
          <w:i w:val="0"/>
          <w:caps/>
          <w:sz w:val="24"/>
          <w:szCs w:val="24"/>
        </w:rPr>
      </w:pPr>
      <w:r w:rsidRPr="00963493">
        <w:rPr>
          <w:rFonts w:ascii="Times New Roman" w:hAnsi="Times New Roman"/>
          <w:b w:val="0"/>
          <w:i w:val="0"/>
          <w:sz w:val="24"/>
          <w:szCs w:val="24"/>
        </w:rPr>
        <w:t>Форма описи документов</w:t>
      </w:r>
      <w:r w:rsidR="00875F6E" w:rsidRPr="00963493">
        <w:rPr>
          <w:rFonts w:ascii="Times New Roman" w:hAnsi="Times New Roman"/>
          <w:b w:val="0"/>
          <w:i w:val="0"/>
          <w:sz w:val="24"/>
          <w:szCs w:val="24"/>
        </w:rPr>
        <w:t>.</w:t>
      </w:r>
    </w:p>
    <w:p w:rsidR="00467605" w:rsidRPr="00963493" w:rsidRDefault="00467605" w:rsidP="0037231E"/>
    <w:p w:rsidR="00467605" w:rsidRPr="00963493" w:rsidRDefault="0037231E" w:rsidP="00875F6E">
      <w:pPr>
        <w:numPr>
          <w:ilvl w:val="0"/>
          <w:numId w:val="5"/>
        </w:numPr>
        <w:tabs>
          <w:tab w:val="left" w:pos="1276"/>
        </w:tabs>
        <w:ind w:left="709" w:firstLine="0"/>
        <w:rPr>
          <w:caps/>
        </w:rPr>
      </w:pPr>
      <w:r w:rsidRPr="00963493">
        <w:t>Форма уведомления об отзыве заявки на участие в открытом аукционе</w:t>
      </w:r>
      <w:r w:rsidR="00875F6E" w:rsidRPr="00963493">
        <w:t>.</w:t>
      </w:r>
    </w:p>
    <w:p w:rsidR="0037231E" w:rsidRPr="00963493" w:rsidRDefault="0037231E" w:rsidP="00875F6E">
      <w:pPr>
        <w:pStyle w:val="2"/>
        <w:numPr>
          <w:ilvl w:val="0"/>
          <w:numId w:val="5"/>
        </w:numPr>
        <w:tabs>
          <w:tab w:val="left" w:pos="1276"/>
        </w:tabs>
        <w:ind w:left="709" w:firstLine="0"/>
        <w:rPr>
          <w:rFonts w:ascii="Times New Roman" w:hAnsi="Times New Roman"/>
          <w:b w:val="0"/>
          <w:i w:val="0"/>
          <w:sz w:val="24"/>
          <w:szCs w:val="24"/>
        </w:rPr>
      </w:pPr>
      <w:r w:rsidRPr="00963493">
        <w:rPr>
          <w:rFonts w:ascii="Times New Roman" w:hAnsi="Times New Roman"/>
          <w:b w:val="0"/>
          <w:i w:val="0"/>
          <w:sz w:val="24"/>
          <w:szCs w:val="24"/>
        </w:rPr>
        <w:t>Форма запроса о разъяснении положений документации об открытом аукционе</w:t>
      </w:r>
      <w:r w:rsidR="00875F6E" w:rsidRPr="00963493">
        <w:rPr>
          <w:rFonts w:ascii="Times New Roman" w:hAnsi="Times New Roman"/>
          <w:b w:val="0"/>
          <w:i w:val="0"/>
          <w:sz w:val="24"/>
          <w:szCs w:val="24"/>
        </w:rPr>
        <w:t>.</w:t>
      </w:r>
    </w:p>
    <w:p w:rsidR="0037231E" w:rsidRPr="00963493" w:rsidRDefault="0037231E" w:rsidP="0037231E"/>
    <w:p w:rsidR="0037231E" w:rsidRPr="00963493" w:rsidRDefault="00182250" w:rsidP="00875F6E">
      <w:pPr>
        <w:pStyle w:val="ConsPlusNonformat"/>
        <w:numPr>
          <w:ilvl w:val="0"/>
          <w:numId w:val="5"/>
        </w:numPr>
        <w:tabs>
          <w:tab w:val="left" w:pos="1276"/>
        </w:tabs>
        <w:ind w:left="709" w:firstLine="0"/>
        <w:jc w:val="both"/>
        <w:rPr>
          <w:rFonts w:ascii="Times New Roman" w:hAnsi="Times New Roman" w:cs="Times New Roman"/>
          <w:bCs/>
          <w:sz w:val="24"/>
          <w:szCs w:val="24"/>
        </w:rPr>
      </w:pPr>
      <w:r w:rsidRPr="00963493">
        <w:rPr>
          <w:rFonts w:ascii="Times New Roman" w:hAnsi="Times New Roman" w:cs="Times New Roman"/>
          <w:bCs/>
          <w:sz w:val="24"/>
          <w:szCs w:val="24"/>
        </w:rPr>
        <w:t>Проект д</w:t>
      </w:r>
      <w:r w:rsidR="0037231E" w:rsidRPr="00963493">
        <w:rPr>
          <w:rFonts w:ascii="Times New Roman" w:hAnsi="Times New Roman" w:cs="Times New Roman"/>
          <w:bCs/>
          <w:sz w:val="24"/>
          <w:szCs w:val="24"/>
        </w:rPr>
        <w:t>оговор</w:t>
      </w:r>
      <w:r w:rsidRPr="00963493">
        <w:rPr>
          <w:rFonts w:ascii="Times New Roman" w:hAnsi="Times New Roman" w:cs="Times New Roman"/>
          <w:bCs/>
          <w:sz w:val="24"/>
          <w:szCs w:val="24"/>
        </w:rPr>
        <w:t>а</w:t>
      </w:r>
      <w:r w:rsidR="0037231E" w:rsidRPr="00963493">
        <w:rPr>
          <w:rFonts w:ascii="Times New Roman" w:hAnsi="Times New Roman" w:cs="Times New Roman"/>
          <w:bCs/>
          <w:sz w:val="24"/>
          <w:szCs w:val="24"/>
        </w:rPr>
        <w:t xml:space="preserve"> на установку и эксплуатацию рекламной конструкции</w:t>
      </w:r>
      <w:r w:rsidR="00875F6E" w:rsidRPr="00963493">
        <w:rPr>
          <w:rFonts w:ascii="Times New Roman" w:hAnsi="Times New Roman" w:cs="Times New Roman"/>
          <w:bCs/>
          <w:sz w:val="24"/>
          <w:szCs w:val="24"/>
        </w:rPr>
        <w:t>.</w:t>
      </w:r>
    </w:p>
    <w:p w:rsidR="00963493" w:rsidRPr="00963493" w:rsidRDefault="00963493" w:rsidP="00963493">
      <w:pPr>
        <w:pStyle w:val="af4"/>
        <w:rPr>
          <w:bCs/>
        </w:rPr>
      </w:pPr>
    </w:p>
    <w:p w:rsidR="00F30FBC" w:rsidRPr="00FD0659" w:rsidRDefault="00F30FBC" w:rsidP="00F30FBC">
      <w:pPr>
        <w:pStyle w:val="ConsPlusNonformat"/>
        <w:tabs>
          <w:tab w:val="left" w:pos="1276"/>
        </w:tabs>
        <w:ind w:left="709"/>
        <w:jc w:val="both"/>
        <w:rPr>
          <w:rFonts w:ascii="Times New Roman" w:hAnsi="Times New Roman" w:cs="Times New Roman"/>
          <w:bCs/>
          <w:sz w:val="26"/>
          <w:szCs w:val="26"/>
        </w:rPr>
      </w:pPr>
    </w:p>
    <w:p w:rsidR="0037231E" w:rsidRPr="00FD0659" w:rsidRDefault="0037231E" w:rsidP="00467605">
      <w:pPr>
        <w:rPr>
          <w:sz w:val="26"/>
          <w:szCs w:val="26"/>
        </w:rPr>
      </w:pPr>
    </w:p>
    <w:p w:rsidR="00467605" w:rsidRPr="00FD0659" w:rsidRDefault="00467605" w:rsidP="0037231E">
      <w:pPr>
        <w:ind w:left="720"/>
        <w:rPr>
          <w:sz w:val="26"/>
          <w:szCs w:val="26"/>
        </w:rPr>
      </w:pPr>
    </w:p>
    <w:p w:rsidR="00BF4371" w:rsidRPr="00BF4371" w:rsidRDefault="00BF4371" w:rsidP="00BF4371">
      <w:pPr>
        <w:widowControl w:val="0"/>
        <w:autoSpaceDE w:val="0"/>
        <w:autoSpaceDN w:val="0"/>
        <w:adjustRightInd w:val="0"/>
        <w:ind w:left="567"/>
        <w:jc w:val="right"/>
        <w:outlineLvl w:val="1"/>
        <w:rPr>
          <w:b/>
          <w:bCs/>
          <w:color w:val="A6A6A6"/>
          <w:sz w:val="20"/>
          <w:szCs w:val="20"/>
        </w:rPr>
      </w:pPr>
      <w:r w:rsidRPr="00FD0659">
        <w:rPr>
          <w:rFonts w:eastAsia="Calibri"/>
          <w:color w:val="A6A6A6"/>
          <w:sz w:val="26"/>
          <w:szCs w:val="26"/>
          <w:lang w:eastAsia="en-US"/>
        </w:rPr>
        <w:br w:type="page"/>
      </w:r>
      <w:r w:rsidRPr="00BF4371">
        <w:rPr>
          <w:b/>
          <w:bCs/>
          <w:color w:val="A6A6A6"/>
          <w:sz w:val="20"/>
          <w:szCs w:val="20"/>
        </w:rPr>
        <w:lastRenderedPageBreak/>
        <w:t xml:space="preserve">Приложение № 1 </w:t>
      </w:r>
      <w:r w:rsidRPr="00BF4371">
        <w:rPr>
          <w:color w:val="A6A6A6"/>
          <w:sz w:val="20"/>
          <w:szCs w:val="20"/>
        </w:rPr>
        <w:t xml:space="preserve">                                                                                                                                               </w:t>
      </w:r>
    </w:p>
    <w:p w:rsidR="00BF4371" w:rsidRPr="00BF4371" w:rsidRDefault="00BF4371" w:rsidP="00BF4371">
      <w:pPr>
        <w:pStyle w:val="2"/>
        <w:rPr>
          <w:rFonts w:ascii="Times New Roman" w:hAnsi="Times New Roman"/>
          <w:color w:val="A6A6A6"/>
          <w:sz w:val="18"/>
          <w:szCs w:val="18"/>
        </w:rPr>
      </w:pPr>
      <w:r w:rsidRPr="00BF4371">
        <w:rPr>
          <w:rFonts w:ascii="Times New Roman" w:hAnsi="Times New Roman"/>
          <w:caps/>
          <w:color w:val="A6A6A6"/>
          <w:sz w:val="18"/>
          <w:szCs w:val="18"/>
        </w:rPr>
        <w:t>форма  заявки  на  участие в аукционе  ДЛЯ ФИЗИЧЕСКИХ ЛИЦ (ИП)</w:t>
      </w:r>
    </w:p>
    <w:p w:rsidR="00BF4371" w:rsidRPr="009B62E4" w:rsidRDefault="00BF4371" w:rsidP="00BF4371">
      <w:pPr>
        <w:jc w:val="center"/>
        <w:rPr>
          <w:b/>
          <w:sz w:val="18"/>
          <w:szCs w:val="18"/>
        </w:rPr>
      </w:pPr>
    </w:p>
    <w:tbl>
      <w:tblPr>
        <w:tblW w:w="0" w:type="auto"/>
        <w:tblInd w:w="108" w:type="dxa"/>
        <w:tblLayout w:type="fixed"/>
        <w:tblLook w:val="0000" w:firstRow="0" w:lastRow="0" w:firstColumn="0" w:lastColumn="0" w:noHBand="0" w:noVBand="0"/>
      </w:tblPr>
      <w:tblGrid>
        <w:gridCol w:w="6517"/>
        <w:gridCol w:w="3671"/>
      </w:tblGrid>
      <w:tr w:rsidR="00BF4371" w:rsidRPr="009B62E4" w:rsidTr="00737154">
        <w:tc>
          <w:tcPr>
            <w:tcW w:w="6517" w:type="dxa"/>
            <w:shd w:val="clear" w:color="auto" w:fill="auto"/>
          </w:tcPr>
          <w:p w:rsidR="00BF4371" w:rsidRPr="009B62E4" w:rsidRDefault="00BF4371" w:rsidP="00737154">
            <w:pPr>
              <w:pStyle w:val="af3"/>
              <w:suppressAutoHyphens w:val="0"/>
              <w:rPr>
                <w:sz w:val="20"/>
              </w:rPr>
            </w:pPr>
            <w:r w:rsidRPr="009B62E4">
              <w:rPr>
                <w:sz w:val="20"/>
              </w:rPr>
              <w:t xml:space="preserve">Дата </w:t>
            </w:r>
          </w:p>
        </w:tc>
        <w:tc>
          <w:tcPr>
            <w:tcW w:w="3671" w:type="dxa"/>
            <w:shd w:val="clear" w:color="auto" w:fill="auto"/>
          </w:tcPr>
          <w:p w:rsidR="00BF4371" w:rsidRDefault="00BF4371" w:rsidP="00737154">
            <w:pPr>
              <w:pStyle w:val="af3"/>
              <w:suppressAutoHyphens w:val="0"/>
              <w:rPr>
                <w:sz w:val="20"/>
              </w:rPr>
            </w:pPr>
            <w:r>
              <w:rPr>
                <w:sz w:val="20"/>
              </w:rPr>
              <w:t xml:space="preserve">Начальнику </w:t>
            </w:r>
            <w:r w:rsidRPr="00CD1762">
              <w:rPr>
                <w:sz w:val="20"/>
              </w:rPr>
              <w:t>Управлени</w:t>
            </w:r>
            <w:r>
              <w:rPr>
                <w:sz w:val="20"/>
              </w:rPr>
              <w:t>я</w:t>
            </w:r>
            <w:r w:rsidRPr="00CD1762">
              <w:rPr>
                <w:sz w:val="20"/>
              </w:rPr>
              <w:t xml:space="preserve"> капитального строительства, архитектуры и экологии администрации МО «Вельский муниципальный район»</w:t>
            </w:r>
          </w:p>
          <w:p w:rsidR="00BF4371" w:rsidRPr="009B62E4" w:rsidRDefault="00DD5DCE" w:rsidP="00737154">
            <w:pPr>
              <w:pStyle w:val="af3"/>
              <w:suppressAutoHyphens w:val="0"/>
              <w:rPr>
                <w:sz w:val="20"/>
              </w:rPr>
            </w:pPr>
            <w:r>
              <w:rPr>
                <w:sz w:val="20"/>
              </w:rPr>
              <w:t>Туркину С.О.</w:t>
            </w:r>
            <w:r w:rsidR="00BF4371">
              <w:rPr>
                <w:sz w:val="20"/>
              </w:rPr>
              <w:t xml:space="preserve"> </w:t>
            </w:r>
          </w:p>
        </w:tc>
      </w:tr>
      <w:tr w:rsidR="00BF4371" w:rsidRPr="009B62E4" w:rsidTr="00737154">
        <w:tc>
          <w:tcPr>
            <w:tcW w:w="6517" w:type="dxa"/>
            <w:shd w:val="clear" w:color="auto" w:fill="auto"/>
          </w:tcPr>
          <w:p w:rsidR="00BF4371" w:rsidRPr="009B62E4" w:rsidRDefault="00BF4371"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BF4371" w:rsidRPr="009B62E4" w:rsidRDefault="00BF4371" w:rsidP="00737154">
            <w:pPr>
              <w:pStyle w:val="af3"/>
              <w:suppressAutoHyphens w:val="0"/>
              <w:spacing w:line="240" w:lineRule="auto"/>
              <w:rPr>
                <w:sz w:val="20"/>
              </w:rPr>
            </w:pPr>
          </w:p>
        </w:tc>
      </w:tr>
    </w:tbl>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jc w:val="center"/>
        <w:rPr>
          <w:b/>
          <w:sz w:val="20"/>
          <w:szCs w:val="20"/>
        </w:rPr>
      </w:pPr>
      <w:r w:rsidRPr="009B62E4">
        <w:rPr>
          <w:b/>
          <w:sz w:val="20"/>
          <w:szCs w:val="20"/>
        </w:rPr>
        <w:t>ЗАЯВКА НА УЧАСТИЕ В ОТКРЫТОМ АУКЦИОНЕ на</w:t>
      </w:r>
    </w:p>
    <w:p w:rsidR="00BF4371" w:rsidRPr="009B62E4" w:rsidRDefault="00BF4371" w:rsidP="00BF4371">
      <w:pPr>
        <w:jc w:val="center"/>
        <w:rPr>
          <w:b/>
          <w:sz w:val="20"/>
          <w:szCs w:val="20"/>
        </w:rPr>
      </w:pPr>
      <w:r w:rsidRPr="009B62E4">
        <w:rPr>
          <w:b/>
          <w:sz w:val="20"/>
          <w:szCs w:val="20"/>
        </w:rPr>
        <w:t xml:space="preserve">право заключения договора на установку и эксплуатацию рекламной конструкции </w:t>
      </w:r>
    </w:p>
    <w:p w:rsidR="00BF4371" w:rsidRPr="009B62E4" w:rsidRDefault="00BF4371" w:rsidP="00BF4371">
      <w:pPr>
        <w:jc w:val="center"/>
        <w:rPr>
          <w:b/>
          <w:sz w:val="20"/>
          <w:szCs w:val="20"/>
        </w:rPr>
      </w:pPr>
      <w:r w:rsidRPr="009B62E4">
        <w:rPr>
          <w:b/>
          <w:sz w:val="20"/>
          <w:szCs w:val="20"/>
        </w:rPr>
        <w:t>Лот ______________________________________________________________________</w:t>
      </w:r>
    </w:p>
    <w:p w:rsidR="00BF4371" w:rsidRPr="009B62E4" w:rsidRDefault="00BF4371" w:rsidP="00BF4371">
      <w:pPr>
        <w:jc w:val="center"/>
        <w:rPr>
          <w:b/>
          <w:sz w:val="20"/>
          <w:szCs w:val="20"/>
        </w:rPr>
      </w:pPr>
    </w:p>
    <w:tbl>
      <w:tblPr>
        <w:tblW w:w="0" w:type="auto"/>
        <w:tblInd w:w="108" w:type="dxa"/>
        <w:tblLayout w:type="fixed"/>
        <w:tblLook w:val="0000" w:firstRow="0" w:lastRow="0" w:firstColumn="0" w:lastColumn="0" w:noHBand="0" w:noVBand="0"/>
      </w:tblPr>
      <w:tblGrid>
        <w:gridCol w:w="3960"/>
        <w:gridCol w:w="6140"/>
      </w:tblGrid>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физическом лице (индивидуальном предпринимателе)</w:t>
            </w: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Ф.И.О.</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Место жительства</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Паспортные данные</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ИНН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ОГРН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bl>
    <w:p w:rsidR="00BF4371" w:rsidRPr="009B62E4" w:rsidRDefault="00BF4371" w:rsidP="00BF4371">
      <w:pPr>
        <w:rPr>
          <w:color w:val="000000"/>
          <w:sz w:val="18"/>
          <w:szCs w:val="18"/>
        </w:rPr>
      </w:pPr>
      <w:r w:rsidRPr="009B62E4">
        <w:rPr>
          <w:color w:val="000000"/>
          <w:sz w:val="18"/>
          <w:szCs w:val="18"/>
        </w:rPr>
        <w:t>Настоящим уведомляю, что:</w:t>
      </w:r>
    </w:p>
    <w:p w:rsidR="00BF4371" w:rsidRPr="009B62E4" w:rsidRDefault="00BF4371" w:rsidP="00BF4371">
      <w:pPr>
        <w:pStyle w:val="12"/>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BF4371" w:rsidRPr="009B62E4" w:rsidRDefault="00BF4371" w:rsidP="00BF4371">
      <w:pPr>
        <w:pStyle w:val="12"/>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BF4371" w:rsidRPr="009B62E4" w:rsidRDefault="00BF4371" w:rsidP="00BF4371">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BF4371" w:rsidRPr="009B62E4" w:rsidRDefault="00BF4371" w:rsidP="00BF4371">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BF4371" w:rsidRPr="009B62E4" w:rsidRDefault="00BF4371" w:rsidP="00BF4371">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BF4371" w:rsidRPr="009B62E4" w:rsidRDefault="00BF4371" w:rsidP="00BF4371">
      <w:pPr>
        <w:spacing w:before="100" w:after="100"/>
        <w:jc w:val="both"/>
        <w:rPr>
          <w:sz w:val="18"/>
          <w:szCs w:val="18"/>
        </w:rPr>
      </w:pPr>
      <w:r w:rsidRPr="009B62E4">
        <w:rPr>
          <w:sz w:val="18"/>
          <w:szCs w:val="18"/>
        </w:rPr>
        <w:t>6. в случае победы на аукционе приму на себя обязательства:</w:t>
      </w:r>
    </w:p>
    <w:p w:rsidR="00BF4371" w:rsidRPr="009B62E4" w:rsidRDefault="00BF4371" w:rsidP="00BF4371">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DF6EE9">
        <w:rPr>
          <w:sz w:val="18"/>
          <w:szCs w:val="18"/>
        </w:rPr>
        <w:t>26 ноября</w:t>
      </w:r>
      <w:r>
        <w:rPr>
          <w:sz w:val="18"/>
          <w:szCs w:val="18"/>
        </w:rPr>
        <w:t xml:space="preserve"> </w:t>
      </w:r>
      <w:r w:rsidRPr="009B62E4">
        <w:rPr>
          <w:sz w:val="18"/>
          <w:szCs w:val="18"/>
        </w:rPr>
        <w:t xml:space="preserve"> 201</w:t>
      </w:r>
      <w:r w:rsidR="004C75E6">
        <w:rPr>
          <w:sz w:val="18"/>
          <w:szCs w:val="18"/>
        </w:rPr>
        <w:t>9</w:t>
      </w:r>
      <w:r w:rsidRPr="009B62E4">
        <w:rPr>
          <w:sz w:val="18"/>
          <w:szCs w:val="18"/>
        </w:rPr>
        <w:t xml:space="preserve"> г. в </w:t>
      </w:r>
      <w:r w:rsidR="006D0E17">
        <w:rPr>
          <w:sz w:val="18"/>
          <w:szCs w:val="18"/>
        </w:rPr>
        <w:t>11</w:t>
      </w:r>
      <w:r w:rsidRPr="009B62E4">
        <w:rPr>
          <w:sz w:val="18"/>
          <w:szCs w:val="18"/>
        </w:rPr>
        <w:t xml:space="preserve"> ч. </w:t>
      </w:r>
      <w:r w:rsidR="004C75E6">
        <w:rPr>
          <w:sz w:val="18"/>
          <w:szCs w:val="18"/>
        </w:rPr>
        <w:t>00</w:t>
      </w:r>
      <w:r w:rsidRPr="009B62E4">
        <w:rPr>
          <w:sz w:val="18"/>
          <w:szCs w:val="18"/>
        </w:rPr>
        <w:t xml:space="preserve"> мин., по адресу: </w:t>
      </w:r>
      <w:r>
        <w:rPr>
          <w:sz w:val="18"/>
          <w:szCs w:val="18"/>
        </w:rPr>
        <w:t>г. Вельск, ул. Революционная, д. 1а, каб. 9;</w:t>
      </w:r>
    </w:p>
    <w:p w:rsidR="00BF4371" w:rsidRPr="009B62E4" w:rsidRDefault="00BF4371" w:rsidP="00BF4371">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BF4371" w:rsidRPr="009B62E4" w:rsidRDefault="00BF4371" w:rsidP="00BF4371">
      <w:pPr>
        <w:pStyle w:val="ConsPlusNormal"/>
        <w:widowControl/>
        <w:ind w:right="-459" w:firstLine="0"/>
        <w:jc w:val="center"/>
        <w:rPr>
          <w:rFonts w:ascii="Times New Roman" w:eastAsia="Courier New" w:hAnsi="Times New Roman" w:cs="Times New Roman"/>
          <w:sz w:val="18"/>
          <w:szCs w:val="18"/>
        </w:rPr>
      </w:pPr>
    </w:p>
    <w:p w:rsidR="00BF4371" w:rsidRPr="009B62E4" w:rsidRDefault="00BF4371" w:rsidP="00BF4371">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BF4371" w:rsidRPr="009B62E4" w:rsidRDefault="00BF4371" w:rsidP="00BF4371">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BF4371" w:rsidRPr="009B62E4" w:rsidRDefault="00BF4371" w:rsidP="00BF4371">
      <w:pPr>
        <w:pStyle w:val="ConsPlusNormal"/>
        <w:ind w:right="-13" w:firstLine="0"/>
        <w:jc w:val="both"/>
        <w:rPr>
          <w:rFonts w:ascii="Times New Roman" w:hAnsi="Times New Roman" w:cs="Times New Roman"/>
          <w:sz w:val="18"/>
          <w:szCs w:val="18"/>
        </w:rPr>
      </w:pPr>
      <w:r>
        <w:rPr>
          <w:b/>
          <w:sz w:val="18"/>
          <w:szCs w:val="18"/>
        </w:rPr>
        <w:t xml:space="preserve">   </w:t>
      </w:r>
      <w:r w:rsidRPr="009B62E4">
        <w:rPr>
          <w:rFonts w:ascii="Times New Roman" w:hAnsi="Times New Roman" w:cs="Times New Roman"/>
          <w:sz w:val="18"/>
          <w:szCs w:val="18"/>
        </w:rPr>
        <w:t>- опись документов;</w:t>
      </w:r>
    </w:p>
    <w:p w:rsidR="00BF4371" w:rsidRPr="009B62E4" w:rsidRDefault="00BF4371" w:rsidP="00BF4371">
      <w:pPr>
        <w:rPr>
          <w:b/>
          <w:sz w:val="18"/>
          <w:szCs w:val="18"/>
        </w:rPr>
      </w:pPr>
      <w:r w:rsidRPr="009B62E4">
        <w:rPr>
          <w:sz w:val="18"/>
          <w:szCs w:val="18"/>
        </w:rPr>
        <w:t>- пакет документов, входящих в состав заявки</w:t>
      </w:r>
    </w:p>
    <w:p w:rsidR="00BF4371" w:rsidRDefault="00BF4371" w:rsidP="00BF4371">
      <w:pPr>
        <w:rPr>
          <w:b/>
          <w:sz w:val="18"/>
          <w:szCs w:val="18"/>
        </w:rPr>
      </w:pPr>
    </w:p>
    <w:p w:rsidR="00BF4371" w:rsidRPr="009B62E4" w:rsidRDefault="00BF4371" w:rsidP="00BF4371">
      <w:pPr>
        <w:rPr>
          <w:b/>
          <w:sz w:val="18"/>
          <w:szCs w:val="18"/>
        </w:rPr>
      </w:pPr>
    </w:p>
    <w:p w:rsidR="00BF4371" w:rsidRPr="009B62E4" w:rsidRDefault="00BF4371" w:rsidP="00BF4371">
      <w:pPr>
        <w:jc w:val="right"/>
        <w:rPr>
          <w:sz w:val="28"/>
          <w:szCs w:val="28"/>
        </w:rPr>
      </w:pPr>
      <w:r w:rsidRPr="009B62E4">
        <w:rPr>
          <w:sz w:val="20"/>
          <w:szCs w:val="20"/>
        </w:rPr>
        <w:t xml:space="preserve">  </w:t>
      </w:r>
      <w:r w:rsidRPr="009B62E4">
        <w:rPr>
          <w:sz w:val="28"/>
          <w:szCs w:val="28"/>
        </w:rPr>
        <w:t>_______________/__________________</w:t>
      </w:r>
    </w:p>
    <w:p w:rsidR="00BF4371" w:rsidRPr="009B62E4" w:rsidRDefault="00BF4371" w:rsidP="00BF4371">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BF4371" w:rsidRPr="00A45A7A" w:rsidRDefault="00BF4371" w:rsidP="00BF4371">
      <w:pPr>
        <w:spacing w:before="100" w:beforeAutospacing="1" w:after="100" w:afterAutospacing="1"/>
        <w:ind w:left="360" w:hanging="360"/>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________________________________________________________________________</w:t>
      </w:r>
      <w:r>
        <w:rPr>
          <w:color w:val="000000"/>
          <w:sz w:val="20"/>
          <w:szCs w:val="20"/>
        </w:rPr>
        <w:t>_________________________</w:t>
      </w:r>
    </w:p>
    <w:p w:rsidR="00BF4371" w:rsidRPr="009B62E4" w:rsidRDefault="00BF4371" w:rsidP="00BF4371">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 ______ мин.</w:t>
      </w:r>
    </w:p>
    <w:p w:rsidR="00BF4371" w:rsidRPr="00A45A7A" w:rsidRDefault="00BF4371" w:rsidP="00BF4371">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BF4371" w:rsidRDefault="00BF4371" w:rsidP="00BF4371">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BF4371" w:rsidRDefault="00BF4371" w:rsidP="00BF4371">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0" w:history="1">
        <w:r w:rsidRPr="00133DE5">
          <w:rPr>
            <w:rStyle w:val="a7"/>
            <w:sz w:val="20"/>
            <w:szCs w:val="20"/>
            <w:lang w:val="en-US"/>
          </w:rPr>
          <w:t>arhivelsk@mail.ru</w:t>
        </w:r>
      </w:hyperlink>
    </w:p>
    <w:p w:rsidR="00016A07" w:rsidRPr="00016A07" w:rsidRDefault="00BF4371" w:rsidP="00016A07">
      <w:pPr>
        <w:jc w:val="right"/>
        <w:rPr>
          <w:b/>
          <w:bCs/>
          <w:color w:val="A6A6A6"/>
          <w:sz w:val="20"/>
          <w:szCs w:val="20"/>
        </w:rPr>
      </w:pPr>
      <w:r w:rsidRPr="00632D37">
        <w:rPr>
          <w:color w:val="A6A6A6"/>
          <w:sz w:val="20"/>
          <w:szCs w:val="20"/>
        </w:rPr>
        <w:br w:type="page"/>
      </w:r>
      <w:r w:rsidR="00016A07" w:rsidRPr="00016A07">
        <w:rPr>
          <w:b/>
          <w:bCs/>
          <w:color w:val="A6A6A6"/>
          <w:sz w:val="20"/>
          <w:szCs w:val="20"/>
        </w:rPr>
        <w:lastRenderedPageBreak/>
        <w:t xml:space="preserve">Приложение № 2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заявки  на  участие в аукционе  ДЛЯ  ЮРИДИЧЕСКИХ  ЛИЦ</w:t>
      </w:r>
    </w:p>
    <w:p w:rsidR="00016A07" w:rsidRPr="009B62E4" w:rsidRDefault="00016A07" w:rsidP="00016A07">
      <w:pPr>
        <w:jc w:val="center"/>
        <w:rPr>
          <w:b/>
          <w:sz w:val="18"/>
          <w:szCs w:val="18"/>
        </w:rPr>
      </w:pPr>
    </w:p>
    <w:tbl>
      <w:tblPr>
        <w:tblW w:w="0" w:type="auto"/>
        <w:tblInd w:w="108" w:type="dxa"/>
        <w:tblLayout w:type="fixed"/>
        <w:tblLook w:val="0000" w:firstRow="0" w:lastRow="0" w:firstColumn="0" w:lastColumn="0" w:noHBand="0" w:noVBand="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rPr>
                <w:sz w:val="20"/>
              </w:rPr>
            </w:pPr>
            <w:r w:rsidRPr="009B62E4">
              <w:rPr>
                <w:sz w:val="20"/>
              </w:rPr>
              <w:t xml:space="preserve">Дата </w:t>
            </w:r>
          </w:p>
        </w:tc>
        <w:tc>
          <w:tcPr>
            <w:tcW w:w="3671" w:type="dxa"/>
            <w:shd w:val="clear" w:color="auto" w:fill="auto"/>
          </w:tcPr>
          <w:p w:rsidR="00016A07" w:rsidRDefault="00016A07" w:rsidP="00D335BA">
            <w:pPr>
              <w:pStyle w:val="af3"/>
              <w:suppressAutoHyphens w:val="0"/>
              <w:rPr>
                <w:sz w:val="20"/>
              </w:rPr>
            </w:pPr>
            <w:r>
              <w:rPr>
                <w:sz w:val="20"/>
              </w:rPr>
              <w:t xml:space="preserve">Начальнику </w:t>
            </w:r>
            <w:r w:rsidRPr="00B778B4">
              <w:rPr>
                <w:sz w:val="20"/>
              </w:rPr>
              <w:t>Управлени</w:t>
            </w:r>
            <w:r>
              <w:rPr>
                <w:sz w:val="20"/>
              </w:rPr>
              <w:t>я</w:t>
            </w:r>
            <w:r w:rsidRPr="00B778B4">
              <w:rPr>
                <w:sz w:val="20"/>
              </w:rPr>
              <w:t xml:space="preserve"> капитального строительства, архитектуры и экологии администрации МО «Вельский муниципальный район</w:t>
            </w:r>
            <w:r>
              <w:rPr>
                <w:sz w:val="20"/>
              </w:rPr>
              <w:t>»</w:t>
            </w:r>
          </w:p>
          <w:p w:rsidR="00016A07" w:rsidRPr="00B778B4"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016A07" w:rsidRPr="009B62E4" w:rsidRDefault="00016A07" w:rsidP="00D335BA">
            <w:pPr>
              <w:pStyle w:val="af3"/>
              <w:suppressAutoHyphens w:val="0"/>
              <w:rPr>
                <w:sz w:val="20"/>
              </w:rPr>
            </w:pPr>
          </w:p>
        </w:tc>
      </w:tr>
    </w:tbl>
    <w:p w:rsidR="00016A07" w:rsidRPr="009B62E4" w:rsidRDefault="00016A07" w:rsidP="00016A07">
      <w:pPr>
        <w:rPr>
          <w:b/>
          <w:sz w:val="18"/>
          <w:szCs w:val="18"/>
        </w:rPr>
      </w:pPr>
      <w:r w:rsidRPr="009B62E4">
        <w:rPr>
          <w:b/>
          <w:sz w:val="18"/>
          <w:szCs w:val="18"/>
        </w:rPr>
        <w:t xml:space="preserve">                                                      </w:t>
      </w:r>
    </w:p>
    <w:p w:rsidR="00016A07" w:rsidRPr="009B62E4" w:rsidRDefault="00016A07" w:rsidP="00016A07">
      <w:pPr>
        <w:rPr>
          <w:b/>
          <w:sz w:val="20"/>
          <w:szCs w:val="20"/>
        </w:rPr>
      </w:pPr>
      <w:r w:rsidRPr="009B62E4">
        <w:rPr>
          <w:b/>
          <w:sz w:val="18"/>
          <w:szCs w:val="18"/>
        </w:rPr>
        <w:t xml:space="preserve">                                                                 </w:t>
      </w:r>
      <w:r w:rsidRPr="009B62E4">
        <w:rPr>
          <w:b/>
          <w:sz w:val="20"/>
          <w:szCs w:val="20"/>
        </w:rPr>
        <w:t>ЗАЯВКА НА УЧАСТИЕ В ОТКРЫТОМ АУКЦИОНЕ на</w:t>
      </w:r>
    </w:p>
    <w:p w:rsidR="00016A07" w:rsidRPr="009B62E4" w:rsidRDefault="00016A07" w:rsidP="00016A07">
      <w:pPr>
        <w:jc w:val="center"/>
        <w:rPr>
          <w:b/>
          <w:sz w:val="20"/>
          <w:szCs w:val="20"/>
        </w:rPr>
      </w:pPr>
      <w:r w:rsidRPr="009B62E4">
        <w:rPr>
          <w:b/>
          <w:sz w:val="20"/>
          <w:szCs w:val="20"/>
        </w:rPr>
        <w:t xml:space="preserve">право на заключения договора на установку и эксплуатацию рекламной конструкции </w:t>
      </w:r>
    </w:p>
    <w:p w:rsidR="00016A07" w:rsidRPr="009B62E4" w:rsidRDefault="00016A07" w:rsidP="00016A07">
      <w:pPr>
        <w:jc w:val="center"/>
        <w:rPr>
          <w:b/>
          <w:sz w:val="20"/>
          <w:szCs w:val="20"/>
        </w:rPr>
      </w:pPr>
      <w:r w:rsidRPr="009B62E4">
        <w:rPr>
          <w:b/>
          <w:sz w:val="20"/>
          <w:szCs w:val="20"/>
        </w:rPr>
        <w:t>Лот ______________________________________________________________________</w:t>
      </w:r>
    </w:p>
    <w:p w:rsidR="00016A07" w:rsidRPr="009B62E4" w:rsidRDefault="00016A07" w:rsidP="00016A07">
      <w:pPr>
        <w:jc w:val="center"/>
        <w:rPr>
          <w:b/>
          <w:sz w:val="20"/>
          <w:szCs w:val="20"/>
        </w:rPr>
      </w:pPr>
    </w:p>
    <w:p w:rsidR="00016A07" w:rsidRPr="009B62E4" w:rsidRDefault="00016A07" w:rsidP="00016A07">
      <w:pPr>
        <w:jc w:val="center"/>
        <w:rPr>
          <w:b/>
          <w:sz w:val="20"/>
          <w:szCs w:val="20"/>
        </w:rPr>
      </w:pPr>
    </w:p>
    <w:tbl>
      <w:tblPr>
        <w:tblW w:w="0" w:type="auto"/>
        <w:tblInd w:w="108" w:type="dxa"/>
        <w:tblLayout w:type="fixed"/>
        <w:tblLook w:val="0000" w:firstRow="0" w:lastRow="0" w:firstColumn="0" w:lastColumn="0" w:noHBand="0" w:noVBand="0"/>
      </w:tblPr>
      <w:tblGrid>
        <w:gridCol w:w="3960"/>
        <w:gridCol w:w="6140"/>
      </w:tblGrid>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юридическом лице</w:t>
            </w: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Фирменное наименование</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Место нахождения</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Почтовый адрес</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Организационно-правовая форма</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ОГРН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ИНН/КПП</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bl>
    <w:p w:rsidR="00016A07" w:rsidRPr="009B62E4" w:rsidRDefault="00016A07" w:rsidP="00016A07">
      <w:pPr>
        <w:rPr>
          <w:color w:val="000000"/>
          <w:sz w:val="18"/>
          <w:szCs w:val="18"/>
        </w:rPr>
      </w:pPr>
      <w:r w:rsidRPr="009B62E4">
        <w:rPr>
          <w:color w:val="000000"/>
          <w:sz w:val="18"/>
          <w:szCs w:val="18"/>
        </w:rPr>
        <w:t>Настоящим уведомляю, что:</w:t>
      </w:r>
    </w:p>
    <w:p w:rsidR="00016A07" w:rsidRPr="009B62E4" w:rsidRDefault="00016A07" w:rsidP="00016A07">
      <w:pPr>
        <w:pStyle w:val="12"/>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016A07" w:rsidRPr="009B62E4" w:rsidRDefault="00016A07" w:rsidP="00016A07">
      <w:pPr>
        <w:pStyle w:val="12"/>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016A07" w:rsidRPr="009B62E4" w:rsidRDefault="00016A07" w:rsidP="00016A07">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016A07" w:rsidRPr="009B62E4" w:rsidRDefault="00016A07" w:rsidP="00016A07">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016A07" w:rsidRPr="009B62E4" w:rsidRDefault="00016A07" w:rsidP="00016A07">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016A07" w:rsidRPr="009B62E4" w:rsidRDefault="00016A07" w:rsidP="00016A07">
      <w:pPr>
        <w:spacing w:before="100" w:after="100"/>
        <w:jc w:val="both"/>
        <w:rPr>
          <w:sz w:val="18"/>
          <w:szCs w:val="18"/>
        </w:rPr>
      </w:pPr>
      <w:r w:rsidRPr="009B62E4">
        <w:rPr>
          <w:sz w:val="18"/>
          <w:szCs w:val="18"/>
        </w:rPr>
        <w:t>6. в случае победы на аукционе приму на себя обязательства:</w:t>
      </w:r>
    </w:p>
    <w:p w:rsidR="00016A07" w:rsidRPr="009B62E4" w:rsidRDefault="00016A07" w:rsidP="00016A07">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DF6EE9">
        <w:rPr>
          <w:sz w:val="18"/>
          <w:szCs w:val="18"/>
        </w:rPr>
        <w:t>26 ноября</w:t>
      </w:r>
      <w:r w:rsidR="004C75E6">
        <w:rPr>
          <w:sz w:val="18"/>
          <w:szCs w:val="18"/>
        </w:rPr>
        <w:t xml:space="preserve"> </w:t>
      </w:r>
      <w:r w:rsidR="004C75E6" w:rsidRPr="009B62E4">
        <w:rPr>
          <w:sz w:val="18"/>
          <w:szCs w:val="18"/>
        </w:rPr>
        <w:t xml:space="preserve"> 201</w:t>
      </w:r>
      <w:r w:rsidR="004C75E6">
        <w:rPr>
          <w:sz w:val="18"/>
          <w:szCs w:val="18"/>
        </w:rPr>
        <w:t>9</w:t>
      </w:r>
      <w:r w:rsidR="004C75E6" w:rsidRPr="009B62E4">
        <w:rPr>
          <w:sz w:val="18"/>
          <w:szCs w:val="18"/>
        </w:rPr>
        <w:t xml:space="preserve"> г. в </w:t>
      </w:r>
      <w:r w:rsidR="006D0E17">
        <w:rPr>
          <w:sz w:val="18"/>
          <w:szCs w:val="18"/>
        </w:rPr>
        <w:t>11</w:t>
      </w:r>
      <w:r w:rsidR="004C75E6" w:rsidRPr="009B62E4">
        <w:rPr>
          <w:sz w:val="18"/>
          <w:szCs w:val="18"/>
        </w:rPr>
        <w:t xml:space="preserve"> ч. </w:t>
      </w:r>
      <w:r w:rsidR="004C75E6">
        <w:rPr>
          <w:sz w:val="18"/>
          <w:szCs w:val="18"/>
        </w:rPr>
        <w:t>00</w:t>
      </w:r>
      <w:r w:rsidR="004C75E6" w:rsidRPr="009B62E4">
        <w:rPr>
          <w:sz w:val="18"/>
          <w:szCs w:val="18"/>
        </w:rPr>
        <w:t xml:space="preserve"> мин</w:t>
      </w:r>
      <w:r w:rsidRPr="009B62E4">
        <w:rPr>
          <w:sz w:val="18"/>
          <w:szCs w:val="18"/>
        </w:rPr>
        <w:t xml:space="preserve">., по адресу: </w:t>
      </w:r>
      <w:r>
        <w:rPr>
          <w:sz w:val="18"/>
          <w:szCs w:val="18"/>
        </w:rPr>
        <w:t>г. Вельск, ул. Революционная, д. 1а, каб. 9</w:t>
      </w:r>
      <w:r w:rsidRPr="009B62E4">
        <w:rPr>
          <w:sz w:val="18"/>
          <w:szCs w:val="18"/>
        </w:rPr>
        <w:t>;</w:t>
      </w:r>
    </w:p>
    <w:p w:rsidR="00016A07" w:rsidRPr="009B62E4" w:rsidRDefault="00016A07" w:rsidP="00016A07">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016A07" w:rsidRPr="009B62E4" w:rsidRDefault="00016A07" w:rsidP="00016A07">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 опись документов;</w:t>
      </w:r>
    </w:p>
    <w:p w:rsidR="00016A07" w:rsidRPr="009B62E4" w:rsidRDefault="00016A07" w:rsidP="00016A07">
      <w:pPr>
        <w:rPr>
          <w:b/>
          <w:sz w:val="18"/>
          <w:szCs w:val="18"/>
        </w:rPr>
      </w:pPr>
      <w:r w:rsidRPr="009B62E4">
        <w:rPr>
          <w:sz w:val="18"/>
          <w:szCs w:val="18"/>
        </w:rPr>
        <w:t>- пакет документов, входящих в состав заявки</w:t>
      </w:r>
    </w:p>
    <w:p w:rsidR="00016A07" w:rsidRPr="009B62E4" w:rsidRDefault="00016A07" w:rsidP="00016A07">
      <w:pPr>
        <w:jc w:val="right"/>
        <w:rPr>
          <w:sz w:val="28"/>
          <w:szCs w:val="28"/>
        </w:rPr>
      </w:pPr>
      <w:r w:rsidRPr="009B62E4">
        <w:rPr>
          <w:sz w:val="20"/>
          <w:szCs w:val="20"/>
        </w:rPr>
        <w:t xml:space="preserve">  </w:t>
      </w: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8E7B2D" w:rsidRDefault="00016A07" w:rsidP="00016A07">
      <w:pPr>
        <w:spacing w:before="100" w:beforeAutospacing="1" w:after="100" w:afterAutospacing="1"/>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w:t>
      </w:r>
      <w:r>
        <w:rPr>
          <w:color w:val="000000"/>
          <w:sz w:val="20"/>
          <w:szCs w:val="20"/>
        </w:rPr>
        <w:t>____________________________</w:t>
      </w:r>
    </w:p>
    <w:p w:rsidR="00016A07" w:rsidRPr="009B62E4" w:rsidRDefault="00016A07" w:rsidP="00016A07">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 ______ мин.</w:t>
      </w:r>
    </w:p>
    <w:p w:rsidR="00016A07" w:rsidRPr="00A45A7A" w:rsidRDefault="00016A07" w:rsidP="00016A07">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016A07" w:rsidRDefault="00016A07" w:rsidP="00016A07">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016A07" w:rsidRDefault="00016A07" w:rsidP="00016A07">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1" w:history="1">
        <w:r w:rsidRPr="00F12C35">
          <w:rPr>
            <w:rStyle w:val="a7"/>
            <w:rFonts w:eastAsia="Arial Unicode MS"/>
            <w:sz w:val="20"/>
            <w:szCs w:val="20"/>
            <w:lang w:val="en-US"/>
          </w:rPr>
          <w:t>arhivelsk@mail.ru</w:t>
        </w:r>
      </w:hyperlink>
      <w:r w:rsidRPr="00A45A7A">
        <w:rPr>
          <w:sz w:val="20"/>
          <w:szCs w:val="20"/>
          <w:lang w:val="en-US"/>
        </w:rPr>
        <w:t xml:space="preserve"> </w:t>
      </w:r>
    </w:p>
    <w:p w:rsidR="00632D37" w:rsidRDefault="00632D37" w:rsidP="00016A07">
      <w:pPr>
        <w:jc w:val="both"/>
        <w:rPr>
          <w:sz w:val="20"/>
          <w:szCs w:val="20"/>
          <w:lang w:val="en-US"/>
        </w:rPr>
      </w:pPr>
    </w:p>
    <w:p w:rsidR="00632D37" w:rsidRDefault="00632D37" w:rsidP="00016A07">
      <w:pPr>
        <w:jc w:val="both"/>
        <w:rPr>
          <w:sz w:val="20"/>
          <w:szCs w:val="20"/>
          <w:lang w:val="en-US"/>
        </w:rPr>
      </w:pPr>
    </w:p>
    <w:p w:rsidR="00632D37" w:rsidRDefault="00632D37" w:rsidP="00016A07">
      <w:pPr>
        <w:jc w:val="both"/>
        <w:rPr>
          <w:sz w:val="20"/>
          <w:szCs w:val="20"/>
          <w:lang w:val="en-US"/>
        </w:rPr>
      </w:pPr>
    </w:p>
    <w:p w:rsidR="00632D37" w:rsidRPr="00ED12FC" w:rsidRDefault="00632D37" w:rsidP="00016A07">
      <w:pPr>
        <w:jc w:val="both"/>
        <w:rPr>
          <w:sz w:val="20"/>
          <w:szCs w:val="20"/>
          <w:lang w:val="en-US"/>
        </w:rPr>
      </w:pPr>
    </w:p>
    <w:p w:rsidR="00BF4371" w:rsidRPr="00BF4371" w:rsidRDefault="00BF4371" w:rsidP="00016A07">
      <w:pPr>
        <w:jc w:val="right"/>
        <w:rPr>
          <w:b/>
          <w:bCs/>
          <w:color w:val="A6A6A6"/>
          <w:sz w:val="20"/>
          <w:szCs w:val="20"/>
        </w:rPr>
      </w:pPr>
      <w:r w:rsidRPr="00016A07">
        <w:rPr>
          <w:rFonts w:eastAsia="Courier New"/>
          <w:color w:val="A6A6A6"/>
          <w:sz w:val="20"/>
          <w:szCs w:val="20"/>
          <w:lang w:val="en-US"/>
        </w:rPr>
        <w:t xml:space="preserve">                          </w:t>
      </w:r>
      <w:r w:rsidRPr="00BF4371">
        <w:rPr>
          <w:b/>
          <w:bCs/>
          <w:color w:val="A6A6A6"/>
          <w:sz w:val="20"/>
          <w:szCs w:val="20"/>
        </w:rPr>
        <w:t xml:space="preserve">Приложение № 3 </w:t>
      </w:r>
    </w:p>
    <w:p w:rsidR="00016A07" w:rsidRPr="00016A07" w:rsidRDefault="00016A07" w:rsidP="00016A07">
      <w:pPr>
        <w:jc w:val="right"/>
        <w:rPr>
          <w:b/>
          <w:bCs/>
          <w:color w:val="A6A6A6"/>
          <w:sz w:val="20"/>
          <w:szCs w:val="20"/>
        </w:rPr>
      </w:pPr>
      <w:r w:rsidRPr="006F1D27">
        <w:rPr>
          <w:rFonts w:eastAsia="Courier New"/>
          <w:sz w:val="20"/>
          <w:szCs w:val="20"/>
        </w:rPr>
        <w:t xml:space="preserve">                          </w:t>
      </w:r>
      <w:r w:rsidRPr="00016A07">
        <w:rPr>
          <w:b/>
          <w:bCs/>
          <w:color w:val="A6A6A6"/>
          <w:sz w:val="20"/>
          <w:szCs w:val="20"/>
        </w:rPr>
        <w:t xml:space="preserve">Приложение № 3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Форма описи документов</w:t>
      </w:r>
    </w:p>
    <w:p w:rsidR="00016A07" w:rsidRPr="009B62E4" w:rsidRDefault="00016A07" w:rsidP="00016A07">
      <w:pPr>
        <w:pStyle w:val="31"/>
        <w:jc w:val="center"/>
        <w:rPr>
          <w:b/>
          <w:caps/>
          <w:sz w:val="18"/>
          <w:szCs w:val="18"/>
        </w:rPr>
      </w:pPr>
    </w:p>
    <w:p w:rsidR="00016A07" w:rsidRPr="009B62E4" w:rsidRDefault="00016A07" w:rsidP="00016A07">
      <w:pPr>
        <w:pStyle w:val="31"/>
        <w:jc w:val="center"/>
        <w:rPr>
          <w:b/>
          <w:caps/>
          <w:sz w:val="18"/>
          <w:szCs w:val="18"/>
        </w:rPr>
      </w:pPr>
      <w:r w:rsidRPr="009B62E4">
        <w:rPr>
          <w:b/>
          <w:caps/>
          <w:sz w:val="18"/>
          <w:szCs w:val="18"/>
        </w:rPr>
        <w:t xml:space="preserve">Опись документов, </w:t>
      </w:r>
    </w:p>
    <w:p w:rsidR="00016A07" w:rsidRPr="00016A07" w:rsidRDefault="00016A07" w:rsidP="00016A07">
      <w:pPr>
        <w:pStyle w:val="31"/>
        <w:jc w:val="center"/>
        <w:rPr>
          <w:b/>
          <w:caps/>
          <w:sz w:val="20"/>
          <w:szCs w:val="20"/>
        </w:rPr>
      </w:pPr>
      <w:r w:rsidRPr="009B62E4">
        <w:rPr>
          <w:b/>
          <w:caps/>
          <w:sz w:val="18"/>
          <w:szCs w:val="18"/>
        </w:rPr>
        <w:t xml:space="preserve">входящих в состав заявки на участие в ОТКРЫТОМ аукционе </w:t>
      </w:r>
      <w:r w:rsidRPr="00016A07">
        <w:rPr>
          <w:b/>
          <w:sz w:val="20"/>
          <w:szCs w:val="20"/>
        </w:rPr>
        <w:t>на</w:t>
      </w:r>
    </w:p>
    <w:p w:rsidR="00016A07" w:rsidRPr="00016A07" w:rsidRDefault="00016A07" w:rsidP="00016A07">
      <w:pPr>
        <w:pStyle w:val="31"/>
        <w:jc w:val="center"/>
        <w:rPr>
          <w:b/>
          <w:bCs/>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pPr>
      <w:r w:rsidRPr="009B62E4">
        <w:rPr>
          <w:bCs/>
          <w:caps/>
          <w:sz w:val="18"/>
          <w:szCs w:val="18"/>
        </w:rPr>
        <w:t>Лот ________________________________________________________________________________</w:t>
      </w:r>
    </w:p>
    <w:p w:rsidR="00016A07" w:rsidRPr="009B62E4" w:rsidRDefault="00016A07" w:rsidP="00016A07">
      <w:pPr>
        <w:rPr>
          <w:sz w:val="18"/>
          <w:szCs w:val="18"/>
        </w:rPr>
      </w:pPr>
    </w:p>
    <w:tbl>
      <w:tblPr>
        <w:tblW w:w="0" w:type="auto"/>
        <w:tblInd w:w="108" w:type="dxa"/>
        <w:tblLayout w:type="fixed"/>
        <w:tblLook w:val="0000" w:firstRow="0" w:lastRow="0" w:firstColumn="0" w:lastColumn="0" w:noHBand="0" w:noVBand="0"/>
      </w:tblPr>
      <w:tblGrid>
        <w:gridCol w:w="663"/>
        <w:gridCol w:w="6567"/>
        <w:gridCol w:w="2693"/>
      </w:tblGrid>
      <w:tr w:rsidR="00016A07" w:rsidRPr="009B62E4" w:rsidTr="00D335BA">
        <w:tc>
          <w:tcPr>
            <w:tcW w:w="663"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 п/п</w:t>
            </w:r>
          </w:p>
        </w:tc>
        <w:tc>
          <w:tcPr>
            <w:tcW w:w="6567"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ind w:left="33"/>
              <w:jc w:val="center"/>
            </w:pPr>
            <w:r w:rsidRPr="009B62E4">
              <w:rPr>
                <w:b/>
                <w:sz w:val="18"/>
                <w:szCs w:val="18"/>
              </w:rPr>
              <w:t>Количество листов</w:t>
            </w: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1</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К</w:t>
            </w:r>
            <w:r w:rsidRPr="00713B07">
              <w:rPr>
                <w:sz w:val="20"/>
                <w:szCs w:val="20"/>
              </w:rPr>
              <w:t>опи</w:t>
            </w:r>
            <w:r>
              <w:rPr>
                <w:sz w:val="20"/>
                <w:szCs w:val="20"/>
              </w:rPr>
              <w:t>я</w:t>
            </w:r>
            <w:r w:rsidRPr="00713B07">
              <w:rPr>
                <w:sz w:val="20"/>
                <w:szCs w:val="20"/>
              </w:rPr>
              <w:t xml:space="preserve"> паспорта гражданина Российской Федерации (страницы 2, 3, 5), (для физического лица, не являющегося индивидуальным предпринимателем)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2</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 xml:space="preserve">Копия </w:t>
            </w:r>
            <w:r w:rsidRPr="00713B07">
              <w:rPr>
                <w:sz w:val="20"/>
                <w:szCs w:val="20"/>
              </w:rPr>
              <w:t>паспорта иностранного гражданина</w:t>
            </w:r>
            <w:r>
              <w:rPr>
                <w:sz w:val="20"/>
                <w:szCs w:val="20"/>
              </w:rPr>
              <w:t xml:space="preserve"> </w:t>
            </w:r>
            <w:r w:rsidRPr="00713B07">
              <w:rPr>
                <w:sz w:val="20"/>
                <w:szCs w:val="20"/>
              </w:rPr>
              <w:t>(для физического лица, не являющегося индивидуальным предпринимателем)</w:t>
            </w:r>
            <w:r>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3</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юридических лиц, (для юридических лиц), полученн</w:t>
            </w:r>
            <w:r>
              <w:rPr>
                <w:sz w:val="20"/>
                <w:szCs w:val="20"/>
              </w:rPr>
              <w:t xml:space="preserve">ая </w:t>
            </w:r>
            <w:r w:rsidRPr="00713B07">
              <w:rPr>
                <w:sz w:val="20"/>
                <w:szCs w:val="20"/>
              </w:rPr>
              <w:t>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4</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индивидуальных предпринимателей (для индивидуальных предпринимателей), полученн</w:t>
            </w:r>
            <w:r>
              <w:rPr>
                <w:sz w:val="20"/>
                <w:szCs w:val="20"/>
              </w:rPr>
              <w:t>ая</w:t>
            </w:r>
            <w:r w:rsidRPr="00713B07">
              <w:rPr>
                <w:sz w:val="20"/>
                <w:szCs w:val="20"/>
              </w:rPr>
              <w:t xml:space="preserve"> 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5</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оверенность представителя юридического лица,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3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6</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Н</w:t>
            </w:r>
            <w:r w:rsidRPr="00713B07">
              <w:rPr>
                <w:sz w:val="20"/>
                <w:szCs w:val="20"/>
              </w:rPr>
              <w:t>отариальную доверенность представителя физического лица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7</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П</w:t>
            </w:r>
            <w:r w:rsidRPr="00713B07">
              <w:rPr>
                <w:sz w:val="20"/>
                <w:szCs w:val="20"/>
              </w:rPr>
              <w:t>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8</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99"/>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9</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Иные документы в соответствии с аукционной документацией</w:t>
            </w:r>
            <w:r>
              <w:rPr>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bl>
    <w:p w:rsidR="00016A07" w:rsidRPr="00713B07" w:rsidRDefault="00016A07" w:rsidP="00016A07">
      <w:pPr>
        <w:jc w:val="both"/>
        <w:rPr>
          <w:sz w:val="20"/>
          <w:szCs w:val="20"/>
        </w:rPr>
      </w:pPr>
    </w:p>
    <w:p w:rsidR="00016A07" w:rsidRPr="009B62E4" w:rsidRDefault="00016A07" w:rsidP="00016A07">
      <w:pPr>
        <w:pStyle w:val="a8"/>
        <w:spacing w:after="0" w:line="240" w:lineRule="exact"/>
        <w:ind w:left="284"/>
        <w:rPr>
          <w:sz w:val="18"/>
          <w:szCs w:val="18"/>
          <w:vertAlign w:val="subscript"/>
        </w:rPr>
      </w:pPr>
      <w:r w:rsidRPr="009B62E4">
        <w:rPr>
          <w:sz w:val="18"/>
          <w:szCs w:val="18"/>
        </w:rPr>
        <w:t>ИТОГО_________________________________________________________________________ документов.</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pStyle w:val="a8"/>
        <w:spacing w:after="0"/>
        <w:ind w:left="284"/>
        <w:rPr>
          <w:sz w:val="18"/>
          <w:szCs w:val="18"/>
          <w:vertAlign w:val="subscript"/>
        </w:rPr>
      </w:pPr>
      <w:r w:rsidRPr="009B62E4">
        <w:rPr>
          <w:sz w:val="18"/>
          <w:szCs w:val="18"/>
        </w:rPr>
        <w:t>Количество листов в заявке ______________________________________________________________.</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jc w:val="right"/>
        <w:rPr>
          <w:sz w:val="20"/>
          <w:szCs w:val="20"/>
        </w:rPr>
      </w:pPr>
    </w:p>
    <w:p w:rsidR="00016A07" w:rsidRPr="009B62E4" w:rsidRDefault="00016A07" w:rsidP="00016A07">
      <w:pPr>
        <w:jc w:val="right"/>
        <w:rPr>
          <w:sz w:val="20"/>
          <w:szCs w:val="20"/>
        </w:rPr>
      </w:pPr>
    </w:p>
    <w:p w:rsidR="00016A07" w:rsidRPr="009B62E4" w:rsidRDefault="00016A07" w:rsidP="00016A07">
      <w:pPr>
        <w:jc w:val="right"/>
        <w:rPr>
          <w:sz w:val="28"/>
          <w:szCs w:val="28"/>
        </w:rPr>
      </w:pPr>
      <w:r w:rsidRPr="009B62E4">
        <w:rPr>
          <w:sz w:val="20"/>
          <w:szCs w:val="20"/>
        </w:rPr>
        <w:t xml:space="preserve">  </w:t>
      </w:r>
      <w:r w:rsidRPr="00713B07">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pStyle w:val="a8"/>
        <w:rPr>
          <w:sz w:val="18"/>
          <w:szCs w:val="18"/>
        </w:rPr>
      </w:pPr>
    </w:p>
    <w:p w:rsidR="00016A07" w:rsidRPr="009B62E4" w:rsidRDefault="00016A07" w:rsidP="00016A07">
      <w:pPr>
        <w:rPr>
          <w:b/>
          <w:sz w:val="18"/>
          <w:szCs w:val="18"/>
        </w:rPr>
      </w:pPr>
    </w:p>
    <w:p w:rsidR="00016A07" w:rsidRDefault="00016A07" w:rsidP="00016A07">
      <w:pPr>
        <w:jc w:val="both"/>
        <w:rPr>
          <w:b/>
          <w:sz w:val="18"/>
          <w:szCs w:val="18"/>
        </w:rPr>
      </w:pPr>
    </w:p>
    <w:p w:rsidR="00016A07" w:rsidRDefault="00016A07" w:rsidP="00016A07">
      <w:pPr>
        <w:jc w:val="both"/>
        <w:rPr>
          <w:b/>
          <w:sz w:val="18"/>
          <w:szCs w:val="18"/>
        </w:rPr>
      </w:pPr>
    </w:p>
    <w:p w:rsidR="00016A07" w:rsidRPr="009B62E4" w:rsidRDefault="00016A07" w:rsidP="00016A07">
      <w:pPr>
        <w:jc w:val="both"/>
        <w:rPr>
          <w:sz w:val="20"/>
          <w:szCs w:val="20"/>
        </w:rPr>
      </w:pPr>
      <w:r w:rsidRPr="009B62E4">
        <w:rPr>
          <w:sz w:val="18"/>
          <w:szCs w:val="18"/>
        </w:rPr>
        <w:t xml:space="preserve"> Примечание:</w:t>
      </w:r>
      <w:r w:rsidRPr="009B62E4">
        <w:rPr>
          <w:color w:val="000000"/>
          <w:sz w:val="18"/>
          <w:szCs w:val="18"/>
        </w:rPr>
        <w:t xml:space="preserve"> В данной форме указывается полный перечень документ</w:t>
      </w:r>
      <w:r>
        <w:rPr>
          <w:color w:val="000000"/>
          <w:sz w:val="18"/>
          <w:szCs w:val="18"/>
        </w:rPr>
        <w:t xml:space="preserve">ов, которые представлены </w:t>
      </w:r>
      <w:r>
        <w:rPr>
          <w:color w:val="000000"/>
          <w:sz w:val="18"/>
          <w:szCs w:val="18"/>
        </w:rPr>
        <w:br/>
        <w:t xml:space="preserve"> </w:t>
      </w:r>
      <w:r w:rsidRPr="009B62E4">
        <w:rPr>
          <w:color w:val="000000"/>
          <w:sz w:val="18"/>
          <w:szCs w:val="18"/>
        </w:rPr>
        <w:t>заявителем в составе заявки на участие в открытом аукционе.</w:t>
      </w:r>
    </w:p>
    <w:p w:rsidR="00016A07" w:rsidRDefault="00016A07" w:rsidP="00016A07"/>
    <w:p w:rsidR="00632D37" w:rsidRDefault="00632D37" w:rsidP="00016A07">
      <w:bookmarkStart w:id="0" w:name="_GoBack"/>
      <w:bookmarkEnd w:id="0"/>
    </w:p>
    <w:p w:rsidR="00BF4371" w:rsidRPr="00BF4371" w:rsidRDefault="00BF4371" w:rsidP="00BF4371">
      <w:pPr>
        <w:rPr>
          <w:sz w:val="20"/>
          <w:szCs w:val="20"/>
        </w:rPr>
      </w:pPr>
    </w:p>
    <w:p w:rsidR="00BF4371" w:rsidRPr="00BF4371" w:rsidRDefault="00BF4371" w:rsidP="00BF4371">
      <w:pPr>
        <w:jc w:val="right"/>
        <w:rPr>
          <w:b/>
          <w:bCs/>
          <w:color w:val="A6A6A6"/>
          <w:sz w:val="20"/>
          <w:szCs w:val="20"/>
        </w:rPr>
      </w:pPr>
      <w:r w:rsidRPr="006F1D27">
        <w:rPr>
          <w:rFonts w:eastAsia="Courier New"/>
          <w:sz w:val="20"/>
          <w:szCs w:val="20"/>
        </w:rPr>
        <w:lastRenderedPageBreak/>
        <w:t xml:space="preserve">                          </w:t>
      </w:r>
      <w:r w:rsidRPr="00BF4371">
        <w:rPr>
          <w:b/>
          <w:bCs/>
          <w:color w:val="A6A6A6"/>
          <w:sz w:val="20"/>
          <w:szCs w:val="20"/>
        </w:rPr>
        <w:t xml:space="preserve">Приложение № 3 </w:t>
      </w:r>
    </w:p>
    <w:p w:rsidR="00BF4371" w:rsidRPr="00BF4371" w:rsidRDefault="00BF4371" w:rsidP="00BF4371">
      <w:pPr>
        <w:pStyle w:val="2"/>
        <w:rPr>
          <w:rFonts w:ascii="Times New Roman" w:hAnsi="Times New Roman"/>
          <w:caps/>
          <w:color w:val="A6A6A6"/>
          <w:sz w:val="18"/>
          <w:szCs w:val="18"/>
        </w:rPr>
      </w:pPr>
      <w:r w:rsidRPr="00BF4371">
        <w:rPr>
          <w:rFonts w:ascii="Times New Roman" w:hAnsi="Times New Roman"/>
          <w:caps/>
          <w:color w:val="A6A6A6"/>
          <w:sz w:val="18"/>
          <w:szCs w:val="18"/>
        </w:rPr>
        <w:t>Форма описи документов</w:t>
      </w:r>
    </w:p>
    <w:p w:rsidR="00BF4371" w:rsidRPr="009B62E4" w:rsidRDefault="00BF4371" w:rsidP="00BF4371">
      <w:pPr>
        <w:pStyle w:val="31"/>
        <w:jc w:val="center"/>
        <w:rPr>
          <w:b/>
          <w:caps/>
          <w:sz w:val="18"/>
          <w:szCs w:val="18"/>
        </w:rPr>
      </w:pPr>
    </w:p>
    <w:p w:rsidR="00016A07" w:rsidRPr="00016A07" w:rsidRDefault="00016A07" w:rsidP="00016A07">
      <w:pPr>
        <w:jc w:val="right"/>
        <w:rPr>
          <w:b/>
          <w:bCs/>
          <w:color w:val="A6A6A6"/>
          <w:sz w:val="20"/>
          <w:szCs w:val="20"/>
        </w:rPr>
      </w:pPr>
      <w:r w:rsidRPr="00016A07">
        <w:rPr>
          <w:b/>
          <w:bCs/>
          <w:color w:val="A6A6A6"/>
          <w:sz w:val="20"/>
          <w:szCs w:val="20"/>
        </w:rPr>
        <w:t xml:space="preserve">Приложение № 4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 xml:space="preserve">ФОРМА УВЕДОМЛЕНИЯ ОБ ОТЗЫВЕ ЗАЯВКИ НА УЧАСТИЕ В ОТКРЫТОМ АУКЦИОНЕ на </w:t>
      </w:r>
    </w:p>
    <w:p w:rsidR="00016A07" w:rsidRPr="00016A07" w:rsidRDefault="00016A07" w:rsidP="00016A07">
      <w:pPr>
        <w:pStyle w:val="31"/>
        <w:rPr>
          <w:b/>
          <w:i/>
          <w:color w:val="A6A6A6"/>
          <w:sz w:val="18"/>
          <w:szCs w:val="18"/>
        </w:rPr>
      </w:pPr>
      <w:r w:rsidRPr="00016A07">
        <w:rPr>
          <w:b/>
          <w:caps/>
          <w:color w:val="A6A6A6"/>
          <w:sz w:val="18"/>
          <w:szCs w:val="18"/>
        </w:rPr>
        <w:t xml:space="preserve">право  заключения договора на установку и эксплуатацию рекламной конструкции  </w:t>
      </w: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firstRow="0" w:lastRow="0" w:firstColumn="0" w:lastColumn="0" w:noHBand="0" w:noVBand="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71" w:type="dxa"/>
            <w:shd w:val="clear" w:color="auto" w:fill="auto"/>
          </w:tcPr>
          <w:p w:rsidR="00016A07" w:rsidRDefault="00016A07" w:rsidP="00D335BA">
            <w:pPr>
              <w:pStyle w:val="af3"/>
              <w:suppressAutoHyphens w:val="0"/>
              <w:rPr>
                <w:sz w:val="20"/>
              </w:rPr>
            </w:pPr>
            <w:r w:rsidRPr="004879AC">
              <w:rPr>
                <w:sz w:val="20"/>
              </w:rPr>
              <w:t>Начальнику Управления капитального строительства, архитектуры и экологии администрации МО «Вельский муниципальный район»</w:t>
            </w:r>
          </w:p>
          <w:p w:rsidR="00016A07" w:rsidRPr="004879AC"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 xml:space="preserve"> года</w:t>
            </w:r>
          </w:p>
        </w:tc>
        <w:tc>
          <w:tcPr>
            <w:tcW w:w="3671" w:type="dxa"/>
            <w:shd w:val="clear" w:color="auto" w:fill="auto"/>
          </w:tcPr>
          <w:p w:rsidR="00016A07" w:rsidRPr="009B62E4" w:rsidRDefault="00016A07" w:rsidP="00D335BA">
            <w:pPr>
              <w:pStyle w:val="af3"/>
              <w:suppressAutoHyphens w:val="0"/>
            </w:pPr>
          </w:p>
        </w:tc>
      </w:tr>
    </w:tbl>
    <w:p w:rsidR="00016A07" w:rsidRPr="009B62E4" w:rsidRDefault="00016A07" w:rsidP="00016A07">
      <w:pPr>
        <w:pStyle w:val="ConsNonformat"/>
        <w:widowControl/>
        <w:spacing w:line="240" w:lineRule="exact"/>
        <w:ind w:left="5760"/>
        <w:jc w:val="center"/>
        <w:rPr>
          <w:rFonts w:ascii="Times New Roman" w:hAnsi="Times New Roman"/>
          <w:sz w:val="18"/>
          <w:szCs w:val="18"/>
        </w:rPr>
      </w:pPr>
    </w:p>
    <w:p w:rsidR="00016A07" w:rsidRPr="009B62E4" w:rsidRDefault="00016A07" w:rsidP="00016A07">
      <w:pPr>
        <w:jc w:val="center"/>
        <w:rPr>
          <w:b/>
          <w:sz w:val="18"/>
          <w:szCs w:val="18"/>
        </w:rPr>
      </w:pPr>
      <w:r w:rsidRPr="009B62E4">
        <w:rPr>
          <w:b/>
          <w:sz w:val="18"/>
          <w:szCs w:val="18"/>
        </w:rPr>
        <w:t xml:space="preserve">УВЕДОМЛЕНИЕ </w:t>
      </w:r>
    </w:p>
    <w:p w:rsidR="00016A07" w:rsidRDefault="00016A07" w:rsidP="00016A07">
      <w:pPr>
        <w:pStyle w:val="31"/>
        <w:jc w:val="center"/>
        <w:rPr>
          <w:b/>
          <w:sz w:val="18"/>
          <w:szCs w:val="18"/>
        </w:rPr>
      </w:pPr>
      <w:r w:rsidRPr="009B62E4">
        <w:rPr>
          <w:b/>
          <w:sz w:val="18"/>
          <w:szCs w:val="18"/>
        </w:rPr>
        <w:t>ОБ ОТЗЫВЕ ЗАЯВКИ НА УЧАСТИЕ В ОТКРЫТОМ АУКЦИОНЕ</w:t>
      </w:r>
      <w:r>
        <w:rPr>
          <w:b/>
          <w:sz w:val="18"/>
          <w:szCs w:val="18"/>
        </w:rPr>
        <w:t xml:space="preserve"> </w:t>
      </w:r>
    </w:p>
    <w:p w:rsidR="00016A07" w:rsidRPr="00016A07" w:rsidRDefault="00016A07" w:rsidP="00016A07">
      <w:pPr>
        <w:pStyle w:val="31"/>
        <w:jc w:val="center"/>
        <w:rPr>
          <w:b/>
          <w:bCs/>
          <w:caps/>
          <w:sz w:val="20"/>
          <w:szCs w:val="20"/>
        </w:rPr>
      </w:pPr>
      <w:r w:rsidRPr="00016A07">
        <w:rPr>
          <w:b/>
          <w:sz w:val="20"/>
          <w:szCs w:val="20"/>
        </w:rPr>
        <w:t xml:space="preserve">на право  заключения  договора на установку и эксплуатацию рекламной конструкции  </w:t>
      </w:r>
    </w:p>
    <w:p w:rsidR="00016A07" w:rsidRPr="009B62E4" w:rsidRDefault="00016A07" w:rsidP="00016A07">
      <w:pPr>
        <w:jc w:val="center"/>
        <w:rPr>
          <w:sz w:val="18"/>
          <w:szCs w:val="18"/>
        </w:rPr>
      </w:pPr>
      <w:r>
        <w:rPr>
          <w:b/>
          <w:sz w:val="18"/>
          <w:szCs w:val="18"/>
        </w:rPr>
        <w:t>ЛОТ______________________________________________________________________________</w:t>
      </w:r>
    </w:p>
    <w:p w:rsidR="00016A07" w:rsidRPr="009B62E4" w:rsidRDefault="00016A07" w:rsidP="00016A07">
      <w:pPr>
        <w:pStyle w:val="ConsNonformat"/>
        <w:widowControl/>
        <w:spacing w:line="240" w:lineRule="exact"/>
        <w:ind w:left="5760"/>
        <w:jc w:val="center"/>
        <w:rPr>
          <w:rFonts w:ascii="Times New Roman" w:hAnsi="Times New Roman"/>
          <w:b/>
          <w:bCs/>
          <w:sz w:val="18"/>
          <w:szCs w:val="18"/>
        </w:rPr>
      </w:pPr>
      <w:r w:rsidRPr="009B62E4">
        <w:rPr>
          <w:rFonts w:ascii="Times New Roman" w:hAnsi="Times New Roman"/>
          <w:sz w:val="18"/>
          <w:szCs w:val="18"/>
        </w:rPr>
        <w:t xml:space="preserve"> </w:t>
      </w:r>
    </w:p>
    <w:tbl>
      <w:tblPr>
        <w:tblW w:w="0" w:type="auto"/>
        <w:tblInd w:w="108" w:type="dxa"/>
        <w:tblLayout w:type="fixed"/>
        <w:tblLook w:val="0000" w:firstRow="0" w:lastRow="0" w:firstColumn="0" w:lastColumn="0" w:noHBand="0" w:noVBand="0"/>
      </w:tblPr>
      <w:tblGrid>
        <w:gridCol w:w="5746"/>
        <w:gridCol w:w="4437"/>
      </w:tblGrid>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Номер лота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3. Сведения об отзываемой заявке на участие в открытом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Регистрационный номер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Дата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Время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rPr>
          <w:sz w:val="18"/>
          <w:szCs w:val="18"/>
        </w:rPr>
      </w:pPr>
    </w:p>
    <w:p w:rsidR="00016A07" w:rsidRPr="009B62E4" w:rsidRDefault="00016A07" w:rsidP="00016A07">
      <w:pPr>
        <w:pStyle w:val="a8"/>
        <w:ind w:firstLine="709"/>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firstRow="0" w:lastRow="0" w:firstColumn="0" w:lastColumn="0" w:noHBand="0" w:noVBand="0"/>
      </w:tblPr>
      <w:tblGrid>
        <w:gridCol w:w="1728"/>
        <w:gridCol w:w="8460"/>
      </w:tblGrid>
      <w:tr w:rsidR="00016A07" w:rsidRPr="009B62E4" w:rsidTr="00D335BA">
        <w:tc>
          <w:tcPr>
            <w:tcW w:w="1728" w:type="dxa"/>
            <w:shd w:val="clear" w:color="auto" w:fill="auto"/>
          </w:tcPr>
          <w:p w:rsidR="00016A07" w:rsidRPr="009B62E4" w:rsidRDefault="00016A07" w:rsidP="00D335BA">
            <w:pPr>
              <w:rPr>
                <w:sz w:val="18"/>
                <w:szCs w:val="18"/>
              </w:rPr>
            </w:pPr>
            <w:r w:rsidRPr="009B62E4">
              <w:rPr>
                <w:sz w:val="18"/>
                <w:szCs w:val="18"/>
              </w:rPr>
              <w:t>Примечани</w:t>
            </w:r>
            <w:r>
              <w:rPr>
                <w:sz w:val="18"/>
                <w:szCs w:val="18"/>
              </w:rPr>
              <w:t>е</w:t>
            </w:r>
            <w:r w:rsidRPr="009B62E4">
              <w:rPr>
                <w:sz w:val="18"/>
                <w:szCs w:val="18"/>
              </w:rPr>
              <w:t>:</w:t>
            </w:r>
          </w:p>
        </w:tc>
        <w:tc>
          <w:tcPr>
            <w:tcW w:w="8460" w:type="dxa"/>
            <w:shd w:val="clear" w:color="auto" w:fill="auto"/>
          </w:tcPr>
          <w:p w:rsidR="00016A07" w:rsidRPr="009B62E4" w:rsidRDefault="00016A07" w:rsidP="00D335BA">
            <w:pPr>
              <w:jc w:val="both"/>
              <w:rPr>
                <w:b/>
                <w:sz w:val="18"/>
                <w:szCs w:val="18"/>
              </w:rPr>
            </w:pPr>
            <w:r w:rsidRPr="009B62E4">
              <w:rPr>
                <w:sz w:val="18"/>
                <w:szCs w:val="18"/>
              </w:rPr>
              <w:t>Регистрационный номер заявки, а также дата, время подачи заявки на участие в открытом аукционе должны соответствовать сведениям из расписки в получении заявки на участие в открытом аукционе.</w:t>
            </w:r>
          </w:p>
          <w:p w:rsidR="00016A07" w:rsidRPr="009B62E4" w:rsidRDefault="00016A07" w:rsidP="00D335BA">
            <w:pPr>
              <w:jc w:val="center"/>
              <w:rPr>
                <w:b/>
                <w:sz w:val="18"/>
                <w:szCs w:val="18"/>
              </w:rPr>
            </w:pPr>
          </w:p>
        </w:tc>
      </w:tr>
    </w:tbl>
    <w:p w:rsidR="00016A07" w:rsidRDefault="00016A07" w:rsidP="00016A07"/>
    <w:p w:rsidR="00016A07" w:rsidRDefault="00016A07" w:rsidP="00016A07">
      <w:r>
        <w:br w:type="page"/>
      </w:r>
    </w:p>
    <w:p w:rsidR="00016A07" w:rsidRPr="00016A07" w:rsidRDefault="00016A07" w:rsidP="00016A07">
      <w:pPr>
        <w:jc w:val="right"/>
        <w:rPr>
          <w:color w:val="A6A6A6"/>
        </w:rPr>
      </w:pPr>
      <w:r w:rsidRPr="00016A07">
        <w:rPr>
          <w:b/>
          <w:bCs/>
          <w:color w:val="A6A6A6"/>
          <w:sz w:val="20"/>
          <w:szCs w:val="20"/>
        </w:rPr>
        <w:lastRenderedPageBreak/>
        <w:t xml:space="preserve">Приложение  № 5 </w:t>
      </w:r>
      <w:r w:rsidRPr="00016A07">
        <w:rPr>
          <w:color w:val="A6A6A6"/>
          <w:sz w:val="20"/>
          <w:szCs w:val="20"/>
        </w:rPr>
        <w:t xml:space="preserve">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ЗАПРОСА О РАЗЪЯСНЕНИИ ПОЛОЖЕНИЙ ДОКУМЕНТАЦИИ ОБ ОТКРЫТОМ АУКЦИОНЕ</w:t>
      </w:r>
    </w:p>
    <w:p w:rsidR="00016A07" w:rsidRPr="009B62E4" w:rsidRDefault="00016A07" w:rsidP="00016A07">
      <w:pPr>
        <w:rPr>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rPr>
          <w:b/>
          <w:sz w:val="18"/>
          <w:szCs w:val="18"/>
        </w:rPr>
      </w:pPr>
    </w:p>
    <w:p w:rsidR="00016A07" w:rsidRPr="009B62E4" w:rsidRDefault="00016A07" w:rsidP="00016A07">
      <w:pPr>
        <w:jc w:val="center"/>
        <w:rPr>
          <w:b/>
          <w:sz w:val="18"/>
          <w:szCs w:val="18"/>
        </w:rPr>
      </w:pPr>
    </w:p>
    <w:p w:rsidR="00016A07" w:rsidRPr="009B62E4" w:rsidRDefault="00016A07" w:rsidP="00016A07">
      <w:pPr>
        <w:pStyle w:val="af3"/>
        <w:suppressAutoHyphens w:val="0"/>
        <w:jc w:val="right"/>
        <w:rPr>
          <w:sz w:val="18"/>
          <w:szCs w:val="18"/>
        </w:rPr>
      </w:pPr>
      <w:r w:rsidRPr="009B62E4">
        <w:rPr>
          <w:b/>
          <w:sz w:val="18"/>
          <w:szCs w:val="18"/>
        </w:rPr>
        <w:t xml:space="preserve"> </w:t>
      </w:r>
    </w:p>
    <w:tbl>
      <w:tblPr>
        <w:tblW w:w="10188" w:type="dxa"/>
        <w:tblInd w:w="108" w:type="dxa"/>
        <w:tblLayout w:type="fixed"/>
        <w:tblLook w:val="0000" w:firstRow="0" w:lastRow="0" w:firstColumn="0" w:lastColumn="0" w:noHBand="0" w:noVBand="0"/>
      </w:tblPr>
      <w:tblGrid>
        <w:gridCol w:w="6521"/>
        <w:gridCol w:w="3667"/>
      </w:tblGrid>
      <w:tr w:rsidR="00016A07" w:rsidRPr="009B62E4" w:rsidTr="00016A07">
        <w:tc>
          <w:tcPr>
            <w:tcW w:w="6521"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67" w:type="dxa"/>
            <w:shd w:val="clear" w:color="auto" w:fill="auto"/>
          </w:tcPr>
          <w:p w:rsidR="00016A07" w:rsidRDefault="00016A07" w:rsidP="00D335BA">
            <w:pPr>
              <w:pStyle w:val="af3"/>
              <w:suppressAutoHyphens w:val="0"/>
              <w:rPr>
                <w:sz w:val="20"/>
              </w:rPr>
            </w:pPr>
            <w:r>
              <w:rPr>
                <w:sz w:val="18"/>
                <w:szCs w:val="18"/>
              </w:rPr>
              <w:t xml:space="preserve">Начальнику </w:t>
            </w:r>
            <w:r w:rsidRPr="002A71E0">
              <w:rPr>
                <w:sz w:val="20"/>
              </w:rPr>
              <w:t>Управлени</w:t>
            </w:r>
            <w:r>
              <w:rPr>
                <w:sz w:val="20"/>
              </w:rPr>
              <w:t>я</w:t>
            </w:r>
            <w:r w:rsidRPr="002A71E0">
              <w:rPr>
                <w:sz w:val="20"/>
              </w:rPr>
              <w:t xml:space="preserve"> капитального строительства, архитектуры и экологии администрации МО «Вельский муниципальный район»</w:t>
            </w:r>
          </w:p>
          <w:p w:rsidR="00016A07" w:rsidRPr="009B62E4" w:rsidRDefault="00DD5DCE" w:rsidP="00D335BA">
            <w:pPr>
              <w:pStyle w:val="af3"/>
              <w:suppressAutoHyphens w:val="0"/>
            </w:pPr>
            <w:r>
              <w:rPr>
                <w:sz w:val="20"/>
              </w:rPr>
              <w:t>Туркину С.О.</w:t>
            </w:r>
            <w:r w:rsidR="00016A07">
              <w:rPr>
                <w:sz w:val="20"/>
              </w:rPr>
              <w:t xml:space="preserve"> </w:t>
            </w:r>
          </w:p>
        </w:tc>
      </w:tr>
      <w:tr w:rsidR="00016A07" w:rsidRPr="009B62E4" w:rsidTr="00016A07">
        <w:tc>
          <w:tcPr>
            <w:tcW w:w="6521"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года</w:t>
            </w:r>
          </w:p>
        </w:tc>
        <w:tc>
          <w:tcPr>
            <w:tcW w:w="3667" w:type="dxa"/>
            <w:shd w:val="clear" w:color="auto" w:fill="auto"/>
          </w:tcPr>
          <w:p w:rsidR="00016A07" w:rsidRPr="009B62E4" w:rsidRDefault="00016A07" w:rsidP="00D335BA">
            <w:pPr>
              <w:pStyle w:val="af3"/>
              <w:suppressAutoHyphens w:val="0"/>
            </w:pPr>
            <w:r w:rsidRPr="009B62E4">
              <w:rPr>
                <w:sz w:val="18"/>
                <w:szCs w:val="18"/>
              </w:rPr>
              <w:br/>
            </w:r>
          </w:p>
        </w:tc>
      </w:tr>
    </w:tbl>
    <w:p w:rsidR="00016A07" w:rsidRPr="009B62E4" w:rsidRDefault="00016A07" w:rsidP="00016A07">
      <w:pPr>
        <w:pStyle w:val="ConsNonformat"/>
        <w:widowControl/>
        <w:spacing w:line="240" w:lineRule="exact"/>
        <w:ind w:left="5760"/>
        <w:jc w:val="center"/>
        <w:rPr>
          <w:rFonts w:ascii="Times New Roman" w:hAnsi="Times New Roman"/>
          <w:b/>
          <w:sz w:val="18"/>
          <w:szCs w:val="18"/>
        </w:rPr>
      </w:pPr>
      <w:r w:rsidRPr="009B62E4">
        <w:rPr>
          <w:rFonts w:ascii="Times New Roman" w:hAnsi="Times New Roman"/>
          <w:sz w:val="18"/>
          <w:szCs w:val="18"/>
        </w:rPr>
        <w:t xml:space="preserve"> </w:t>
      </w:r>
    </w:p>
    <w:p w:rsidR="00016A07" w:rsidRPr="009B62E4" w:rsidRDefault="00016A07" w:rsidP="00016A07">
      <w:pPr>
        <w:jc w:val="center"/>
        <w:rPr>
          <w:b/>
          <w:sz w:val="18"/>
          <w:szCs w:val="18"/>
        </w:rPr>
      </w:pPr>
      <w:r w:rsidRPr="009B62E4">
        <w:rPr>
          <w:b/>
          <w:sz w:val="18"/>
          <w:szCs w:val="18"/>
        </w:rPr>
        <w:t xml:space="preserve">ЗАПРОС </w:t>
      </w:r>
    </w:p>
    <w:p w:rsidR="00016A07" w:rsidRPr="00016A07" w:rsidRDefault="00016A07" w:rsidP="00016A07">
      <w:pPr>
        <w:jc w:val="center"/>
        <w:rPr>
          <w:b/>
          <w:caps/>
          <w:sz w:val="20"/>
          <w:szCs w:val="20"/>
        </w:rPr>
      </w:pPr>
      <w:r w:rsidRPr="009B62E4">
        <w:rPr>
          <w:b/>
          <w:sz w:val="18"/>
          <w:szCs w:val="18"/>
        </w:rPr>
        <w:t xml:space="preserve">О РАЗЪЯСНЕНИИ ПОЛОЖЕНИЙ ДОКУМЕНТАЦИИ ОБ ОТКРЫТОМ АУКЦИОНЕ </w:t>
      </w:r>
      <w:r w:rsidRPr="00016A07">
        <w:rPr>
          <w:b/>
          <w:sz w:val="20"/>
          <w:szCs w:val="20"/>
        </w:rPr>
        <w:t xml:space="preserve">на </w:t>
      </w:r>
    </w:p>
    <w:p w:rsidR="00016A07" w:rsidRPr="00016A07" w:rsidRDefault="00016A07" w:rsidP="00016A07">
      <w:pPr>
        <w:pStyle w:val="31"/>
        <w:jc w:val="center"/>
        <w:rPr>
          <w:b/>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rPr>
          <w:sz w:val="18"/>
          <w:szCs w:val="18"/>
        </w:rPr>
      </w:pPr>
      <w:r w:rsidRPr="009B62E4">
        <w:rPr>
          <w:caps/>
          <w:sz w:val="18"/>
          <w:szCs w:val="18"/>
        </w:rPr>
        <w:t>лот ___________________________________________________________________________________</w:t>
      </w:r>
    </w:p>
    <w:tbl>
      <w:tblPr>
        <w:tblW w:w="0" w:type="auto"/>
        <w:tblInd w:w="108" w:type="dxa"/>
        <w:tblLayout w:type="fixed"/>
        <w:tblLook w:val="0000" w:firstRow="0" w:lastRow="0" w:firstColumn="0" w:lastColumn="0" w:noHBand="0" w:noVBand="0"/>
      </w:tblPr>
      <w:tblGrid>
        <w:gridCol w:w="5746"/>
        <w:gridCol w:w="4408"/>
      </w:tblGrid>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b/>
                <w:sz w:val="18"/>
                <w:szCs w:val="18"/>
              </w:rPr>
            </w:pPr>
            <w:r w:rsidRPr="009B62E4">
              <w:rPr>
                <w:b/>
                <w:sz w:val="18"/>
                <w:szCs w:val="18"/>
              </w:rPr>
              <w:t>3. Положения документации об открытом  аукционе (пункт, раздел), которые требуют разъяснения</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sz w:val="18"/>
                <w:szCs w:val="18"/>
              </w:rPr>
              <w:t xml:space="preserve">Вопрос </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pStyle w:val="a8"/>
        <w:ind w:firstLine="709"/>
        <w:rPr>
          <w:sz w:val="18"/>
          <w:szCs w:val="18"/>
        </w:rPr>
      </w:pPr>
    </w:p>
    <w:p w:rsidR="00016A07" w:rsidRPr="009B62E4" w:rsidRDefault="00016A07" w:rsidP="00016A07">
      <w:pPr>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Default="00016A07" w:rsidP="00016A07"/>
    <w:p w:rsidR="00807639" w:rsidRDefault="00016A07" w:rsidP="00016A07">
      <w:pPr>
        <w:jc w:val="right"/>
        <w:rPr>
          <w:color w:val="A6A6A6"/>
        </w:rPr>
      </w:pPr>
      <w:r>
        <w:rPr>
          <w:color w:val="A6A6A6"/>
        </w:rPr>
        <w:br w:type="page"/>
      </w:r>
    </w:p>
    <w:p w:rsidR="00807639" w:rsidRDefault="00807639" w:rsidP="00807639">
      <w:pPr>
        <w:jc w:val="right"/>
        <w:rPr>
          <w:color w:val="A6A6A6"/>
        </w:rPr>
      </w:pPr>
      <w:r>
        <w:rPr>
          <w:color w:val="A6A6A6"/>
        </w:rPr>
        <w:lastRenderedPageBreak/>
        <w:t>Приложение №6</w:t>
      </w:r>
    </w:p>
    <w:p w:rsidR="00807639" w:rsidRPr="007C304D" w:rsidRDefault="00807639" w:rsidP="00807639">
      <w:pPr>
        <w:jc w:val="right"/>
        <w:rPr>
          <w:color w:val="A6A6A6"/>
        </w:rPr>
      </w:pPr>
      <w:r w:rsidRPr="007C304D">
        <w:rPr>
          <w:color w:val="A6A6A6"/>
        </w:rPr>
        <w:t>ПРОЕКТ</w:t>
      </w:r>
    </w:p>
    <w:p w:rsidR="00807639" w:rsidRDefault="00807639" w:rsidP="00807639">
      <w:pPr>
        <w:pStyle w:val="ConsPlusNonformat"/>
        <w:ind w:left="142" w:firstLine="360"/>
        <w:jc w:val="center"/>
        <w:rPr>
          <w:rFonts w:ascii="Times New Roman" w:hAnsi="Times New Roman" w:cs="Times New Roman"/>
          <w:bCs/>
          <w:i/>
          <w:iCs/>
          <w:sz w:val="24"/>
        </w:rPr>
      </w:pPr>
      <w:r>
        <w:rPr>
          <w:rFonts w:ascii="Times New Roman" w:hAnsi="Times New Roman" w:cs="Times New Roman"/>
          <w:bCs/>
          <w:sz w:val="24"/>
        </w:rPr>
        <w:t>ДОГОВОР № _____</w:t>
      </w:r>
    </w:p>
    <w:p w:rsidR="00807639" w:rsidRDefault="00807639" w:rsidP="00807639">
      <w:pPr>
        <w:pStyle w:val="ConsPlusNonformat"/>
        <w:ind w:left="142" w:firstLine="360"/>
        <w:jc w:val="center"/>
        <w:rPr>
          <w:rFonts w:ascii="Times New Roman" w:hAnsi="Times New Roman" w:cs="Times New Roman"/>
          <w:bCs/>
          <w:sz w:val="24"/>
        </w:rPr>
      </w:pPr>
      <w:r w:rsidRPr="002314B1">
        <w:rPr>
          <w:rFonts w:ascii="Times New Roman" w:hAnsi="Times New Roman" w:cs="Times New Roman"/>
          <w:bCs/>
          <w:sz w:val="24"/>
        </w:rPr>
        <w:t>НА УСТАНОВКУ И ЭКСПЛУАТАЦИЮ РЕКЛАМНОЙ КОНСТРУКЦИИ</w:t>
      </w:r>
    </w:p>
    <w:p w:rsidR="00807639" w:rsidRPr="002314B1" w:rsidRDefault="00807639" w:rsidP="00807639">
      <w:pPr>
        <w:pStyle w:val="ConsPlusNonformat"/>
        <w:ind w:left="142" w:firstLine="360"/>
        <w:jc w:val="center"/>
        <w:rPr>
          <w:rFonts w:ascii="Times New Roman" w:hAnsi="Times New Roman" w:cs="Times New Roman"/>
          <w:bCs/>
          <w:sz w:val="24"/>
        </w:rPr>
      </w:pPr>
    </w:p>
    <w:p w:rsidR="00807639" w:rsidRDefault="00807639" w:rsidP="00807639">
      <w:pPr>
        <w:ind w:left="142"/>
      </w:pPr>
      <w:r>
        <w:t>Муниципальное образование</w:t>
      </w:r>
    </w:p>
    <w:p w:rsidR="00807639" w:rsidRDefault="00807639" w:rsidP="00807639">
      <w:pPr>
        <w:ind w:left="142"/>
      </w:pPr>
      <w:r>
        <w:t>«Вельский муниципальный</w:t>
      </w:r>
      <w:r w:rsidR="00D165D8">
        <w:t xml:space="preserve"> район»                     </w:t>
      </w:r>
      <w:r w:rsidR="00D165D8">
        <w:tab/>
      </w:r>
      <w:r w:rsidR="00D165D8">
        <w:tab/>
      </w:r>
      <w:r w:rsidRPr="002314B1">
        <w:t xml:space="preserve">_________________ </w:t>
      </w:r>
      <w:r>
        <w:t>201</w:t>
      </w:r>
      <w:r w:rsidR="00D165D8">
        <w:t>9</w:t>
      </w:r>
      <w:r w:rsidRPr="002314B1">
        <w:t xml:space="preserve"> года</w:t>
      </w:r>
    </w:p>
    <w:p w:rsidR="00807639" w:rsidRPr="002314B1" w:rsidRDefault="00807639" w:rsidP="00807639">
      <w:pPr>
        <w:ind w:left="142" w:hanging="284"/>
      </w:pPr>
    </w:p>
    <w:p w:rsidR="00807639" w:rsidRPr="007C4254" w:rsidRDefault="00807639" w:rsidP="00807639">
      <w:pPr>
        <w:pStyle w:val="a4"/>
        <w:tabs>
          <w:tab w:val="clear" w:pos="4677"/>
          <w:tab w:val="clear" w:pos="9355"/>
        </w:tabs>
        <w:ind w:left="142"/>
        <w:jc w:val="both"/>
        <w:rPr>
          <w:bCs/>
        </w:rPr>
      </w:pPr>
      <w:r>
        <w:t xml:space="preserve">              Управление капитального строительства, архитектуры и экологии администрации муниципального образования  «Вельский муниципальный район»</w:t>
      </w:r>
      <w:r w:rsidRPr="002314B1">
        <w:t xml:space="preserve">, на основании </w:t>
      </w:r>
      <w:r>
        <w:t>Положения «</w:t>
      </w:r>
      <w:r w:rsidRPr="005A382A">
        <w:t>О порядке</w:t>
      </w:r>
      <w:r>
        <w:t xml:space="preserve"> </w:t>
      </w:r>
      <w:r w:rsidRPr="005A382A">
        <w:t>установки и эксплуатации</w:t>
      </w:r>
      <w:r>
        <w:t xml:space="preserve"> </w:t>
      </w:r>
      <w:r w:rsidRPr="005A382A">
        <w:t>рекламных конструкций</w:t>
      </w:r>
      <w:r>
        <w:t xml:space="preserve"> </w:t>
      </w:r>
      <w:r w:rsidRPr="005A382A">
        <w:t>на территории муниципального</w:t>
      </w:r>
      <w:r>
        <w:t xml:space="preserve"> </w:t>
      </w:r>
      <w:r w:rsidRPr="005A382A">
        <w:t>образования «Вельский</w:t>
      </w:r>
      <w:r>
        <w:t xml:space="preserve"> </w:t>
      </w:r>
      <w:r w:rsidRPr="005A382A">
        <w:t>муниципальный район»</w:t>
      </w:r>
      <w:r>
        <w:t xml:space="preserve"> Архангельской области, утвержденного Решением Собрания депутатов муниципального образования «Вельский муниципальный район» пятого созыва</w:t>
      </w:r>
      <w:r>
        <w:rPr>
          <w:bCs/>
        </w:rPr>
        <w:t xml:space="preserve"> от 06 сентября </w:t>
      </w:r>
      <w:r w:rsidRPr="009A2077">
        <w:rPr>
          <w:bCs/>
        </w:rPr>
        <w:t>201</w:t>
      </w:r>
      <w:r>
        <w:rPr>
          <w:bCs/>
        </w:rPr>
        <w:t xml:space="preserve">7 года </w:t>
      </w:r>
      <w:r w:rsidRPr="009A2077">
        <w:rPr>
          <w:bCs/>
        </w:rPr>
        <w:t xml:space="preserve">№ </w:t>
      </w:r>
      <w:r>
        <w:rPr>
          <w:bCs/>
        </w:rPr>
        <w:t>524</w:t>
      </w:r>
      <w:r w:rsidR="00DF6EE9">
        <w:rPr>
          <w:bCs/>
        </w:rPr>
        <w:t>, с изменениями от 18.09.2019 №227</w:t>
      </w:r>
      <w:r>
        <w:rPr>
          <w:bCs/>
        </w:rPr>
        <w:t xml:space="preserve">, </w:t>
      </w:r>
      <w:r w:rsidR="00DF6EE9">
        <w:rPr>
          <w:bCs/>
        </w:rPr>
        <w:t>«</w:t>
      </w:r>
      <w:r>
        <w:rPr>
          <w:bCs/>
        </w:rPr>
        <w:t xml:space="preserve">Порядка </w:t>
      </w:r>
      <w:r w:rsidRPr="003D3A22">
        <w:t>проведения торгов на право заключения договора на установку и эксплуатацию рекламной конструкции на территории муниципального образования «Вельский муниципальный район» Архангельской области</w:t>
      </w:r>
      <w:r w:rsidR="00DF6EE9">
        <w:t>»</w:t>
      </w:r>
      <w:r>
        <w:t xml:space="preserve">, утвержденного Решением Собрания депутатов муниципального образования «Вельский муниципальный район» пятого созыва №490 от 29.03.2017г., </w:t>
      </w:r>
      <w:r w:rsidRPr="002314B1">
        <w:t>им</w:t>
      </w:r>
      <w:r>
        <w:t xml:space="preserve">енуемый в дальнейшем Управление, в лице начальника </w:t>
      </w:r>
      <w:r w:rsidR="00DF6EE9">
        <w:t>Туркина Сергея Олеговича</w:t>
      </w:r>
      <w:r w:rsidRPr="002314B1">
        <w:t>, дей</w:t>
      </w:r>
      <w:r>
        <w:t>ствующего</w:t>
      </w:r>
      <w:r w:rsidRPr="002314B1">
        <w:t xml:space="preserve"> на основании </w:t>
      </w:r>
      <w:r w:rsidRPr="00FC2D30">
        <w:t>Положения</w:t>
      </w:r>
      <w:r>
        <w:t xml:space="preserve"> «О</w:t>
      </w:r>
      <w:r w:rsidRPr="00FC2D30">
        <w:t>б Управлении</w:t>
      </w:r>
      <w:r>
        <w:t xml:space="preserve"> </w:t>
      </w:r>
      <w:r w:rsidRPr="00FC2D30">
        <w:t>капитального строительства, архитектуры и экологии администрации муниципального</w:t>
      </w:r>
      <w:r>
        <w:t xml:space="preserve"> </w:t>
      </w:r>
      <w:r w:rsidRPr="00FC2D30">
        <w:t>образования «Вельский</w:t>
      </w:r>
      <w:r>
        <w:t xml:space="preserve"> </w:t>
      </w:r>
      <w:r w:rsidRPr="00FC2D30">
        <w:t>муниципальный район»</w:t>
      </w:r>
      <w:r>
        <w:t xml:space="preserve"> </w:t>
      </w:r>
      <w:r w:rsidRPr="00FC2D30">
        <w:t>Архангельской области</w:t>
      </w:r>
      <w:r>
        <w:t>», утвержденного Собрани</w:t>
      </w:r>
      <w:r w:rsidR="00DF6EE9">
        <w:t>ем</w:t>
      </w:r>
      <w:r>
        <w:t xml:space="preserve"> депутатов муниципального образования «Вельский муниципальный район» пятого созыва </w:t>
      </w:r>
      <w:r>
        <w:rPr>
          <w:bCs/>
        </w:rPr>
        <w:t xml:space="preserve">от  29 марта </w:t>
      </w:r>
      <w:r w:rsidRPr="009A2077">
        <w:rPr>
          <w:bCs/>
        </w:rPr>
        <w:t>201</w:t>
      </w:r>
      <w:r>
        <w:rPr>
          <w:bCs/>
        </w:rPr>
        <w:t xml:space="preserve">7 года </w:t>
      </w:r>
      <w:r w:rsidRPr="009A2077">
        <w:rPr>
          <w:bCs/>
        </w:rPr>
        <w:t xml:space="preserve"> № </w:t>
      </w:r>
      <w:r>
        <w:rPr>
          <w:bCs/>
        </w:rPr>
        <w:t xml:space="preserve">482, </w:t>
      </w:r>
      <w:r w:rsidRPr="002314B1">
        <w:t xml:space="preserve">с одной стороны и ______________, </w:t>
      </w:r>
      <w:r w:rsidRPr="002314B1">
        <w:rPr>
          <w:bCs/>
        </w:rPr>
        <w:t>именуемый в дальнейшем Владелец рекламной</w:t>
      </w:r>
      <w:r>
        <w:rPr>
          <w:bCs/>
          <w:color w:val="000000"/>
        </w:rPr>
        <w:t xml:space="preserve"> конструкции, </w:t>
      </w:r>
      <w:r>
        <w:rPr>
          <w:color w:val="000000"/>
        </w:rPr>
        <w:t xml:space="preserve">с другой стороны, </w:t>
      </w:r>
      <w:r>
        <w:rPr>
          <w:bCs/>
          <w:color w:val="000000"/>
        </w:rPr>
        <w:t xml:space="preserve">именуемые в дальнейшем Стороны, </w:t>
      </w:r>
      <w:r>
        <w:rPr>
          <w:color w:val="000000"/>
        </w:rPr>
        <w:t>руководствуясь п. 2 ст.39.36 Земельного кодекса Российской Федерации, ст.19 Федерального закона от 13.03.2006 № 38-ФЗ «О рекламе», протоколом ______</w:t>
      </w:r>
      <w:r>
        <w:rPr>
          <w:bCs/>
          <w:color w:val="000000"/>
        </w:rPr>
        <w:t xml:space="preserve"> аукциона № ___ от ___________ года по лоту №__ , заключили настоящий договор (далее - Договор) о нижеследующем:</w:t>
      </w:r>
    </w:p>
    <w:p w:rsidR="00807639" w:rsidRDefault="00807639" w:rsidP="00807639">
      <w:pPr>
        <w:pStyle w:val="ConsPlusNonformat"/>
        <w:numPr>
          <w:ilvl w:val="0"/>
          <w:numId w:val="6"/>
        </w:numPr>
        <w:ind w:left="142"/>
        <w:jc w:val="center"/>
        <w:rPr>
          <w:rFonts w:ascii="Times New Roman" w:hAnsi="Times New Roman" w:cs="Times New Roman"/>
          <w:sz w:val="24"/>
        </w:rPr>
      </w:pPr>
      <w:r>
        <w:rPr>
          <w:rFonts w:ascii="Times New Roman" w:hAnsi="Times New Roman" w:cs="Times New Roman"/>
          <w:sz w:val="24"/>
        </w:rPr>
        <w:t>ПРЕДМЕТ ДОГОВОРА</w:t>
      </w:r>
    </w:p>
    <w:p w:rsidR="00807639" w:rsidRPr="00A907F0" w:rsidRDefault="00807639" w:rsidP="00807639">
      <w:pPr>
        <w:tabs>
          <w:tab w:val="left" w:pos="5812"/>
        </w:tabs>
        <w:ind w:left="142"/>
        <w:jc w:val="both"/>
        <w:rPr>
          <w:b/>
          <w:sz w:val="32"/>
        </w:rPr>
      </w:pPr>
      <w:r>
        <w:rPr>
          <w:bCs/>
        </w:rPr>
        <w:t xml:space="preserve">         1.1. Управление обязуется за плату предоставить Владельцу рекламной конструкции место размещения, расположенное по адресу: Архангельская обл., Вельс</w:t>
      </w:r>
      <w:r w:rsidR="006D2335">
        <w:rPr>
          <w:bCs/>
        </w:rPr>
        <w:t xml:space="preserve">кий район, гор. Вельск, </w:t>
      </w:r>
      <w:r>
        <w:rPr>
          <w:bCs/>
        </w:rPr>
        <w:t xml:space="preserve">__________________, для установки и эксплуатации (далее - размещение)  </w:t>
      </w:r>
      <w:r w:rsidRPr="00564FF6">
        <w:rPr>
          <w:bCs/>
        </w:rPr>
        <w:t>рекламного щита</w:t>
      </w:r>
      <w:r>
        <w:rPr>
          <w:bCs/>
        </w:rPr>
        <w:t xml:space="preserve"> с площадью информационного поля </w:t>
      </w:r>
      <w:r w:rsidR="00DF6EE9">
        <w:rPr>
          <w:bCs/>
        </w:rPr>
        <w:t>_____</w:t>
      </w:r>
      <w:r>
        <w:rPr>
          <w:bCs/>
        </w:rPr>
        <w:t xml:space="preserve"> кв. м. </w:t>
      </w:r>
      <w:r w:rsidRPr="00564FF6">
        <w:rPr>
          <w:bCs/>
        </w:rPr>
        <w:t>(</w:t>
      </w:r>
      <w:r w:rsidR="00DF6EE9">
        <w:rPr>
          <w:bCs/>
        </w:rPr>
        <w:t>___</w:t>
      </w:r>
      <w:r w:rsidRPr="00564FF6">
        <w:rPr>
          <w:bCs/>
        </w:rPr>
        <w:t xml:space="preserve"> поля</w:t>
      </w:r>
      <w:r w:rsidR="00DF6EE9">
        <w:rPr>
          <w:bCs/>
        </w:rPr>
        <w:t>(е)</w:t>
      </w:r>
      <w:r w:rsidRPr="00564FF6">
        <w:rPr>
          <w:bCs/>
        </w:rPr>
        <w:t>),</w:t>
      </w:r>
      <w:r>
        <w:rPr>
          <w:bCs/>
        </w:rPr>
        <w:t xml:space="preserve"> </w:t>
      </w:r>
      <w:r>
        <w:t>в соответствии со Схемой размещения рекламных конструкций на территории муниципального образования «Вельский муниципальный район», утвержденной Постановлением главы муниципального образования «Вельский муниципальный район» от 22.12.2015 года № 1603 (далее – Схема), а Владелец рекламной конструкции обязуется вносить плату за ее размещение.</w:t>
      </w:r>
    </w:p>
    <w:p w:rsidR="00807639" w:rsidRDefault="00807639" w:rsidP="00807639">
      <w:pPr>
        <w:ind w:left="142" w:firstLine="540"/>
        <w:jc w:val="both"/>
      </w:pPr>
      <w:r>
        <w:rPr>
          <w:szCs w:val="20"/>
        </w:rPr>
        <w:t xml:space="preserve">1.2. </w:t>
      </w:r>
      <w:r>
        <w:t>Стоимость неотделимых улучшений места размещения, указанного в п. 1.1 Договора, не подлежит возмещению Управлением Владельцу рекламной конструкции.</w:t>
      </w:r>
    </w:p>
    <w:p w:rsidR="00807639" w:rsidRDefault="00807639" w:rsidP="00807639">
      <w:pPr>
        <w:spacing w:before="120" w:after="120"/>
        <w:ind w:left="142" w:firstLine="284"/>
        <w:jc w:val="center"/>
        <w:rPr>
          <w:bCs/>
        </w:rPr>
      </w:pPr>
      <w:r>
        <w:rPr>
          <w:bCs/>
        </w:rPr>
        <w:t>2. СРОК ДЕЙСТВИЯ ДОГОВОРА И ПЛАТА ЗА РАЗМЕЩЕНИЕ (УСТАНОВКУ И ЭКСПЛУАТАЦИЮ) РЕКЛАМНОЙ КОНСТРУКЦИИ</w:t>
      </w:r>
    </w:p>
    <w:p w:rsidR="00807639" w:rsidRDefault="00807639" w:rsidP="00807639">
      <w:pPr>
        <w:ind w:left="142" w:firstLine="540"/>
        <w:jc w:val="both"/>
        <w:rPr>
          <w:bCs/>
        </w:rPr>
      </w:pPr>
      <w:r>
        <w:rPr>
          <w:bCs/>
          <w:color w:val="000000"/>
        </w:rPr>
        <w:t xml:space="preserve">2.1. </w:t>
      </w:r>
      <w:r>
        <w:rPr>
          <w:bCs/>
          <w:szCs w:val="20"/>
        </w:rPr>
        <w:t>Договор заключен сроком с ________201</w:t>
      </w:r>
      <w:r w:rsidR="006D0E17">
        <w:rPr>
          <w:bCs/>
          <w:szCs w:val="20"/>
        </w:rPr>
        <w:t>9</w:t>
      </w:r>
      <w:r>
        <w:rPr>
          <w:bCs/>
          <w:szCs w:val="20"/>
        </w:rPr>
        <w:t xml:space="preserve"> до ________202</w:t>
      </w:r>
      <w:r w:rsidR="00B00B3B">
        <w:rPr>
          <w:bCs/>
          <w:szCs w:val="20"/>
        </w:rPr>
        <w:t>4</w:t>
      </w:r>
      <w:r>
        <w:rPr>
          <w:bCs/>
          <w:szCs w:val="20"/>
        </w:rPr>
        <w:t>.</w:t>
      </w:r>
    </w:p>
    <w:p w:rsidR="00807639" w:rsidRDefault="00807639" w:rsidP="00807639">
      <w:pPr>
        <w:ind w:left="142" w:firstLine="540"/>
        <w:jc w:val="both"/>
        <w:rPr>
          <w:color w:val="000000"/>
          <w:szCs w:val="20"/>
        </w:rPr>
      </w:pPr>
      <w:r>
        <w:rPr>
          <w:bCs/>
          <w:color w:val="000000"/>
        </w:rPr>
        <w:t>2.2.</w:t>
      </w:r>
      <w:r w:rsidR="007F2AEE">
        <w:rPr>
          <w:bCs/>
          <w:color w:val="000000"/>
        </w:rPr>
        <w:t xml:space="preserve"> </w:t>
      </w:r>
      <w:r>
        <w:rPr>
          <w:bCs/>
          <w:color w:val="000000"/>
        </w:rPr>
        <w:t xml:space="preserve"> Размер годовой платы за размещение рекламной конструкции </w:t>
      </w:r>
      <w:r>
        <w:rPr>
          <w:bCs/>
          <w:color w:val="000000"/>
          <w:szCs w:val="20"/>
        </w:rPr>
        <w:t>по Договору определен в соответствии</w:t>
      </w:r>
      <w:r>
        <w:rPr>
          <w:color w:val="000000"/>
          <w:szCs w:val="20"/>
        </w:rPr>
        <w:t xml:space="preserve"> с </w:t>
      </w:r>
      <w:r>
        <w:rPr>
          <w:color w:val="000000"/>
        </w:rPr>
        <w:t xml:space="preserve">протоколом </w:t>
      </w:r>
      <w:r>
        <w:t xml:space="preserve">_____аукциона №____от _______ </w:t>
      </w:r>
      <w:r>
        <w:rPr>
          <w:szCs w:val="20"/>
        </w:rPr>
        <w:t>по лоту №__ и составляет</w:t>
      </w:r>
      <w:r>
        <w:rPr>
          <w:color w:val="000000"/>
          <w:szCs w:val="20"/>
        </w:rPr>
        <w:t xml:space="preserve"> ______ руб.00 коп. </w:t>
      </w:r>
      <w:r w:rsidR="007F2AEE">
        <w:rPr>
          <w:color w:val="000000"/>
          <w:szCs w:val="20"/>
        </w:rPr>
        <w:t xml:space="preserve">(без учета НДС). </w:t>
      </w:r>
      <w:r w:rsidR="007F2AEE">
        <w:rPr>
          <w:bCs/>
          <w:color w:val="000000"/>
        </w:rPr>
        <w:t>Размер платы за право заключить договор на установку и эксплуатацию рекламной конструкции составляет: ____________(без учета НДС).</w:t>
      </w:r>
    </w:p>
    <w:p w:rsidR="00807639" w:rsidRDefault="00807639" w:rsidP="00807639">
      <w:pPr>
        <w:ind w:left="142" w:firstLine="540"/>
        <w:jc w:val="both"/>
        <w:rPr>
          <w:color w:val="000000"/>
        </w:rPr>
      </w:pPr>
      <w:r>
        <w:rPr>
          <w:color w:val="000000"/>
        </w:rPr>
        <w:t>2.3. Задаток, внесённый Владельцем рекламной конструкции для участия в аукционе № _____ от _________ по лоту №___, возвращается Владельцу рекламной конструкции в пятидневный срок с даты заключения договора.</w:t>
      </w:r>
    </w:p>
    <w:p w:rsidR="00807639" w:rsidRPr="00E8718C" w:rsidRDefault="00807639" w:rsidP="00807639">
      <w:pPr>
        <w:ind w:left="142" w:firstLine="540"/>
        <w:jc w:val="both"/>
        <w:rPr>
          <w:color w:val="000000"/>
        </w:rPr>
      </w:pPr>
      <w:r w:rsidRPr="00E8718C">
        <w:rPr>
          <w:color w:val="000000"/>
        </w:rPr>
        <w:t>2.4. Плата за размещение рекламной конструкции вносится еже</w:t>
      </w:r>
      <w:r>
        <w:rPr>
          <w:color w:val="000000"/>
        </w:rPr>
        <w:t>год</w:t>
      </w:r>
      <w:r w:rsidRPr="00E8718C">
        <w:rPr>
          <w:color w:val="000000"/>
        </w:rPr>
        <w:t>но</w:t>
      </w:r>
      <w:r>
        <w:rPr>
          <w:color w:val="000000"/>
        </w:rPr>
        <w:t>,</w:t>
      </w:r>
      <w:r w:rsidRPr="00E8718C">
        <w:rPr>
          <w:color w:val="000000"/>
        </w:rPr>
        <w:t xml:space="preserve"> равными </w:t>
      </w:r>
      <w:r w:rsidRPr="0062696E">
        <w:rPr>
          <w:color w:val="000000"/>
        </w:rPr>
        <w:t>платежами в течение месяца после подписания договора, далее в течение первого месяца очередного года действия договора.</w:t>
      </w:r>
    </w:p>
    <w:p w:rsidR="00807639" w:rsidRDefault="00807639" w:rsidP="00807639">
      <w:pPr>
        <w:ind w:left="142" w:firstLine="567"/>
        <w:jc w:val="both"/>
      </w:pPr>
      <w:r>
        <w:t xml:space="preserve">2.5. Платежи по Договору вносятся Владельцем рекламной конструкции по следующим реквизитам получателя платежей: </w:t>
      </w:r>
    </w:p>
    <w:p w:rsidR="00807639" w:rsidRDefault="00807639" w:rsidP="00807639">
      <w:pPr>
        <w:ind w:left="142" w:firstLine="567"/>
        <w:jc w:val="both"/>
      </w:pPr>
      <w:r>
        <w:lastRenderedPageBreak/>
        <w:t>Наименование получателя: УФК по Архангельской области и Ненецкому автономному округу (Управление по финансам и исполнению бюджета администрации муниципального образования «Вельский муниципальный район»)</w:t>
      </w:r>
    </w:p>
    <w:p w:rsidR="00807639" w:rsidRDefault="00807639" w:rsidP="00807639">
      <w:pPr>
        <w:ind w:left="142" w:firstLine="567"/>
        <w:jc w:val="both"/>
      </w:pPr>
      <w:r>
        <w:t>ИНН – 2907003039</w:t>
      </w:r>
    </w:p>
    <w:p w:rsidR="00807639" w:rsidRDefault="00807639" w:rsidP="00807639">
      <w:pPr>
        <w:ind w:left="142" w:firstLine="567"/>
        <w:jc w:val="both"/>
      </w:pPr>
      <w:r>
        <w:t>КПП – 290701001</w:t>
      </w:r>
    </w:p>
    <w:p w:rsidR="00807639" w:rsidRDefault="00807639" w:rsidP="00807639">
      <w:pPr>
        <w:ind w:left="142" w:firstLine="567"/>
        <w:jc w:val="both"/>
      </w:pPr>
      <w:r>
        <w:t>ОКТМО – 11605101</w:t>
      </w:r>
    </w:p>
    <w:p w:rsidR="00807639" w:rsidRDefault="00807639" w:rsidP="00807639">
      <w:pPr>
        <w:ind w:left="142" w:firstLine="567"/>
        <w:jc w:val="both"/>
      </w:pPr>
      <w:r>
        <w:t>л/с – 04243000080</w:t>
      </w:r>
    </w:p>
    <w:p w:rsidR="00807639" w:rsidRDefault="00807639" w:rsidP="00807639">
      <w:pPr>
        <w:ind w:left="142" w:firstLine="567"/>
        <w:jc w:val="both"/>
      </w:pPr>
      <w:r>
        <w:t>Код администратора доходов – 785</w:t>
      </w:r>
    </w:p>
    <w:p w:rsidR="00807639" w:rsidRDefault="00807639" w:rsidP="00807639">
      <w:pPr>
        <w:ind w:left="142" w:firstLine="567"/>
        <w:jc w:val="both"/>
      </w:pPr>
      <w:r>
        <w:t>Р/с – 40101810500000010003</w:t>
      </w:r>
    </w:p>
    <w:p w:rsidR="00807639" w:rsidRDefault="00807639" w:rsidP="00807639">
      <w:pPr>
        <w:ind w:left="142" w:firstLine="567"/>
        <w:jc w:val="both"/>
      </w:pPr>
      <w:r>
        <w:t>ОТДЕЛЕНИЕ АРХАНГЕЛЬСК Г. АРХАНГЕЛЬСК</w:t>
      </w:r>
    </w:p>
    <w:p w:rsidR="00807639" w:rsidRDefault="00807639" w:rsidP="00807639">
      <w:pPr>
        <w:ind w:left="142" w:firstLine="567"/>
        <w:jc w:val="both"/>
      </w:pPr>
      <w:r>
        <w:t>БИК – 041117001</w:t>
      </w:r>
    </w:p>
    <w:p w:rsidR="00807639" w:rsidRDefault="00807639" w:rsidP="00807639">
      <w:pPr>
        <w:ind w:left="142" w:firstLine="567"/>
        <w:jc w:val="both"/>
      </w:pPr>
      <w:r>
        <w:t>КБК – 78511705050050000180</w:t>
      </w:r>
    </w:p>
    <w:p w:rsidR="00807639" w:rsidRDefault="00807639" w:rsidP="00807639">
      <w:pPr>
        <w:ind w:left="142" w:firstLine="567"/>
        <w:jc w:val="both"/>
        <w:rPr>
          <w:color w:val="000000"/>
        </w:rPr>
      </w:pPr>
      <w:r>
        <w:t>В платежном документе необходимо указать номер Договора и дату его заключения.</w:t>
      </w:r>
    </w:p>
    <w:p w:rsidR="00807639" w:rsidRDefault="00807639" w:rsidP="00807639">
      <w:pPr>
        <w:ind w:left="142" w:firstLine="540"/>
        <w:jc w:val="both"/>
      </w:pPr>
      <w:r>
        <w:t>2.6. В размер платы за размещение (установку и эксплуатацию) рекламной конструкции не включаются расходы за потребленную Владельцем рекламной конструкции электроэнергию, а также иные расходы Владельца рекламной конструкции, связанные с размещением (установкой и эксплуатацией) рекламной конструкции в месте размещения.</w:t>
      </w:r>
    </w:p>
    <w:p w:rsidR="00807639" w:rsidRDefault="00807639" w:rsidP="00807639">
      <w:pPr>
        <w:ind w:left="142" w:firstLine="540"/>
        <w:jc w:val="both"/>
      </w:pPr>
      <w:r>
        <w:t xml:space="preserve">2.7. </w:t>
      </w:r>
      <w:r>
        <w:rPr>
          <w:szCs w:val="20"/>
        </w:rPr>
        <w:t xml:space="preserve">Изменение реквизитов, указанных в п. 2.5 Договора, возможно без внесения изменений в Договор посредством уведомления Владельца </w:t>
      </w:r>
      <w:r>
        <w:t xml:space="preserve">рекламной конструкции </w:t>
      </w:r>
      <w:r>
        <w:rPr>
          <w:szCs w:val="20"/>
        </w:rPr>
        <w:t>после его обращения в Управление.</w:t>
      </w:r>
    </w:p>
    <w:p w:rsidR="00807639" w:rsidRDefault="00807639" w:rsidP="00807639">
      <w:pPr>
        <w:ind w:left="142" w:firstLine="540"/>
        <w:jc w:val="both"/>
      </w:pPr>
      <w:r>
        <w:t>2.8. Неразмещение рекламной конструкции в месте размещения Владельцем рекламной конструкции, досрочное освобождение места размещения в соответствии с п. 4.2.18 не могут служить основанием невнесения платы по Договору.</w:t>
      </w:r>
    </w:p>
    <w:p w:rsidR="00807639" w:rsidRDefault="00807639" w:rsidP="00807639">
      <w:pPr>
        <w:ind w:left="142" w:firstLine="540"/>
        <w:jc w:val="both"/>
        <w:rPr>
          <w:szCs w:val="20"/>
        </w:rPr>
      </w:pPr>
      <w:r>
        <w:rPr>
          <w:szCs w:val="20"/>
        </w:rPr>
        <w:t xml:space="preserve">2.9. Неразмещение </w:t>
      </w:r>
      <w:r>
        <w:t>рекламной конструкции</w:t>
      </w:r>
      <w:r>
        <w:rPr>
          <w:szCs w:val="20"/>
        </w:rPr>
        <w:t xml:space="preserve"> в месте размещения, либо отказ от размещения </w:t>
      </w:r>
      <w:r>
        <w:t>рекламной конструкции</w:t>
      </w:r>
      <w:r>
        <w:rPr>
          <w:szCs w:val="20"/>
        </w:rPr>
        <w:t xml:space="preserve"> в месте размещения после подписания Договора Владельцем </w:t>
      </w:r>
      <w:r>
        <w:t>рекламной конструкции</w:t>
      </w:r>
      <w:r>
        <w:rPr>
          <w:szCs w:val="20"/>
        </w:rPr>
        <w:t xml:space="preserve"> не является основанием для возврата уплаченных денежных средств Управлением Владельцу </w:t>
      </w:r>
      <w:r>
        <w:t>рекламной конструкции</w:t>
      </w:r>
      <w:r>
        <w:rPr>
          <w:szCs w:val="20"/>
        </w:rPr>
        <w:t>.</w:t>
      </w:r>
    </w:p>
    <w:p w:rsidR="00807639" w:rsidRDefault="00807639" w:rsidP="00807639">
      <w:pPr>
        <w:pStyle w:val="ConsPlusNonformat"/>
        <w:ind w:left="142" w:firstLine="540"/>
        <w:jc w:val="center"/>
        <w:rPr>
          <w:rFonts w:ascii="Times New Roman" w:hAnsi="Times New Roman" w:cs="Times New Roman"/>
          <w:sz w:val="24"/>
        </w:rPr>
      </w:pPr>
      <w:r>
        <w:rPr>
          <w:rFonts w:ascii="Times New Roman" w:hAnsi="Times New Roman" w:cs="Times New Roman"/>
          <w:sz w:val="24"/>
        </w:rPr>
        <w:t xml:space="preserve">3. ПРАВА И ОБЯЗАННОСТИ </w:t>
      </w:r>
    </w:p>
    <w:p w:rsidR="00807639" w:rsidRDefault="00807639" w:rsidP="00807639">
      <w:pPr>
        <w:pStyle w:val="ConsPlusNonformat"/>
        <w:ind w:left="142" w:firstLine="540"/>
        <w:jc w:val="center"/>
        <w:rPr>
          <w:rFonts w:ascii="Times New Roman" w:hAnsi="Times New Roman" w:cs="Times New Roman"/>
          <w:sz w:val="24"/>
        </w:rPr>
      </w:pPr>
      <w:r>
        <w:rPr>
          <w:rFonts w:ascii="Times New Roman" w:hAnsi="Times New Roman" w:cs="Times New Roman"/>
          <w:sz w:val="24"/>
        </w:rPr>
        <w:t>ВЛАДЕЛЬЦА РЕКЛАМНОЙ КОНСТРУКЦИИ</w:t>
      </w:r>
    </w:p>
    <w:p w:rsidR="00807639" w:rsidRDefault="00807639" w:rsidP="00807639">
      <w:pPr>
        <w:ind w:left="142" w:firstLine="540"/>
        <w:jc w:val="both"/>
      </w:pPr>
      <w:r>
        <w:t>3.1. Владелец рекламной конструкции имеет право:</w:t>
      </w:r>
    </w:p>
    <w:p w:rsidR="00807639" w:rsidRPr="00E67975" w:rsidRDefault="00807639" w:rsidP="00807639">
      <w:pPr>
        <w:ind w:left="142" w:firstLine="540"/>
        <w:jc w:val="both"/>
      </w:pPr>
      <w:r w:rsidRPr="00E67975">
        <w:t>- разместить рекламную конструкцию в соответствии с п. 1.1 Договора;</w:t>
      </w:r>
    </w:p>
    <w:p w:rsidR="00807639" w:rsidRPr="00E67975" w:rsidRDefault="00807639" w:rsidP="00807639">
      <w:pPr>
        <w:ind w:left="142" w:firstLine="540"/>
        <w:jc w:val="both"/>
      </w:pPr>
      <w:r w:rsidRPr="00E67975">
        <w:t>- получать расчёт платы по Договору после обращения в Управление.</w:t>
      </w:r>
    </w:p>
    <w:p w:rsidR="00807639" w:rsidRPr="00E67975" w:rsidRDefault="00807639" w:rsidP="00807639">
      <w:pPr>
        <w:ind w:left="142" w:firstLine="540"/>
        <w:jc w:val="both"/>
      </w:pPr>
      <w:r w:rsidRPr="00E67975">
        <w:t xml:space="preserve">3.2. Владелец рекламной конструкции обязан: </w:t>
      </w:r>
    </w:p>
    <w:p w:rsidR="00807639" w:rsidRPr="00E67975" w:rsidRDefault="00807639" w:rsidP="00807639">
      <w:pPr>
        <w:ind w:left="142" w:firstLine="540"/>
        <w:jc w:val="both"/>
      </w:pPr>
      <w:r w:rsidRPr="00E67975">
        <w:t>3.2.1. Получить разрешение на установку рекламной конструкции в соответствии с действующим законодательством Российской Федерации о рекламе;</w:t>
      </w:r>
    </w:p>
    <w:p w:rsidR="00807639" w:rsidRPr="00E67975" w:rsidRDefault="00807639" w:rsidP="00807639">
      <w:pPr>
        <w:ind w:left="142" w:firstLine="540"/>
        <w:jc w:val="both"/>
      </w:pPr>
      <w:r w:rsidRPr="00E67975">
        <w:t>3.2.2. Использовать место размещения только с целью и условиями его предоставления;</w:t>
      </w:r>
    </w:p>
    <w:p w:rsidR="00807639" w:rsidRPr="00E67975" w:rsidRDefault="00807639" w:rsidP="00807639">
      <w:pPr>
        <w:ind w:left="142" w:firstLine="540"/>
        <w:jc w:val="both"/>
      </w:pPr>
      <w:r w:rsidRPr="00E67975">
        <w:t>3.2.3. Осуществить установку и последующую эксплуатацию рекламной конструкции после получения разрешения на установку рекламной конструкции в порядке, предусмотренном законодательством Российской Федерации о рекламе;</w:t>
      </w:r>
    </w:p>
    <w:p w:rsidR="00807639" w:rsidRPr="00E67975" w:rsidRDefault="00807639" w:rsidP="00807639">
      <w:pPr>
        <w:ind w:left="142" w:firstLine="540"/>
        <w:jc w:val="both"/>
      </w:pPr>
      <w:r w:rsidRPr="00E67975">
        <w:t>3.2.4. Эксплуатировать рекламную конструкцию в течение срока, указанного в Договоре, в соответствии с разрешительной документацией и с соблюдением действующего законодательства РФ;</w:t>
      </w:r>
    </w:p>
    <w:p w:rsidR="00807639" w:rsidRPr="00E67975" w:rsidRDefault="00807639" w:rsidP="00807639">
      <w:pPr>
        <w:ind w:left="142" w:firstLine="540"/>
        <w:jc w:val="both"/>
      </w:pPr>
      <w:r w:rsidRPr="00E67975">
        <w:t>3.2.5. Содержать рекламную конструкцию и место размещения в надлежащем состоянии в соответствии с установленными требованиями и нормами;</w:t>
      </w:r>
    </w:p>
    <w:p w:rsidR="00807639" w:rsidRPr="00E67975" w:rsidRDefault="00807639" w:rsidP="00B00B3B">
      <w:pPr>
        <w:pStyle w:val="3"/>
        <w:ind w:left="142" w:firstLine="567"/>
        <w:jc w:val="both"/>
        <w:rPr>
          <w:color w:val="000000"/>
          <w:sz w:val="24"/>
          <w:szCs w:val="24"/>
        </w:rPr>
      </w:pPr>
      <w:r w:rsidRPr="00E67975">
        <w:rPr>
          <w:color w:val="000000"/>
          <w:sz w:val="24"/>
          <w:szCs w:val="24"/>
        </w:rPr>
        <w:t>3.2.6. Предоставлять информацию о состоянии места размещения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размещения рекламных конструкций, а также обеспечивать доступ и проход на место размещения представителей соответствующих органов государственной власти и органов местного самоуправления; обеспечить Управлению и всем коммунальным службам города беспрепятственный доступ на место размещения в случае необходимости ремонта либо профилактических работ инженерных коммуникаций;</w:t>
      </w:r>
    </w:p>
    <w:p w:rsidR="00807639" w:rsidRPr="00E67975" w:rsidRDefault="00807639" w:rsidP="00807639">
      <w:pPr>
        <w:ind w:left="142" w:firstLine="540"/>
        <w:jc w:val="both"/>
        <w:rPr>
          <w:color w:val="000000"/>
        </w:rPr>
      </w:pPr>
      <w:r w:rsidRPr="00E67975">
        <w:rPr>
          <w:color w:val="000000"/>
        </w:rPr>
        <w:t>3.2.7. Не допускать ухудшения экологической обстановки в Месте размещения и на прилегающей территории в результате своей хозяйственной деятельности;</w:t>
      </w:r>
    </w:p>
    <w:p w:rsidR="00807639" w:rsidRPr="00E67975" w:rsidRDefault="00807639" w:rsidP="00807639">
      <w:pPr>
        <w:pStyle w:val="3"/>
        <w:ind w:left="142"/>
        <w:jc w:val="both"/>
        <w:rPr>
          <w:color w:val="000000"/>
          <w:sz w:val="24"/>
          <w:szCs w:val="24"/>
        </w:rPr>
      </w:pPr>
      <w:r w:rsidRPr="00E67975">
        <w:rPr>
          <w:color w:val="000000"/>
          <w:sz w:val="24"/>
          <w:szCs w:val="24"/>
        </w:rPr>
        <w:t>3.2.8. Соблюдать порядок и чистоту в месте размещения и на прилегающей территории;</w:t>
      </w:r>
    </w:p>
    <w:p w:rsidR="00807639" w:rsidRPr="00E67975" w:rsidRDefault="00807639" w:rsidP="00B00B3B">
      <w:pPr>
        <w:pStyle w:val="3"/>
        <w:spacing w:after="0"/>
        <w:ind w:left="142" w:firstLine="567"/>
        <w:jc w:val="both"/>
        <w:rPr>
          <w:color w:val="000000"/>
          <w:sz w:val="24"/>
          <w:szCs w:val="24"/>
        </w:rPr>
      </w:pPr>
      <w:r w:rsidRPr="00E67975">
        <w:rPr>
          <w:color w:val="000000"/>
          <w:sz w:val="24"/>
          <w:szCs w:val="24"/>
        </w:rPr>
        <w:lastRenderedPageBreak/>
        <w:t>3.2.9. Своевременно вносить плату по Договору, предусмотренную разделом 2 Договора;</w:t>
      </w:r>
    </w:p>
    <w:p w:rsidR="00807639" w:rsidRPr="00E67975" w:rsidRDefault="00807639" w:rsidP="00807639">
      <w:pPr>
        <w:ind w:left="142" w:firstLine="540"/>
        <w:jc w:val="both"/>
      </w:pPr>
      <w:r w:rsidRPr="00E67975">
        <w:t>3.2.10. В целях своевременного поступления платы Управлению, уточнять размер платы и реквизиты, указанные в п. 2.5 Договора, посредством обращения в Управление;</w:t>
      </w:r>
    </w:p>
    <w:p w:rsidR="00807639" w:rsidRPr="00E67975" w:rsidRDefault="00807639" w:rsidP="00807639">
      <w:pPr>
        <w:ind w:left="142" w:firstLine="540"/>
        <w:jc w:val="both"/>
      </w:pPr>
      <w:r w:rsidRPr="00E67975">
        <w:t>3.2.11. Восстановить благоустройство территории после установки (демонтажа) рекламной конструкции; проводить демонтаж рекламной конструкции вместе с фундаментным блоком после окончания срока действия договора, а также восстановить за свой счет нарушение почвенного слоя, связанное с присоединением рекламной конструкции, в случае его возникновения;</w:t>
      </w:r>
    </w:p>
    <w:p w:rsidR="00807639" w:rsidRPr="00E67975" w:rsidRDefault="00807639" w:rsidP="00807639">
      <w:pPr>
        <w:ind w:left="142" w:firstLine="540"/>
        <w:jc w:val="both"/>
      </w:pPr>
      <w:r w:rsidRPr="00E67975">
        <w:t>3.2.12. В случае аннулирования разрешения или признания его недействительным, уведомить об этом Управление, расторгнуть Договор, осуществить демонтаж рекламной конструкции в течение месяца и удалить информацию, размещенную на рекламной конструкции, в течение трех дней со дня аннулирования (признания недействительным) разрешения;</w:t>
      </w:r>
    </w:p>
    <w:p w:rsidR="00807639" w:rsidRPr="00E67975" w:rsidRDefault="00807639" w:rsidP="00807639">
      <w:pPr>
        <w:ind w:left="142" w:firstLine="540"/>
        <w:jc w:val="both"/>
      </w:pPr>
      <w:r w:rsidRPr="00E67975">
        <w:t>3.2.13. По истечении срока действия Договора, а также при досрочном расторжении Договора в течение семи дней осуществить демонтаж рекламной конструкции, освободить место размещения, привести его в состояние, пригодное для дальнейшего использования за свой счет и передать его Управлению по Акту приема-передачи;</w:t>
      </w:r>
    </w:p>
    <w:p w:rsidR="00807639" w:rsidRPr="00E67975" w:rsidRDefault="00807639" w:rsidP="00B00B3B">
      <w:pPr>
        <w:pStyle w:val="3"/>
        <w:spacing w:after="0"/>
        <w:ind w:left="142" w:firstLine="567"/>
        <w:jc w:val="both"/>
        <w:rPr>
          <w:color w:val="000000"/>
          <w:sz w:val="24"/>
          <w:szCs w:val="24"/>
        </w:rPr>
      </w:pPr>
      <w:r w:rsidRPr="00E67975">
        <w:rPr>
          <w:color w:val="000000"/>
          <w:sz w:val="24"/>
          <w:szCs w:val="24"/>
        </w:rPr>
        <w:t>3.2.14. В случае изменения адреса или иных данных Владельца рекламной конструкции, указанных в Договоре, Владелец рекламной конструкции обязан в письменной форме известить об этом Управление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об их смене, считается направленной надлежащим образом.</w:t>
      </w:r>
    </w:p>
    <w:p w:rsidR="00807639" w:rsidRPr="00E67975" w:rsidRDefault="00807639" w:rsidP="00807639">
      <w:pPr>
        <w:widowControl w:val="0"/>
        <w:ind w:left="142" w:firstLine="540"/>
        <w:jc w:val="both"/>
      </w:pPr>
      <w:r w:rsidRPr="00E67975">
        <w:t xml:space="preserve">3.2.15. Владелец рекламной конструкции не вправе устанавливать ограждение (бетонное, кирпичное, сетчатое и т.п.), в т.ч. декоративное в месте размещения. </w:t>
      </w:r>
    </w:p>
    <w:p w:rsidR="00807639" w:rsidRPr="00E67975" w:rsidRDefault="00807639" w:rsidP="00807639">
      <w:pPr>
        <w:ind w:left="142" w:firstLine="540"/>
        <w:jc w:val="both"/>
      </w:pPr>
      <w:r w:rsidRPr="00E67975">
        <w:t>3.2.16. Владелец рекламной конструкции обязуется разместить предоставленный Управлением рекламный материал, содержащий социальную рекламу, на принадлежащей ему рекламной конструкции, в пределах пяти процентов годового объема распространяемой им рекламы.</w:t>
      </w:r>
    </w:p>
    <w:p w:rsidR="00807639" w:rsidRPr="005A327F" w:rsidRDefault="00807639" w:rsidP="00807639">
      <w:pPr>
        <w:widowControl w:val="0"/>
        <w:ind w:left="142" w:firstLine="540"/>
        <w:jc w:val="both"/>
      </w:pPr>
    </w:p>
    <w:p w:rsidR="00807639" w:rsidRDefault="00807639" w:rsidP="00807639">
      <w:pPr>
        <w:ind w:left="142" w:firstLine="540"/>
        <w:jc w:val="center"/>
      </w:pPr>
      <w:r>
        <w:t>4. ПРАВА И ОБЯЗАННОСТИ УПРАВЛЕНИЯ</w:t>
      </w:r>
    </w:p>
    <w:p w:rsidR="00807639" w:rsidRPr="00E67975" w:rsidRDefault="00807639" w:rsidP="00807639">
      <w:pPr>
        <w:ind w:left="142" w:firstLine="540"/>
        <w:jc w:val="both"/>
      </w:pPr>
      <w:r w:rsidRPr="00E67975">
        <w:t>4.1. Управление имеет право:</w:t>
      </w:r>
    </w:p>
    <w:p w:rsidR="00807639" w:rsidRPr="00E67975" w:rsidRDefault="00807639" w:rsidP="00807639">
      <w:pPr>
        <w:ind w:left="142" w:firstLine="540"/>
        <w:jc w:val="both"/>
      </w:pPr>
      <w:r w:rsidRPr="00E67975">
        <w:t>4.1.1. Осуществлять контроль использования Владельцем рекламной конструкции Места размещения;</w:t>
      </w:r>
    </w:p>
    <w:p w:rsidR="00807639" w:rsidRPr="00E67975" w:rsidRDefault="00807639" w:rsidP="00807639">
      <w:pPr>
        <w:ind w:left="142" w:firstLine="540"/>
        <w:jc w:val="both"/>
      </w:pPr>
      <w:r w:rsidRPr="00E67975">
        <w:t>4.1.2. Расторгнуть Договор в одностороннем порядке (с обязательным уведомлением Владельца рекламной конструкции не менее чем за 30 дней) в случаях:</w:t>
      </w:r>
    </w:p>
    <w:p w:rsidR="00807639" w:rsidRPr="00E67975" w:rsidRDefault="00807639" w:rsidP="00807639">
      <w:pPr>
        <w:ind w:left="142" w:firstLine="540"/>
        <w:jc w:val="both"/>
      </w:pPr>
      <w:r w:rsidRPr="00E67975">
        <w:t>- использования места размещения с нарушением условий Договора;</w:t>
      </w:r>
    </w:p>
    <w:p w:rsidR="00807639" w:rsidRPr="00E67975" w:rsidRDefault="00807639" w:rsidP="00807639">
      <w:pPr>
        <w:ind w:left="142" w:firstLine="540"/>
        <w:jc w:val="both"/>
      </w:pPr>
      <w:r w:rsidRPr="00E67975">
        <w:t>- использования места размещения способами, приводящими к порче плодородного слоя почв, ухудшения экологической обстановки;</w:t>
      </w:r>
    </w:p>
    <w:p w:rsidR="00807639" w:rsidRPr="00E67975" w:rsidRDefault="00807639" w:rsidP="00B00B3B">
      <w:pPr>
        <w:numPr>
          <w:ilvl w:val="0"/>
          <w:numId w:val="7"/>
        </w:numPr>
        <w:tabs>
          <w:tab w:val="num" w:pos="851"/>
        </w:tabs>
        <w:ind w:left="142" w:firstLine="540"/>
        <w:jc w:val="both"/>
      </w:pPr>
      <w:r w:rsidRPr="00E67975">
        <w:t xml:space="preserve"> наличия просроченной задолженности по внесению платы по Договору по истечении установленного Договором срока платежа;</w:t>
      </w:r>
    </w:p>
    <w:p w:rsidR="00807639" w:rsidRPr="00E67975" w:rsidRDefault="00807639" w:rsidP="00807639">
      <w:pPr>
        <w:pStyle w:val="3"/>
        <w:spacing w:after="0"/>
        <w:ind w:left="142"/>
        <w:jc w:val="both"/>
        <w:rPr>
          <w:color w:val="000000"/>
          <w:sz w:val="24"/>
          <w:szCs w:val="24"/>
        </w:rPr>
      </w:pPr>
      <w:r w:rsidRPr="00E67975">
        <w:rPr>
          <w:color w:val="000000"/>
          <w:sz w:val="24"/>
          <w:szCs w:val="24"/>
        </w:rPr>
        <w:t>- принятие уполномоченным органом решения об аннулировании разрешения на установку рекламной конструкции или признании его недействительным;</w:t>
      </w:r>
    </w:p>
    <w:p w:rsidR="00807639" w:rsidRPr="00E67975" w:rsidRDefault="00807639" w:rsidP="00807639">
      <w:pPr>
        <w:numPr>
          <w:ilvl w:val="0"/>
          <w:numId w:val="7"/>
        </w:numPr>
        <w:tabs>
          <w:tab w:val="num" w:pos="900"/>
        </w:tabs>
        <w:ind w:left="142" w:firstLine="540"/>
        <w:jc w:val="both"/>
      </w:pPr>
      <w:r w:rsidRPr="00E67975">
        <w:rPr>
          <w:color w:val="000000"/>
        </w:rPr>
        <w:t>если место размещения, на котором установлена рекламная конструкция</w:t>
      </w:r>
      <w:r w:rsidRPr="00E67975">
        <w:t>, понадобится для целей строительства (реконструкции, капитального ремонта) или иных муниципальных нужд;</w:t>
      </w:r>
    </w:p>
    <w:p w:rsidR="00807639" w:rsidRPr="00E67975" w:rsidRDefault="00807639" w:rsidP="00807639">
      <w:pPr>
        <w:numPr>
          <w:ilvl w:val="0"/>
          <w:numId w:val="7"/>
        </w:numPr>
        <w:tabs>
          <w:tab w:val="num" w:pos="900"/>
        </w:tabs>
        <w:ind w:left="142" w:firstLine="567"/>
        <w:jc w:val="both"/>
      </w:pPr>
      <w:r w:rsidRPr="00E67975">
        <w:t>передачи своих прав и обязанностей по Договору третьему лицу;</w:t>
      </w:r>
    </w:p>
    <w:p w:rsidR="00807639" w:rsidRPr="00E67975" w:rsidRDefault="00807639" w:rsidP="00807639">
      <w:pPr>
        <w:ind w:left="142" w:firstLine="540"/>
        <w:jc w:val="both"/>
      </w:pPr>
      <w:r w:rsidRPr="00E67975">
        <w:t>4.1.3. Управление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807639" w:rsidRPr="00E67975" w:rsidRDefault="00807639" w:rsidP="00807639">
      <w:pPr>
        <w:ind w:left="142" w:firstLine="540"/>
        <w:jc w:val="both"/>
      </w:pPr>
      <w:r w:rsidRPr="00E67975">
        <w:t xml:space="preserve">4.2. Управление обязано: </w:t>
      </w:r>
    </w:p>
    <w:p w:rsidR="00807639" w:rsidRPr="00E67975" w:rsidRDefault="00807639" w:rsidP="00B00B3B">
      <w:pPr>
        <w:pStyle w:val="3"/>
        <w:spacing w:after="0"/>
        <w:ind w:left="142" w:firstLine="567"/>
        <w:jc w:val="both"/>
        <w:rPr>
          <w:color w:val="000000"/>
          <w:sz w:val="24"/>
          <w:szCs w:val="24"/>
        </w:rPr>
      </w:pPr>
      <w:r w:rsidRPr="00E67975">
        <w:rPr>
          <w:color w:val="000000"/>
          <w:sz w:val="24"/>
          <w:szCs w:val="24"/>
        </w:rPr>
        <w:t>4.2.1. Предоставить Владельцу рекламной конструкции место размещения в состоянии, позволяющем его использовать в соответствии с целями и условиями его предоставления;</w:t>
      </w:r>
    </w:p>
    <w:p w:rsidR="00807639" w:rsidRPr="00E67975" w:rsidRDefault="00807639" w:rsidP="00B00B3B">
      <w:pPr>
        <w:pStyle w:val="a8"/>
        <w:spacing w:after="0"/>
        <w:ind w:left="142" w:firstLine="567"/>
        <w:jc w:val="both"/>
      </w:pPr>
      <w:r w:rsidRPr="00E67975">
        <w:t xml:space="preserve">4.2.2. Принимать оплату по Договору; </w:t>
      </w:r>
    </w:p>
    <w:p w:rsidR="00807639" w:rsidRPr="00E67975" w:rsidRDefault="00807639" w:rsidP="00B00B3B">
      <w:pPr>
        <w:pStyle w:val="a8"/>
        <w:spacing w:after="0"/>
        <w:ind w:left="142" w:firstLine="567"/>
        <w:jc w:val="both"/>
      </w:pPr>
      <w:r w:rsidRPr="00E67975">
        <w:t xml:space="preserve">4.2.3. Предоставлять расчёт платы, уточненные реквизиты, указанные в п. 2.5 Договора Владельцу рекламной конструкции, после его обращения в Управление; </w:t>
      </w:r>
    </w:p>
    <w:p w:rsidR="00807639" w:rsidRPr="00E67975" w:rsidRDefault="00807639" w:rsidP="00807639">
      <w:pPr>
        <w:pStyle w:val="a8"/>
        <w:spacing w:after="0"/>
        <w:ind w:left="142" w:firstLine="540"/>
        <w:jc w:val="both"/>
      </w:pPr>
      <w:r w:rsidRPr="00E67975">
        <w:lastRenderedPageBreak/>
        <w:t>4.2.4. Не вмешиваться в хозяйственную деятельность Владельца рекламной конструкции, если она не противоречит условиям Договора и законодательству Российской Федерации.</w:t>
      </w:r>
    </w:p>
    <w:p w:rsidR="00807639" w:rsidRDefault="00807639" w:rsidP="00807639">
      <w:pPr>
        <w:pStyle w:val="13"/>
        <w:autoSpaceDE/>
        <w:adjustRightInd/>
        <w:ind w:left="142"/>
      </w:pPr>
      <w:r w:rsidRPr="00E67975">
        <w:t>4.2.5. Предоставить Владельцу рекламной конструкции пакет документов, предусмотренных аукционной документацией.</w:t>
      </w:r>
    </w:p>
    <w:p w:rsidR="00B00B3B" w:rsidRPr="00E67975" w:rsidRDefault="00B00B3B" w:rsidP="00807639">
      <w:pPr>
        <w:pStyle w:val="13"/>
        <w:autoSpaceDE/>
        <w:adjustRightInd/>
        <w:ind w:left="142"/>
      </w:pPr>
    </w:p>
    <w:p w:rsidR="00807639" w:rsidRDefault="00807639" w:rsidP="00807639">
      <w:pPr>
        <w:ind w:left="142" w:firstLine="540"/>
        <w:jc w:val="center"/>
      </w:pPr>
      <w:r w:rsidRPr="00AF5D19">
        <w:t>5. ОСОБЫЕ УСЛОВИЯ</w:t>
      </w:r>
    </w:p>
    <w:p w:rsidR="00807639" w:rsidRDefault="00807639" w:rsidP="00807639">
      <w:pPr>
        <w:pStyle w:val="ConsPlusNormal"/>
        <w:ind w:left="142" w:firstLine="540"/>
        <w:jc w:val="both"/>
        <w:rPr>
          <w:rFonts w:ascii="Times New Roman" w:hAnsi="Times New Roman" w:cs="Times New Roman"/>
          <w:sz w:val="24"/>
        </w:rPr>
      </w:pPr>
      <w:r>
        <w:rPr>
          <w:rFonts w:ascii="Times New Roman" w:hAnsi="Times New Roman" w:cs="Times New Roman"/>
          <w:sz w:val="24"/>
        </w:rPr>
        <w:t>5.1. Владелец рекламной конструкции не вправе уступать свои права и обязанности по Договору третьим лицам.</w:t>
      </w:r>
    </w:p>
    <w:p w:rsidR="00807639" w:rsidRDefault="00807639" w:rsidP="00807639">
      <w:pPr>
        <w:ind w:left="142" w:firstLine="540"/>
        <w:jc w:val="both"/>
      </w:pPr>
      <w:r>
        <w:t xml:space="preserve">5.2. Владелец рекламной конструкции обязан уведомлять Управление в случае возникновения у третьих лиц прав в отношении рекламной конструкции, размещенной на Участке в течение 3 (трех) дней с момента наступления указанных обстоятельств. </w:t>
      </w:r>
    </w:p>
    <w:p w:rsidR="00807639" w:rsidRDefault="00807639" w:rsidP="00807639">
      <w:pPr>
        <w:ind w:left="142" w:firstLine="540"/>
        <w:jc w:val="both"/>
      </w:pPr>
      <w:r>
        <w:t>5.3. В случае неисполнения Владельцем рекламной конструкции существенных условий Договора, Договор подлежит расторжению, при этом  уплаченные денежные суммы, прочие затраты возврату не подлежат.</w:t>
      </w:r>
    </w:p>
    <w:p w:rsidR="00807639" w:rsidRDefault="00807639" w:rsidP="00807639">
      <w:pPr>
        <w:ind w:left="142" w:firstLine="567"/>
        <w:jc w:val="both"/>
      </w:pPr>
      <w:r>
        <w:t>5.4. Установка и эксплуатация рекламной конструкции на месте размещения допускается при наличии разрешения на установку и эксплуатацию рекламной конструкции, для чего Владельцу рекламной конструкции необходимо подать заявление в Управление и получить разрешение на установку рекламной конструкции, руководствуясь порядком, установленным законодательством о рекламе.</w:t>
      </w:r>
    </w:p>
    <w:p w:rsidR="00807639" w:rsidRPr="007E2499" w:rsidRDefault="00807639" w:rsidP="00807639">
      <w:pPr>
        <w:ind w:left="142" w:firstLine="567"/>
        <w:jc w:val="both"/>
      </w:pPr>
      <w:r w:rsidRPr="007E2499">
        <w:t>5.5. Рекламную конструкцию следует проектировать, изготавливать и устанавливать с учетом нагрузок и других воздействий, соответствующих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других нормативных документов.</w:t>
      </w:r>
    </w:p>
    <w:p w:rsidR="00807639" w:rsidRPr="007E2499" w:rsidRDefault="00807639" w:rsidP="00807639">
      <w:pPr>
        <w:ind w:left="142" w:firstLine="567"/>
        <w:jc w:val="both"/>
      </w:pPr>
      <w:r w:rsidRPr="007E2499">
        <w:t>5.6. Рекламная конструкция должна быть изготовлена из сертифицированных материалов, обладать высокой прочностью, качеством узловых соединений и долговечным сроком службы. Металлические элементы рекламной конструкции должны быть окрашены в соответствии с СП 28.13330.2012.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807639" w:rsidRDefault="00807639" w:rsidP="00807639">
      <w:pPr>
        <w:ind w:left="142" w:firstLine="567"/>
        <w:jc w:val="both"/>
      </w:pPr>
      <w:r>
        <w:t>5.</w:t>
      </w:r>
      <w:r w:rsidR="00B00B3B">
        <w:t>7</w:t>
      </w:r>
      <w:r>
        <w:t>. Внешний вид рекламной конструкции должен соответствовать современным требованиям городского дизайна, не нарушать внешнего архитектурного облика сложившейся застройки города.</w:t>
      </w:r>
    </w:p>
    <w:p w:rsidR="00807639" w:rsidRDefault="00B00B3B" w:rsidP="00807639">
      <w:pPr>
        <w:ind w:left="142" w:firstLine="567"/>
        <w:jc w:val="both"/>
      </w:pPr>
      <w:r>
        <w:t>5.8</w:t>
      </w:r>
      <w:r w:rsidR="00807639">
        <w:t>. Размещение рекламной конструкции на месте размещения выполнить в соответствии со Схемой размещения рекламных конструкций на территории Вельского муниципального района,</w:t>
      </w:r>
      <w:r w:rsidR="00807639" w:rsidRPr="0063041D">
        <w:t xml:space="preserve"> </w:t>
      </w:r>
      <w:r w:rsidR="00807639">
        <w:t>утвержденной Постановлением администрации МО «Вельский муниципальный район» №1603 от 22.12.2015 года</w:t>
      </w:r>
      <w:r>
        <w:t>, с изменениями от 06.12.2018 №1144</w:t>
      </w:r>
      <w:r w:rsidR="00807639">
        <w:t>.</w:t>
      </w:r>
    </w:p>
    <w:p w:rsidR="00807639" w:rsidRDefault="00807639" w:rsidP="00807639">
      <w:pPr>
        <w:ind w:left="142" w:firstLine="567"/>
        <w:jc w:val="both"/>
      </w:pPr>
      <w:r>
        <w:t>5.</w:t>
      </w:r>
      <w:r w:rsidR="00B00B3B">
        <w:t>9</w:t>
      </w:r>
      <w:r>
        <w:t>. Размещаемая на месте размещения рекламная конструкция должна иметь маркировку с указанием 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807639" w:rsidRDefault="00807639" w:rsidP="00807639">
      <w:pPr>
        <w:ind w:left="142" w:firstLine="540"/>
        <w:jc w:val="both"/>
      </w:pPr>
      <w:r>
        <w:t>5.1</w:t>
      </w:r>
      <w:r w:rsidR="00B00B3B">
        <w:t>0</w:t>
      </w:r>
      <w:r>
        <w:t>. На период размещения рекламной конструкции на месте размещения не допускается утрата отдельных элементов наружной рекламы или появление на ней посторонних надписей и рисунков. Выявленные дефекты должны быть устранены Владельцем рекламной конструкции в течение трех суток.</w:t>
      </w:r>
    </w:p>
    <w:p w:rsidR="00807639" w:rsidRDefault="00807639" w:rsidP="00807639">
      <w:pPr>
        <w:ind w:left="142" w:firstLine="540"/>
        <w:jc w:val="both"/>
      </w:pPr>
      <w:r>
        <w:t>5.1</w:t>
      </w:r>
      <w:r w:rsidR="00B00B3B">
        <w:t>1</w:t>
      </w:r>
      <w:r>
        <w:t xml:space="preserve">. Установка и эксплуатация рекламной конструкции без разрешения, срок действия которого не истек, </w:t>
      </w:r>
      <w:r w:rsidRPr="0063041D">
        <w:t>не допускаются</w:t>
      </w:r>
      <w:r>
        <w:t>. В случае установки и (или) эксплуатации рекламной конструкции без разрешения, срок действия которого не истек, она подлежит демонтажу Владельцем рекламной конструкции на основании предписания Управления</w:t>
      </w:r>
      <w:r>
        <w:rPr>
          <w:bCs/>
        </w:rPr>
        <w:t>.</w:t>
      </w:r>
    </w:p>
    <w:p w:rsidR="00807639" w:rsidRDefault="00807639" w:rsidP="00807639">
      <w:pPr>
        <w:ind w:left="142" w:firstLine="540"/>
        <w:jc w:val="both"/>
      </w:pPr>
      <w:r>
        <w:t>5.1</w:t>
      </w:r>
      <w:r w:rsidR="00B00B3B">
        <w:t>2</w:t>
      </w:r>
      <w:r>
        <w:t xml:space="preserve">. </w:t>
      </w:r>
      <w:r>
        <w:rPr>
          <w:bCs/>
        </w:rPr>
        <w:t xml:space="preserve">В случае получения от </w:t>
      </w:r>
      <w:r>
        <w:t>Управления</w:t>
      </w:r>
      <w:r>
        <w:rPr>
          <w:bCs/>
        </w:rPr>
        <w:t xml:space="preserve"> предписания о демонтаже рекламной конструкции, </w:t>
      </w:r>
      <w:r>
        <w:t xml:space="preserve">Владелец рекламной конструкции </w:t>
      </w:r>
      <w:r>
        <w:rPr>
          <w:bCs/>
        </w:rPr>
        <w:t xml:space="preserve">обязан осуществить демонтаж рекламной конструкции с фундаментом </w:t>
      </w:r>
      <w:r>
        <w:t>за свой счет</w:t>
      </w:r>
      <w:r>
        <w:rPr>
          <w:bCs/>
        </w:rPr>
        <w:t xml:space="preserve"> в течение месяца со дня его выдачи,</w:t>
      </w:r>
      <w:r>
        <w:t xml:space="preserve"> </w:t>
      </w:r>
      <w:r>
        <w:rPr>
          <w:bCs/>
        </w:rPr>
        <w:t>а также удалить информацию, размещенную на такой рекламной конструкции, в течение трех дней со дня выдачи указанного предписания.</w:t>
      </w:r>
    </w:p>
    <w:p w:rsidR="00807639" w:rsidRDefault="00807639" w:rsidP="00807639">
      <w:pPr>
        <w:autoSpaceDE w:val="0"/>
        <w:autoSpaceDN w:val="0"/>
        <w:adjustRightInd w:val="0"/>
        <w:ind w:left="142" w:firstLine="540"/>
        <w:jc w:val="both"/>
      </w:pPr>
      <w:r w:rsidRPr="007E2499">
        <w:lastRenderedPageBreak/>
        <w:t>5.1</w:t>
      </w:r>
      <w:r w:rsidR="00B00B3B">
        <w:t>3</w:t>
      </w:r>
      <w:r w:rsidRPr="007E2499">
        <w:t xml:space="preserve">. </w:t>
      </w:r>
      <w:r w:rsidRPr="007E2499">
        <w:rPr>
          <w:bCs/>
        </w:rPr>
        <w:t>В случае</w:t>
      </w:r>
      <w:r w:rsidRPr="007E2499">
        <w:rPr>
          <w:b/>
          <w:bCs/>
        </w:rPr>
        <w:t xml:space="preserve"> </w:t>
      </w:r>
      <w:r w:rsidRPr="007E2499">
        <w:rPr>
          <w:bCs/>
        </w:rPr>
        <w:t>если в установленный срок</w:t>
      </w:r>
      <w:r w:rsidRPr="007E2499">
        <w:t xml:space="preserve"> Владелец рекламной конструкции </w:t>
      </w:r>
      <w:r w:rsidRPr="007E2499">
        <w:rPr>
          <w:bCs/>
        </w:rPr>
        <w:t>не выполнит обязанность по демонтажу рекламной конструкции в добровольном порядке,</w:t>
      </w:r>
      <w:r w:rsidRPr="007E2499">
        <w:rPr>
          <w:b/>
          <w:bCs/>
        </w:rPr>
        <w:t xml:space="preserve"> </w:t>
      </w:r>
      <w:r w:rsidRPr="007E2499">
        <w:t>ее демонтаж, хранение или, в необходимых случаях, уничтожение осуществляется за счет средств местного бюджета. По требованию Управления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807639" w:rsidRDefault="00807639" w:rsidP="00807639">
      <w:pPr>
        <w:autoSpaceDE w:val="0"/>
        <w:autoSpaceDN w:val="0"/>
        <w:adjustRightInd w:val="0"/>
        <w:ind w:left="142" w:firstLine="540"/>
        <w:jc w:val="center"/>
      </w:pPr>
      <w:r>
        <w:t>6. ОТВЕТСТВЕННОСТЬ СТОРОН</w:t>
      </w:r>
    </w:p>
    <w:p w:rsidR="00807639" w:rsidRDefault="00807639" w:rsidP="00807639">
      <w:pPr>
        <w:ind w:left="142" w:firstLine="540"/>
        <w:jc w:val="both"/>
        <w:rPr>
          <w:caps/>
          <w:szCs w:val="20"/>
        </w:rPr>
      </w:pPr>
      <w:r>
        <w:rPr>
          <w:caps/>
          <w:szCs w:val="20"/>
        </w:rPr>
        <w:t xml:space="preserve">6.1. </w:t>
      </w:r>
      <w:r>
        <w:rPr>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807639" w:rsidRDefault="00807639" w:rsidP="00807639">
      <w:pPr>
        <w:ind w:left="142" w:firstLine="540"/>
        <w:jc w:val="both"/>
      </w:pPr>
      <w:r>
        <w:rPr>
          <w:szCs w:val="20"/>
        </w:rPr>
        <w:t xml:space="preserve">6.2. </w:t>
      </w:r>
      <w:r>
        <w:t xml:space="preserve">За нарушение сроков внесения платежей, предусмотренных Договором, Владелец рекламной конструкции уплачивает Управлению неустойку в размере 1/300  банковской ставки за каждый день просрочки. Неустойка перечисляется по реквизитам в соответствии с п.2.5 Договора. </w:t>
      </w:r>
    </w:p>
    <w:p w:rsidR="00807639" w:rsidRDefault="00807639" w:rsidP="00807639">
      <w:pPr>
        <w:ind w:left="142" w:firstLine="540"/>
        <w:jc w:val="both"/>
        <w:rPr>
          <w:szCs w:val="20"/>
        </w:rPr>
      </w:pPr>
      <w:r>
        <w:rPr>
          <w:szCs w:val="20"/>
        </w:rPr>
        <w:t xml:space="preserve">6.3. В случае использования места размещения не в соответствии с целями и условиями его предоставления </w:t>
      </w:r>
      <w:r>
        <w:t>Владелец рекламной конструкции</w:t>
      </w:r>
      <w:r>
        <w:rPr>
          <w:szCs w:val="20"/>
        </w:rPr>
        <w:t xml:space="preserve"> уплачивает Управлению штраф в размере 10 % (десяти процентов) от суммы годовой платы, подлежащей уплате по Договору, существующей на момент выявления Управлением указанного факта.</w:t>
      </w:r>
    </w:p>
    <w:p w:rsidR="00807639" w:rsidRDefault="00807639" w:rsidP="00807639">
      <w:pPr>
        <w:ind w:left="142" w:firstLine="540"/>
        <w:jc w:val="both"/>
      </w:pPr>
      <w:r>
        <w:rPr>
          <w:bCs/>
        </w:rPr>
        <w:t>6.4.</w:t>
      </w:r>
      <w:r>
        <w:rPr>
          <w:b/>
          <w:bCs/>
        </w:rPr>
        <w:t xml:space="preserve"> </w:t>
      </w:r>
      <w:r>
        <w:t>За передачу прав и обязанностей по Договору третьему лицу Владелец рекламной конструкции уплачивает Управлению штраф в размере 10% (десяти процентов) от суммы годовой платы, подлежащей уплате по Договору, существующей на момент выявления Управлением факта передачи прав и обязанностей по Договору третьему лицу.</w:t>
      </w:r>
    </w:p>
    <w:p w:rsidR="00807639" w:rsidRDefault="00807639" w:rsidP="00807639">
      <w:pPr>
        <w:pStyle w:val="13"/>
        <w:ind w:left="142"/>
      </w:pPr>
      <w:r>
        <w:t>6.5. В случае просрочки сроков возврата места размещения и демонтажа рекламной конструкции, нарушения сроков, предусмотренных п.3.2.12 Договора Владелец рекламной конструкции уплачивает неустойку в размере 1/300 от суммы годовой платы, существующей на момент возникновения соответствующей обязанности, за каждый календарный день просрочки.</w:t>
      </w:r>
    </w:p>
    <w:p w:rsidR="00807639" w:rsidRDefault="00807639" w:rsidP="00807639">
      <w:pPr>
        <w:pStyle w:val="13"/>
        <w:ind w:left="142"/>
        <w:rPr>
          <w:szCs w:val="20"/>
        </w:rPr>
      </w:pPr>
      <w:r>
        <w:t>6.6. В случае нарушения иных условий, указанных в п. 3.2 Договора,</w:t>
      </w:r>
      <w:r>
        <w:rPr>
          <w:szCs w:val="20"/>
        </w:rPr>
        <w:t xml:space="preserve"> </w:t>
      </w:r>
      <w:r>
        <w:t xml:space="preserve">Владелец рекламной конструкции </w:t>
      </w:r>
      <w:r>
        <w:rPr>
          <w:szCs w:val="20"/>
        </w:rPr>
        <w:t>уплачивает штраф в размере 10 % (десяти процентов) от суммы годовой платы, подлежащей уплате по Договору, существующей на момент выявления Управлением факта нарушения условий Договора.</w:t>
      </w:r>
    </w:p>
    <w:p w:rsidR="00807639" w:rsidRDefault="00807639" w:rsidP="00807639">
      <w:pPr>
        <w:pStyle w:val="13"/>
        <w:ind w:left="142"/>
        <w:rPr>
          <w:b/>
          <w:bCs/>
        </w:rPr>
      </w:pPr>
      <w:r>
        <w:t>6.7. Управление не отвечает за недостатки места размещения, которые были им оговорены при заключении Договора или были заранее известны Владельцу рекламной конструкции, в том числе из аукционной документации, либо должны были быть обнаружены Владельцем рекламной конструкции во время осмотра места размещения.</w:t>
      </w:r>
      <w:r>
        <w:rPr>
          <w:b/>
          <w:bCs/>
        </w:rPr>
        <w:t xml:space="preserve"> </w:t>
      </w:r>
    </w:p>
    <w:p w:rsidR="00807639" w:rsidRDefault="00807639" w:rsidP="00807639">
      <w:pPr>
        <w:pStyle w:val="13"/>
        <w:ind w:left="142"/>
        <w:rPr>
          <w:color w:val="000000"/>
          <w:szCs w:val="28"/>
        </w:rPr>
      </w:pPr>
      <w:r w:rsidRPr="00E10CDB">
        <w:rPr>
          <w:bCs/>
          <w:szCs w:val="28"/>
        </w:rPr>
        <w:t>6.8.</w:t>
      </w:r>
      <w:r w:rsidRPr="00E10CDB">
        <w:rPr>
          <w:b/>
          <w:bCs/>
          <w:szCs w:val="28"/>
        </w:rPr>
        <w:t xml:space="preserve"> </w:t>
      </w:r>
      <w:r w:rsidRPr="00E10CDB">
        <w:rPr>
          <w:color w:val="000000"/>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color w:val="000000"/>
          <w:szCs w:val="28"/>
        </w:rPr>
        <w:t>.</w:t>
      </w:r>
    </w:p>
    <w:p w:rsidR="00807639" w:rsidRPr="00E10CDB" w:rsidRDefault="00807639" w:rsidP="00807639">
      <w:pPr>
        <w:pStyle w:val="13"/>
        <w:ind w:left="142"/>
        <w:rPr>
          <w:b/>
          <w:bCs/>
          <w:szCs w:val="28"/>
        </w:rPr>
      </w:pPr>
    </w:p>
    <w:p w:rsidR="00807639" w:rsidRDefault="00807639" w:rsidP="00807639">
      <w:pPr>
        <w:ind w:left="142" w:firstLine="540"/>
        <w:jc w:val="center"/>
      </w:pPr>
      <w:r>
        <w:t xml:space="preserve">7. </w:t>
      </w:r>
      <w:r>
        <w:rPr>
          <w:szCs w:val="20"/>
        </w:rPr>
        <w:t>ЗАКЛЮЧИТЕЛЬНЫЕ ПОЛОЖЕНИЯ</w:t>
      </w:r>
    </w:p>
    <w:p w:rsidR="00807639" w:rsidRDefault="00807639" w:rsidP="00807639">
      <w:pPr>
        <w:pStyle w:val="ConsNonformat"/>
        <w:ind w:left="142" w:firstLine="540"/>
        <w:jc w:val="both"/>
        <w:rPr>
          <w:rFonts w:ascii="Times New Roman" w:hAnsi="Times New Roman" w:cs="Times New Roman"/>
          <w:sz w:val="24"/>
        </w:rPr>
      </w:pPr>
      <w:r>
        <w:rPr>
          <w:rFonts w:ascii="Times New Roman" w:hAnsi="Times New Roman" w:cs="Times New Roman"/>
          <w:sz w:val="24"/>
        </w:rPr>
        <w:t>7.1. Договор считается заключённым со дня его подписания обеими Сторонами.</w:t>
      </w:r>
    </w:p>
    <w:p w:rsidR="00807639" w:rsidRDefault="00807639" w:rsidP="00807639">
      <w:pPr>
        <w:ind w:left="142" w:firstLine="540"/>
        <w:jc w:val="both"/>
        <w:rPr>
          <w:color w:val="000000"/>
        </w:rPr>
      </w:pPr>
      <w:r>
        <w:rPr>
          <w:color w:val="000000"/>
        </w:rPr>
        <w:t>7.2. Договор считается расторгнутым по окончании срока его действия, и не считается возобновленным на тех же условиях на неопределенный срок, кроме того:</w:t>
      </w:r>
    </w:p>
    <w:p w:rsidR="00807639" w:rsidRDefault="00807639" w:rsidP="00807639">
      <w:pPr>
        <w:ind w:left="142" w:firstLine="540"/>
        <w:jc w:val="both"/>
        <w:rPr>
          <w:color w:val="000000"/>
        </w:rPr>
      </w:pPr>
      <w:r>
        <w:rPr>
          <w:color w:val="000000"/>
        </w:rPr>
        <w:t>- в отношении обязанности по оплате, обязательства прекращаются с момента полной оплаты по Договору Владельцем рекламной конструкции;</w:t>
      </w:r>
    </w:p>
    <w:p w:rsidR="00807639" w:rsidRDefault="00807639" w:rsidP="00807639">
      <w:pPr>
        <w:ind w:left="142" w:firstLine="540"/>
        <w:jc w:val="both"/>
        <w:rPr>
          <w:color w:val="000000"/>
        </w:rPr>
      </w:pPr>
      <w:r>
        <w:rPr>
          <w:color w:val="000000"/>
        </w:rPr>
        <w:t xml:space="preserve">- в случае досрочного расторжения Договора в </w:t>
      </w:r>
      <w:r>
        <w:t>одностороннем порядке</w:t>
      </w:r>
      <w:r>
        <w:rPr>
          <w:color w:val="000000"/>
        </w:rPr>
        <w:t xml:space="preserve"> обязательства прекращаются </w:t>
      </w:r>
      <w:r>
        <w:t>с даты, указанной в уведомлении об отказе от Договора</w:t>
      </w:r>
      <w:r>
        <w:rPr>
          <w:color w:val="000000"/>
        </w:rPr>
        <w:t>.</w:t>
      </w:r>
    </w:p>
    <w:p w:rsidR="00807639" w:rsidRDefault="00807639" w:rsidP="00807639">
      <w:pPr>
        <w:ind w:left="142" w:firstLine="540"/>
        <w:jc w:val="both"/>
      </w:pPr>
      <w:r>
        <w:t>7.3. Все уведомления Владельца рекламной конструкции осуществляются в письменной форме одним из способов:</w:t>
      </w:r>
    </w:p>
    <w:p w:rsidR="00807639" w:rsidRPr="00E67975" w:rsidRDefault="00807639" w:rsidP="00B00B3B">
      <w:pPr>
        <w:pStyle w:val="3"/>
        <w:spacing w:after="0"/>
        <w:ind w:left="142" w:firstLine="567"/>
        <w:jc w:val="both"/>
        <w:rPr>
          <w:color w:val="000000"/>
          <w:sz w:val="24"/>
          <w:szCs w:val="24"/>
        </w:rPr>
      </w:pPr>
      <w:r w:rsidRPr="00E67975">
        <w:rPr>
          <w:color w:val="000000"/>
          <w:sz w:val="24"/>
          <w:szCs w:val="24"/>
        </w:rPr>
        <w:t>7.3.1. Посредством почтового отправления с уведомлением о вручении по адресу, указанному в разделе Договора «Адреса и подписи сторон»;</w:t>
      </w:r>
    </w:p>
    <w:p w:rsidR="00807639" w:rsidRDefault="00807639" w:rsidP="00807639">
      <w:pPr>
        <w:widowControl w:val="0"/>
        <w:ind w:left="142" w:firstLine="540"/>
        <w:jc w:val="both"/>
      </w:pPr>
      <w:r>
        <w:t>7.3.2. Непосредственным вручением Владельцу рекламной конструкции или его представителю с оформленными в установленном законом порядке полномочиями.</w:t>
      </w:r>
    </w:p>
    <w:p w:rsidR="00807639" w:rsidRDefault="00807639" w:rsidP="00807639">
      <w:pPr>
        <w:ind w:left="142" w:firstLine="540"/>
        <w:jc w:val="both"/>
      </w:pPr>
      <w:r>
        <w:t xml:space="preserve">7.4. Споры и разногласия по настоящему Договору подлежат разрешению в претензионном (внесудебном) порядке. </w:t>
      </w:r>
    </w:p>
    <w:p w:rsidR="00807639" w:rsidRDefault="00807639" w:rsidP="00807639">
      <w:pPr>
        <w:widowControl w:val="0"/>
        <w:ind w:left="142" w:firstLine="540"/>
        <w:jc w:val="both"/>
        <w:rPr>
          <w:bCs/>
        </w:rPr>
      </w:pPr>
      <w:r>
        <w:t>7.5. Уведомление, претензия считаются полученными Владельцем рекламной конструкции с момента непосредственного получения либо по истечении 7 (семи) календарных дней с момента их отправки Владельцу</w:t>
      </w:r>
      <w:r>
        <w:rPr>
          <w:bCs/>
        </w:rPr>
        <w:t xml:space="preserve"> рекламной конструкции.</w:t>
      </w:r>
    </w:p>
    <w:p w:rsidR="00807639" w:rsidRDefault="00807639" w:rsidP="00807639">
      <w:pPr>
        <w:widowControl w:val="0"/>
        <w:ind w:left="142" w:firstLine="540"/>
        <w:jc w:val="both"/>
        <w:rPr>
          <w:bCs/>
        </w:rPr>
      </w:pPr>
      <w:r>
        <w:rPr>
          <w:bCs/>
        </w:rPr>
        <w:lastRenderedPageBreak/>
        <w:t>7.6. Владелец рекламной конструкции</w:t>
      </w:r>
      <w:r>
        <w:rPr>
          <w:bCs/>
          <w:color w:val="FF0000"/>
        </w:rPr>
        <w:t xml:space="preserve"> </w:t>
      </w:r>
      <w:r>
        <w:rPr>
          <w:bCs/>
        </w:rPr>
        <w:t>осмотрел место размещения, ознакомился с его количественными и качественными характеристиками, подземными и наземными сооружениями и объектами и принимает на себя ответственность за любые совершенные им действия, противоречащие законодательству Российской Федерации. Претензий у Владельца рекламной конструкции</w:t>
      </w:r>
      <w:r>
        <w:rPr>
          <w:bCs/>
          <w:color w:val="FF0000"/>
        </w:rPr>
        <w:t xml:space="preserve"> </w:t>
      </w:r>
      <w:r>
        <w:rPr>
          <w:bCs/>
        </w:rPr>
        <w:t>к Управлению при размещении рекламной конструкции не имеется.</w:t>
      </w:r>
    </w:p>
    <w:p w:rsidR="00807639" w:rsidRPr="00E67975" w:rsidRDefault="00807639" w:rsidP="00807639">
      <w:pPr>
        <w:pStyle w:val="21"/>
        <w:spacing w:after="0" w:line="240" w:lineRule="auto"/>
        <w:ind w:left="142" w:firstLine="567"/>
        <w:jc w:val="both"/>
      </w:pPr>
      <w:r w:rsidRPr="00E67975">
        <w:t>7.7.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807639" w:rsidRPr="00E67975" w:rsidRDefault="00807639" w:rsidP="00807639">
      <w:pPr>
        <w:pStyle w:val="21"/>
        <w:spacing w:after="0" w:line="240" w:lineRule="auto"/>
        <w:ind w:left="142" w:firstLine="567"/>
        <w:jc w:val="both"/>
      </w:pPr>
      <w:r w:rsidRPr="00E67975">
        <w:t>7.8. При недостижении согласия по спорным вопросам спор передаётся Сторонами в суд  по месту нахождения Управления.</w:t>
      </w:r>
    </w:p>
    <w:p w:rsidR="00807639" w:rsidRDefault="00807639" w:rsidP="00807639">
      <w:pPr>
        <w:ind w:left="142" w:firstLine="567"/>
        <w:jc w:val="both"/>
      </w:pPr>
      <w:r>
        <w:rPr>
          <w:bCs/>
        </w:rPr>
        <w:t>7.9. Договор составлен в двух подлинных экземплярах. Все экземпляры идентичны и имеют одинаковую юридическую силу. По одному</w:t>
      </w:r>
      <w:r>
        <w:t xml:space="preserve"> экземпляру Договора выдаётся Управлению и Владельцу рекламной конструкции.</w:t>
      </w:r>
    </w:p>
    <w:p w:rsidR="00807639" w:rsidRDefault="00807639" w:rsidP="00807639">
      <w:pPr>
        <w:widowControl w:val="0"/>
        <w:ind w:left="142"/>
        <w:jc w:val="center"/>
        <w:rPr>
          <w:caps/>
        </w:rPr>
      </w:pPr>
    </w:p>
    <w:p w:rsidR="00807639" w:rsidRDefault="00807639" w:rsidP="00807639">
      <w:pPr>
        <w:widowControl w:val="0"/>
        <w:ind w:left="142"/>
        <w:jc w:val="center"/>
        <w:rPr>
          <w:caps/>
        </w:rPr>
      </w:pPr>
      <w:r>
        <w:rPr>
          <w:caps/>
        </w:rPr>
        <w:t>Юридические адреса сторон:</w:t>
      </w:r>
    </w:p>
    <w:p w:rsidR="00807639" w:rsidRDefault="00807639" w:rsidP="00807639">
      <w:pPr>
        <w:widowControl w:val="0"/>
        <w:ind w:left="142"/>
        <w:jc w:val="center"/>
        <w:rPr>
          <w:caps/>
        </w:rPr>
      </w:pPr>
    </w:p>
    <w:tbl>
      <w:tblPr>
        <w:tblW w:w="10206" w:type="dxa"/>
        <w:tblInd w:w="108" w:type="dxa"/>
        <w:tblLook w:val="04A0" w:firstRow="1" w:lastRow="0" w:firstColumn="1" w:lastColumn="0" w:noHBand="0" w:noVBand="1"/>
      </w:tblPr>
      <w:tblGrid>
        <w:gridCol w:w="5211"/>
        <w:gridCol w:w="4995"/>
      </w:tblGrid>
      <w:tr w:rsidR="00807639" w:rsidRPr="00564FF6" w:rsidTr="00807639">
        <w:tc>
          <w:tcPr>
            <w:tcW w:w="5211" w:type="dxa"/>
          </w:tcPr>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Управление капитального</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 строительства, архитектуры и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экологи администрации МО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«Вельский муниципальный район»</w:t>
            </w:r>
          </w:p>
          <w:p w:rsidR="00807639" w:rsidRPr="00B24A28" w:rsidRDefault="00807639" w:rsidP="00807639">
            <w:r w:rsidRPr="00BA19DD">
              <w:t xml:space="preserve">165150, </w:t>
            </w:r>
            <w:r>
              <w:t>Архангельская</w:t>
            </w:r>
            <w:r w:rsidRPr="00BA19DD">
              <w:t xml:space="preserve"> обл., г. Вельск</w:t>
            </w:r>
            <w:r>
              <w:t>,</w:t>
            </w:r>
          </w:p>
          <w:p w:rsidR="00807639" w:rsidRPr="00BA19DD" w:rsidRDefault="00807639" w:rsidP="00807639">
            <w:r w:rsidRPr="00BA19DD">
              <w:t>ул. Революционная, 1а</w:t>
            </w:r>
          </w:p>
          <w:p w:rsidR="00807639" w:rsidRPr="00B24A28" w:rsidRDefault="00807639" w:rsidP="00807639">
            <w:r w:rsidRPr="00BA19DD">
              <w:t xml:space="preserve">Адрес электронной почты: </w:t>
            </w:r>
          </w:p>
          <w:p w:rsidR="00807639" w:rsidRPr="00BA19DD" w:rsidRDefault="00807639" w:rsidP="00807639">
            <w:r w:rsidRPr="00BA19DD">
              <w:rPr>
                <w:lang w:val="en-US"/>
              </w:rPr>
              <w:t>arhivelsk</w:t>
            </w:r>
            <w:r w:rsidRPr="00B24A28">
              <w:t>@</w:t>
            </w:r>
            <w:r w:rsidRPr="00BA19DD">
              <w:rPr>
                <w:lang w:val="en-US"/>
              </w:rPr>
              <w:t>mail</w:t>
            </w:r>
            <w:r w:rsidRPr="00B24A28">
              <w:t>.</w:t>
            </w:r>
            <w:r w:rsidRPr="00BA19DD">
              <w:rPr>
                <w:lang w:val="en-US"/>
              </w:rPr>
              <w:t>ru</w:t>
            </w:r>
          </w:p>
          <w:p w:rsidR="00807639" w:rsidRPr="00B24A28"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807639" w:rsidRPr="00B24A28"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Начальник: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Подпись _______________ М.П.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c>
          <w:tcPr>
            <w:tcW w:w="4995" w:type="dxa"/>
          </w:tcPr>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r w:rsidRPr="00BA19DD">
              <w:t xml:space="preserve">    П  </w:t>
            </w: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F85DCF" w:rsidRDefault="00F85DCF"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Подпись _______________ М.П.</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bl>
    <w:p w:rsidR="00807639" w:rsidRPr="00B24A28" w:rsidRDefault="00807639" w:rsidP="00807639">
      <w:pPr>
        <w:pStyle w:val="a3"/>
        <w:ind w:left="142"/>
      </w:pPr>
    </w:p>
    <w:p w:rsidR="00807639" w:rsidRPr="00B00B3B" w:rsidRDefault="00807639" w:rsidP="00B00B3B"/>
    <w:sectPr w:rsidR="00807639" w:rsidRPr="00B00B3B" w:rsidSect="00DF6EE9">
      <w:footerReference w:type="even" r:id="rId12"/>
      <w:footerReference w:type="default" r:id="rId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F7" w:rsidRDefault="005F15F7">
      <w:r>
        <w:separator/>
      </w:r>
    </w:p>
  </w:endnote>
  <w:endnote w:type="continuationSeparator" w:id="0">
    <w:p w:rsidR="005F15F7" w:rsidRDefault="005F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E9" w:rsidRDefault="00984C71" w:rsidP="00EF78FA">
    <w:pPr>
      <w:pStyle w:val="a4"/>
      <w:framePr w:wrap="around" w:vAnchor="text" w:hAnchor="margin" w:xAlign="right" w:y="1"/>
      <w:rPr>
        <w:rStyle w:val="a6"/>
      </w:rPr>
    </w:pPr>
    <w:r>
      <w:rPr>
        <w:rStyle w:val="a6"/>
      </w:rPr>
      <w:fldChar w:fldCharType="begin"/>
    </w:r>
    <w:r w:rsidR="00DF6EE9">
      <w:rPr>
        <w:rStyle w:val="a6"/>
      </w:rPr>
      <w:instrText xml:space="preserve">PAGE  </w:instrText>
    </w:r>
    <w:r>
      <w:rPr>
        <w:rStyle w:val="a6"/>
      </w:rPr>
      <w:fldChar w:fldCharType="end"/>
    </w:r>
  </w:p>
  <w:p w:rsidR="00DF6EE9" w:rsidRDefault="00DF6EE9" w:rsidP="003C185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E9" w:rsidRDefault="00984C71" w:rsidP="00EF78FA">
    <w:pPr>
      <w:pStyle w:val="a4"/>
      <w:framePr w:wrap="around" w:vAnchor="text" w:hAnchor="margin" w:xAlign="right" w:y="1"/>
      <w:rPr>
        <w:rStyle w:val="a6"/>
      </w:rPr>
    </w:pPr>
    <w:r>
      <w:rPr>
        <w:rStyle w:val="a6"/>
      </w:rPr>
      <w:fldChar w:fldCharType="begin"/>
    </w:r>
    <w:r w:rsidR="00DF6EE9">
      <w:rPr>
        <w:rStyle w:val="a6"/>
      </w:rPr>
      <w:instrText xml:space="preserve">PAGE  </w:instrText>
    </w:r>
    <w:r>
      <w:rPr>
        <w:rStyle w:val="a6"/>
      </w:rPr>
      <w:fldChar w:fldCharType="separate"/>
    </w:r>
    <w:r w:rsidR="00632D37">
      <w:rPr>
        <w:rStyle w:val="a6"/>
        <w:noProof/>
      </w:rPr>
      <w:t>13</w:t>
    </w:r>
    <w:r>
      <w:rPr>
        <w:rStyle w:val="a6"/>
      </w:rPr>
      <w:fldChar w:fldCharType="end"/>
    </w:r>
  </w:p>
  <w:p w:rsidR="00DF6EE9" w:rsidRDefault="00DF6EE9" w:rsidP="003C18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F7" w:rsidRDefault="005F15F7">
      <w:r>
        <w:separator/>
      </w:r>
    </w:p>
  </w:footnote>
  <w:footnote w:type="continuationSeparator" w:id="0">
    <w:p w:rsidR="005F15F7" w:rsidRDefault="005F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4A2C"/>
    <w:multiLevelType w:val="hybridMultilevel"/>
    <w:tmpl w:val="7202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058D6"/>
    <w:multiLevelType w:val="hybridMultilevel"/>
    <w:tmpl w:val="28A6DBE0"/>
    <w:lvl w:ilvl="0" w:tplc="A9CEF53A">
      <w:start w:val="1"/>
      <w:numFmt w:val="decimal"/>
      <w:lvlText w:val="%1."/>
      <w:lvlJc w:val="left"/>
      <w:pPr>
        <w:tabs>
          <w:tab w:val="num" w:pos="720"/>
        </w:tabs>
        <w:ind w:left="720" w:hanging="360"/>
      </w:pPr>
      <w:rPr>
        <w:rFonts w:hint="default"/>
      </w:rPr>
    </w:lvl>
    <w:lvl w:ilvl="1" w:tplc="34CE1BFC">
      <w:numFmt w:val="none"/>
      <w:lvlText w:val=""/>
      <w:lvlJc w:val="left"/>
      <w:pPr>
        <w:tabs>
          <w:tab w:val="num" w:pos="360"/>
        </w:tabs>
      </w:pPr>
    </w:lvl>
    <w:lvl w:ilvl="2" w:tplc="FB6C135A">
      <w:numFmt w:val="none"/>
      <w:lvlText w:val=""/>
      <w:lvlJc w:val="left"/>
      <w:pPr>
        <w:tabs>
          <w:tab w:val="num" w:pos="360"/>
        </w:tabs>
      </w:pPr>
    </w:lvl>
    <w:lvl w:ilvl="3" w:tplc="A44EBF16">
      <w:numFmt w:val="none"/>
      <w:lvlText w:val=""/>
      <w:lvlJc w:val="left"/>
      <w:pPr>
        <w:tabs>
          <w:tab w:val="num" w:pos="360"/>
        </w:tabs>
      </w:pPr>
    </w:lvl>
    <w:lvl w:ilvl="4" w:tplc="26ACFFA6">
      <w:numFmt w:val="none"/>
      <w:lvlText w:val=""/>
      <w:lvlJc w:val="left"/>
      <w:pPr>
        <w:tabs>
          <w:tab w:val="num" w:pos="360"/>
        </w:tabs>
      </w:pPr>
    </w:lvl>
    <w:lvl w:ilvl="5" w:tplc="25EAF84A">
      <w:numFmt w:val="none"/>
      <w:lvlText w:val=""/>
      <w:lvlJc w:val="left"/>
      <w:pPr>
        <w:tabs>
          <w:tab w:val="num" w:pos="360"/>
        </w:tabs>
      </w:pPr>
    </w:lvl>
    <w:lvl w:ilvl="6" w:tplc="DD7435BA">
      <w:numFmt w:val="none"/>
      <w:lvlText w:val=""/>
      <w:lvlJc w:val="left"/>
      <w:pPr>
        <w:tabs>
          <w:tab w:val="num" w:pos="360"/>
        </w:tabs>
      </w:pPr>
    </w:lvl>
    <w:lvl w:ilvl="7" w:tplc="8F66DF5E">
      <w:numFmt w:val="none"/>
      <w:lvlText w:val=""/>
      <w:lvlJc w:val="left"/>
      <w:pPr>
        <w:tabs>
          <w:tab w:val="num" w:pos="360"/>
        </w:tabs>
      </w:pPr>
    </w:lvl>
    <w:lvl w:ilvl="8" w:tplc="AB9E4D06">
      <w:numFmt w:val="none"/>
      <w:lvlText w:val=""/>
      <w:lvlJc w:val="left"/>
      <w:pPr>
        <w:tabs>
          <w:tab w:val="num" w:pos="360"/>
        </w:tabs>
      </w:pPr>
    </w:lvl>
  </w:abstractNum>
  <w:abstractNum w:abstractNumId="2" w15:restartNumberingAfterBreak="0">
    <w:nsid w:val="3D69339D"/>
    <w:multiLevelType w:val="hybridMultilevel"/>
    <w:tmpl w:val="977E4BE0"/>
    <w:lvl w:ilvl="0" w:tplc="11761DB2">
      <w:start w:val="8"/>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6D228F8"/>
    <w:multiLevelType w:val="hybridMultilevel"/>
    <w:tmpl w:val="1C8EB4FE"/>
    <w:lvl w:ilvl="0" w:tplc="8CCC16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EB0854"/>
    <w:multiLevelType w:val="hybridMultilevel"/>
    <w:tmpl w:val="3D008056"/>
    <w:lvl w:ilvl="0" w:tplc="688A0D22">
      <w:start w:val="2"/>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524600E2"/>
    <w:multiLevelType w:val="hybridMultilevel"/>
    <w:tmpl w:val="85C8BC48"/>
    <w:lvl w:ilvl="0" w:tplc="D5A256D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DE25EE"/>
    <w:multiLevelType w:val="hybridMultilevel"/>
    <w:tmpl w:val="8E5A838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7A1079B2"/>
    <w:multiLevelType w:val="hybridMultilevel"/>
    <w:tmpl w:val="8D08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C6"/>
    <w:rsid w:val="00012725"/>
    <w:rsid w:val="0001325E"/>
    <w:rsid w:val="00016A07"/>
    <w:rsid w:val="00025AC1"/>
    <w:rsid w:val="0003527E"/>
    <w:rsid w:val="00051798"/>
    <w:rsid w:val="00062D21"/>
    <w:rsid w:val="0006524E"/>
    <w:rsid w:val="00070EF6"/>
    <w:rsid w:val="00071A65"/>
    <w:rsid w:val="000811DA"/>
    <w:rsid w:val="00081642"/>
    <w:rsid w:val="00084AD3"/>
    <w:rsid w:val="0009543F"/>
    <w:rsid w:val="000A1463"/>
    <w:rsid w:val="000A5612"/>
    <w:rsid w:val="000B0DC1"/>
    <w:rsid w:val="000B7A57"/>
    <w:rsid w:val="000C5E54"/>
    <w:rsid w:val="000D09EF"/>
    <w:rsid w:val="000D3068"/>
    <w:rsid w:val="000E1CF4"/>
    <w:rsid w:val="000E27B8"/>
    <w:rsid w:val="000E4CC2"/>
    <w:rsid w:val="000E7776"/>
    <w:rsid w:val="000F3281"/>
    <w:rsid w:val="000F73FF"/>
    <w:rsid w:val="00113CB5"/>
    <w:rsid w:val="0011461B"/>
    <w:rsid w:val="00116AFA"/>
    <w:rsid w:val="00122A4E"/>
    <w:rsid w:val="001259C3"/>
    <w:rsid w:val="00126729"/>
    <w:rsid w:val="00134391"/>
    <w:rsid w:val="00136C6B"/>
    <w:rsid w:val="001434FA"/>
    <w:rsid w:val="00182037"/>
    <w:rsid w:val="00182250"/>
    <w:rsid w:val="0018293B"/>
    <w:rsid w:val="00197136"/>
    <w:rsid w:val="001A0C6A"/>
    <w:rsid w:val="001A3C6A"/>
    <w:rsid w:val="001B45B7"/>
    <w:rsid w:val="001B72B9"/>
    <w:rsid w:val="001B7672"/>
    <w:rsid w:val="001B7BE8"/>
    <w:rsid w:val="001C3611"/>
    <w:rsid w:val="001D610B"/>
    <w:rsid w:val="001E5144"/>
    <w:rsid w:val="001E71CE"/>
    <w:rsid w:val="001F2B93"/>
    <w:rsid w:val="00216B9B"/>
    <w:rsid w:val="00217726"/>
    <w:rsid w:val="002210A8"/>
    <w:rsid w:val="00230BE8"/>
    <w:rsid w:val="0024040D"/>
    <w:rsid w:val="00240DDE"/>
    <w:rsid w:val="00243C10"/>
    <w:rsid w:val="00246C23"/>
    <w:rsid w:val="002507CA"/>
    <w:rsid w:val="0026350C"/>
    <w:rsid w:val="00264CF1"/>
    <w:rsid w:val="00264E54"/>
    <w:rsid w:val="002657E3"/>
    <w:rsid w:val="00275C0E"/>
    <w:rsid w:val="002914FB"/>
    <w:rsid w:val="00291619"/>
    <w:rsid w:val="002932E4"/>
    <w:rsid w:val="002A07CD"/>
    <w:rsid w:val="002A2E17"/>
    <w:rsid w:val="002C07AA"/>
    <w:rsid w:val="002C6AB8"/>
    <w:rsid w:val="002D27F7"/>
    <w:rsid w:val="002D51B0"/>
    <w:rsid w:val="002F300D"/>
    <w:rsid w:val="002F520C"/>
    <w:rsid w:val="002F6B0B"/>
    <w:rsid w:val="0030491A"/>
    <w:rsid w:val="003104A9"/>
    <w:rsid w:val="00313026"/>
    <w:rsid w:val="00314FDF"/>
    <w:rsid w:val="003206CB"/>
    <w:rsid w:val="0032504C"/>
    <w:rsid w:val="00326AD8"/>
    <w:rsid w:val="0034691A"/>
    <w:rsid w:val="0036200F"/>
    <w:rsid w:val="003627D3"/>
    <w:rsid w:val="00367D18"/>
    <w:rsid w:val="0037231E"/>
    <w:rsid w:val="00372CC1"/>
    <w:rsid w:val="0038326F"/>
    <w:rsid w:val="00387318"/>
    <w:rsid w:val="00393BF7"/>
    <w:rsid w:val="00393CC6"/>
    <w:rsid w:val="003A685A"/>
    <w:rsid w:val="003B1C49"/>
    <w:rsid w:val="003C1851"/>
    <w:rsid w:val="003E0F1D"/>
    <w:rsid w:val="003E4630"/>
    <w:rsid w:val="003E6A7A"/>
    <w:rsid w:val="003E6E81"/>
    <w:rsid w:val="003F2A3E"/>
    <w:rsid w:val="003F452F"/>
    <w:rsid w:val="003F7B26"/>
    <w:rsid w:val="004034A3"/>
    <w:rsid w:val="004048D9"/>
    <w:rsid w:val="00406FAD"/>
    <w:rsid w:val="004101B5"/>
    <w:rsid w:val="00416B41"/>
    <w:rsid w:val="00425B55"/>
    <w:rsid w:val="00431995"/>
    <w:rsid w:val="00435C2B"/>
    <w:rsid w:val="00454823"/>
    <w:rsid w:val="00455910"/>
    <w:rsid w:val="00465A80"/>
    <w:rsid w:val="00467605"/>
    <w:rsid w:val="00467EB3"/>
    <w:rsid w:val="00470632"/>
    <w:rsid w:val="004725C0"/>
    <w:rsid w:val="00473D72"/>
    <w:rsid w:val="00474ED1"/>
    <w:rsid w:val="00475445"/>
    <w:rsid w:val="00477F25"/>
    <w:rsid w:val="00485203"/>
    <w:rsid w:val="004872D3"/>
    <w:rsid w:val="00493F4F"/>
    <w:rsid w:val="004A290F"/>
    <w:rsid w:val="004B0A6D"/>
    <w:rsid w:val="004B5440"/>
    <w:rsid w:val="004B6A74"/>
    <w:rsid w:val="004C152C"/>
    <w:rsid w:val="004C1EC0"/>
    <w:rsid w:val="004C75E6"/>
    <w:rsid w:val="004D7420"/>
    <w:rsid w:val="004E1081"/>
    <w:rsid w:val="00502536"/>
    <w:rsid w:val="00506002"/>
    <w:rsid w:val="00514C56"/>
    <w:rsid w:val="0052072A"/>
    <w:rsid w:val="005207E3"/>
    <w:rsid w:val="00521DC5"/>
    <w:rsid w:val="00521F2E"/>
    <w:rsid w:val="00524A00"/>
    <w:rsid w:val="00527E36"/>
    <w:rsid w:val="005309A0"/>
    <w:rsid w:val="005332EF"/>
    <w:rsid w:val="00534301"/>
    <w:rsid w:val="0054191D"/>
    <w:rsid w:val="00550F00"/>
    <w:rsid w:val="00554268"/>
    <w:rsid w:val="00565538"/>
    <w:rsid w:val="005813FC"/>
    <w:rsid w:val="005829BA"/>
    <w:rsid w:val="00585785"/>
    <w:rsid w:val="0059178B"/>
    <w:rsid w:val="005A754E"/>
    <w:rsid w:val="005B1077"/>
    <w:rsid w:val="005B3A4A"/>
    <w:rsid w:val="005C6EDE"/>
    <w:rsid w:val="005D4780"/>
    <w:rsid w:val="005D54AC"/>
    <w:rsid w:val="005E61D9"/>
    <w:rsid w:val="005F1513"/>
    <w:rsid w:val="005F15F7"/>
    <w:rsid w:val="00603D72"/>
    <w:rsid w:val="0062696E"/>
    <w:rsid w:val="00632D37"/>
    <w:rsid w:val="00654BBE"/>
    <w:rsid w:val="0066734C"/>
    <w:rsid w:val="00677809"/>
    <w:rsid w:val="00685354"/>
    <w:rsid w:val="006915AA"/>
    <w:rsid w:val="006B1F98"/>
    <w:rsid w:val="006C59C6"/>
    <w:rsid w:val="006D09A6"/>
    <w:rsid w:val="006D0E17"/>
    <w:rsid w:val="006D2335"/>
    <w:rsid w:val="006D3973"/>
    <w:rsid w:val="006E2A66"/>
    <w:rsid w:val="006E3723"/>
    <w:rsid w:val="00700477"/>
    <w:rsid w:val="0070369F"/>
    <w:rsid w:val="00714E10"/>
    <w:rsid w:val="00715E34"/>
    <w:rsid w:val="00715E4B"/>
    <w:rsid w:val="0072227E"/>
    <w:rsid w:val="00723444"/>
    <w:rsid w:val="00737154"/>
    <w:rsid w:val="007436D9"/>
    <w:rsid w:val="007439CB"/>
    <w:rsid w:val="00743A39"/>
    <w:rsid w:val="007630CA"/>
    <w:rsid w:val="007661A9"/>
    <w:rsid w:val="00767533"/>
    <w:rsid w:val="00782C13"/>
    <w:rsid w:val="00783404"/>
    <w:rsid w:val="0079418D"/>
    <w:rsid w:val="007A052E"/>
    <w:rsid w:val="007A23AE"/>
    <w:rsid w:val="007A3A0E"/>
    <w:rsid w:val="007A72C4"/>
    <w:rsid w:val="007A7A32"/>
    <w:rsid w:val="007B1979"/>
    <w:rsid w:val="007B40F4"/>
    <w:rsid w:val="007C0B22"/>
    <w:rsid w:val="007C2EA8"/>
    <w:rsid w:val="007C304D"/>
    <w:rsid w:val="007C31C8"/>
    <w:rsid w:val="007D182E"/>
    <w:rsid w:val="007D7F20"/>
    <w:rsid w:val="007E0F3E"/>
    <w:rsid w:val="007E6E7E"/>
    <w:rsid w:val="007F20A9"/>
    <w:rsid w:val="007F2AEE"/>
    <w:rsid w:val="008029D4"/>
    <w:rsid w:val="00806A20"/>
    <w:rsid w:val="00807639"/>
    <w:rsid w:val="008152BA"/>
    <w:rsid w:val="00816C15"/>
    <w:rsid w:val="00817693"/>
    <w:rsid w:val="00817AF2"/>
    <w:rsid w:val="0082260F"/>
    <w:rsid w:val="00823EC4"/>
    <w:rsid w:val="00832271"/>
    <w:rsid w:val="00834139"/>
    <w:rsid w:val="008352E5"/>
    <w:rsid w:val="0084397E"/>
    <w:rsid w:val="00865B4F"/>
    <w:rsid w:val="00875F6E"/>
    <w:rsid w:val="00876B2D"/>
    <w:rsid w:val="008810BB"/>
    <w:rsid w:val="00884DC6"/>
    <w:rsid w:val="00886B33"/>
    <w:rsid w:val="0089516A"/>
    <w:rsid w:val="008B26D2"/>
    <w:rsid w:val="008C1A6C"/>
    <w:rsid w:val="008C1C6D"/>
    <w:rsid w:val="008D5602"/>
    <w:rsid w:val="008E3218"/>
    <w:rsid w:val="008F1AED"/>
    <w:rsid w:val="00903D3D"/>
    <w:rsid w:val="0090644D"/>
    <w:rsid w:val="00906559"/>
    <w:rsid w:val="00910F4B"/>
    <w:rsid w:val="0091217A"/>
    <w:rsid w:val="00913947"/>
    <w:rsid w:val="00914066"/>
    <w:rsid w:val="00923929"/>
    <w:rsid w:val="00925A25"/>
    <w:rsid w:val="00932CBA"/>
    <w:rsid w:val="0093450A"/>
    <w:rsid w:val="00940CA4"/>
    <w:rsid w:val="009440E3"/>
    <w:rsid w:val="00955C1D"/>
    <w:rsid w:val="00963493"/>
    <w:rsid w:val="00976478"/>
    <w:rsid w:val="00984C71"/>
    <w:rsid w:val="00991107"/>
    <w:rsid w:val="009951B4"/>
    <w:rsid w:val="009A2802"/>
    <w:rsid w:val="009A34AF"/>
    <w:rsid w:val="009A4E9F"/>
    <w:rsid w:val="009B147B"/>
    <w:rsid w:val="009B2F18"/>
    <w:rsid w:val="009C5613"/>
    <w:rsid w:val="009D1409"/>
    <w:rsid w:val="009D35B2"/>
    <w:rsid w:val="009F2065"/>
    <w:rsid w:val="009F3922"/>
    <w:rsid w:val="009F6CC5"/>
    <w:rsid w:val="00A11954"/>
    <w:rsid w:val="00A22048"/>
    <w:rsid w:val="00A25075"/>
    <w:rsid w:val="00A25A54"/>
    <w:rsid w:val="00A31B00"/>
    <w:rsid w:val="00A32A3B"/>
    <w:rsid w:val="00A34896"/>
    <w:rsid w:val="00A47B61"/>
    <w:rsid w:val="00A528EC"/>
    <w:rsid w:val="00A7016D"/>
    <w:rsid w:val="00A8162F"/>
    <w:rsid w:val="00A86803"/>
    <w:rsid w:val="00A908BC"/>
    <w:rsid w:val="00AA1AFB"/>
    <w:rsid w:val="00AB4698"/>
    <w:rsid w:val="00AB5AD3"/>
    <w:rsid w:val="00AC57E6"/>
    <w:rsid w:val="00AD0FE9"/>
    <w:rsid w:val="00AD40CD"/>
    <w:rsid w:val="00AD4791"/>
    <w:rsid w:val="00AE5918"/>
    <w:rsid w:val="00AF7D03"/>
    <w:rsid w:val="00B005DC"/>
    <w:rsid w:val="00B00B3B"/>
    <w:rsid w:val="00B07119"/>
    <w:rsid w:val="00B22302"/>
    <w:rsid w:val="00B315A3"/>
    <w:rsid w:val="00B508D5"/>
    <w:rsid w:val="00B54253"/>
    <w:rsid w:val="00B6527A"/>
    <w:rsid w:val="00B72784"/>
    <w:rsid w:val="00B80217"/>
    <w:rsid w:val="00B80980"/>
    <w:rsid w:val="00BA28E8"/>
    <w:rsid w:val="00BA2CC9"/>
    <w:rsid w:val="00BD2CC0"/>
    <w:rsid w:val="00BD4669"/>
    <w:rsid w:val="00BD5644"/>
    <w:rsid w:val="00BE599A"/>
    <w:rsid w:val="00BE6B89"/>
    <w:rsid w:val="00BF4371"/>
    <w:rsid w:val="00BF7814"/>
    <w:rsid w:val="00C0339B"/>
    <w:rsid w:val="00C0418C"/>
    <w:rsid w:val="00C12476"/>
    <w:rsid w:val="00C15190"/>
    <w:rsid w:val="00C2050A"/>
    <w:rsid w:val="00C25B6B"/>
    <w:rsid w:val="00C2654E"/>
    <w:rsid w:val="00C32C65"/>
    <w:rsid w:val="00C36281"/>
    <w:rsid w:val="00C41392"/>
    <w:rsid w:val="00C43F59"/>
    <w:rsid w:val="00C46145"/>
    <w:rsid w:val="00C55B6E"/>
    <w:rsid w:val="00C718B2"/>
    <w:rsid w:val="00CB06B3"/>
    <w:rsid w:val="00CC0D3A"/>
    <w:rsid w:val="00CC207F"/>
    <w:rsid w:val="00CD7A26"/>
    <w:rsid w:val="00CE1BAC"/>
    <w:rsid w:val="00CE4DEB"/>
    <w:rsid w:val="00CE55F4"/>
    <w:rsid w:val="00CF54EB"/>
    <w:rsid w:val="00D008F8"/>
    <w:rsid w:val="00D01B5D"/>
    <w:rsid w:val="00D031F2"/>
    <w:rsid w:val="00D065D3"/>
    <w:rsid w:val="00D165D8"/>
    <w:rsid w:val="00D24975"/>
    <w:rsid w:val="00D27553"/>
    <w:rsid w:val="00D335BA"/>
    <w:rsid w:val="00D342F2"/>
    <w:rsid w:val="00D40F4F"/>
    <w:rsid w:val="00D418BF"/>
    <w:rsid w:val="00D438A1"/>
    <w:rsid w:val="00D44C7E"/>
    <w:rsid w:val="00D60774"/>
    <w:rsid w:val="00D610F6"/>
    <w:rsid w:val="00D61D90"/>
    <w:rsid w:val="00D64067"/>
    <w:rsid w:val="00D73671"/>
    <w:rsid w:val="00D77B96"/>
    <w:rsid w:val="00D91012"/>
    <w:rsid w:val="00D97359"/>
    <w:rsid w:val="00DA01E1"/>
    <w:rsid w:val="00DB50A3"/>
    <w:rsid w:val="00DB68A1"/>
    <w:rsid w:val="00DC062F"/>
    <w:rsid w:val="00DC1A9A"/>
    <w:rsid w:val="00DD5DCE"/>
    <w:rsid w:val="00DE21E6"/>
    <w:rsid w:val="00DE6C49"/>
    <w:rsid w:val="00DF31BB"/>
    <w:rsid w:val="00DF6B26"/>
    <w:rsid w:val="00DF6EE9"/>
    <w:rsid w:val="00E1095C"/>
    <w:rsid w:val="00E10FEA"/>
    <w:rsid w:val="00E13AC0"/>
    <w:rsid w:val="00E1511A"/>
    <w:rsid w:val="00E16906"/>
    <w:rsid w:val="00E33BB2"/>
    <w:rsid w:val="00E3742B"/>
    <w:rsid w:val="00E44237"/>
    <w:rsid w:val="00E5107A"/>
    <w:rsid w:val="00E575DA"/>
    <w:rsid w:val="00E57D7D"/>
    <w:rsid w:val="00E67975"/>
    <w:rsid w:val="00E70AD7"/>
    <w:rsid w:val="00E71CAD"/>
    <w:rsid w:val="00EA782C"/>
    <w:rsid w:val="00EB20A4"/>
    <w:rsid w:val="00EB370B"/>
    <w:rsid w:val="00EC119E"/>
    <w:rsid w:val="00EC6751"/>
    <w:rsid w:val="00ED1AB4"/>
    <w:rsid w:val="00ED3BB8"/>
    <w:rsid w:val="00EE56FE"/>
    <w:rsid w:val="00EF1D1D"/>
    <w:rsid w:val="00EF34CD"/>
    <w:rsid w:val="00EF78FA"/>
    <w:rsid w:val="00F00E3A"/>
    <w:rsid w:val="00F05ADB"/>
    <w:rsid w:val="00F24505"/>
    <w:rsid w:val="00F2470A"/>
    <w:rsid w:val="00F24980"/>
    <w:rsid w:val="00F2507F"/>
    <w:rsid w:val="00F30FBC"/>
    <w:rsid w:val="00F31CAF"/>
    <w:rsid w:val="00F519AB"/>
    <w:rsid w:val="00F554CA"/>
    <w:rsid w:val="00F71454"/>
    <w:rsid w:val="00F728CA"/>
    <w:rsid w:val="00F761B9"/>
    <w:rsid w:val="00F8137A"/>
    <w:rsid w:val="00F856A5"/>
    <w:rsid w:val="00F85DCF"/>
    <w:rsid w:val="00F977E6"/>
    <w:rsid w:val="00FA5A60"/>
    <w:rsid w:val="00FA7762"/>
    <w:rsid w:val="00FB38E3"/>
    <w:rsid w:val="00FB5062"/>
    <w:rsid w:val="00FC2323"/>
    <w:rsid w:val="00FC27CA"/>
    <w:rsid w:val="00FD0659"/>
    <w:rsid w:val="00FE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D932E-E8C9-4A3C-91EB-D7652AA6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B9"/>
    <w:rPr>
      <w:sz w:val="24"/>
      <w:szCs w:val="24"/>
    </w:rPr>
  </w:style>
  <w:style w:type="paragraph" w:styleId="1">
    <w:name w:val="heading 1"/>
    <w:aliases w:val="H1"/>
    <w:basedOn w:val="a"/>
    <w:qFormat/>
    <w:rsid w:val="00F761B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semiHidden/>
    <w:unhideWhenUsed/>
    <w:qFormat/>
    <w:rsid w:val="00554268"/>
    <w:pPr>
      <w:keepNext/>
      <w:spacing w:before="240" w:after="60"/>
      <w:outlineLvl w:val="1"/>
    </w:pPr>
    <w:rPr>
      <w:rFonts w:ascii="Cambria" w:hAnsi="Cambria"/>
      <w:b/>
      <w:bCs/>
      <w:i/>
      <w:iCs/>
      <w:sz w:val="28"/>
      <w:szCs w:val="28"/>
    </w:rPr>
  </w:style>
  <w:style w:type="paragraph" w:styleId="6">
    <w:name w:val="heading 6"/>
    <w:basedOn w:val="a"/>
    <w:next w:val="a"/>
    <w:link w:val="60"/>
    <w:qFormat/>
    <w:rsid w:val="00F30F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61B9"/>
    <w:pPr>
      <w:widowControl w:val="0"/>
      <w:autoSpaceDE w:val="0"/>
      <w:autoSpaceDN w:val="0"/>
      <w:adjustRightInd w:val="0"/>
      <w:ind w:firstLine="720"/>
    </w:pPr>
    <w:rPr>
      <w:rFonts w:ascii="Arial" w:hAnsi="Arial" w:cs="Arial"/>
    </w:rPr>
  </w:style>
  <w:style w:type="character" w:customStyle="1" w:styleId="H1">
    <w:name w:val="H1 Знак Знак"/>
    <w:rsid w:val="00F761B9"/>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F761B9"/>
    <w:pPr>
      <w:spacing w:after="13"/>
    </w:pPr>
  </w:style>
  <w:style w:type="paragraph" w:styleId="a3">
    <w:name w:val="Body Text"/>
    <w:basedOn w:val="a"/>
    <w:rsid w:val="00F761B9"/>
    <w:pPr>
      <w:jc w:val="center"/>
    </w:pPr>
    <w:rPr>
      <w:rFonts w:ascii="Arial Narrow" w:hAnsi="Arial Narrow"/>
      <w:sz w:val="28"/>
    </w:rPr>
  </w:style>
  <w:style w:type="paragraph" w:customStyle="1" w:styleId="help">
    <w:name w:val="help"/>
    <w:basedOn w:val="a"/>
    <w:rsid w:val="00F761B9"/>
    <w:pPr>
      <w:spacing w:before="100" w:beforeAutospacing="1" w:after="100" w:afterAutospacing="1"/>
    </w:pPr>
    <w:rPr>
      <w:rFonts w:ascii="Arial Unicode MS" w:eastAsia="Arial Unicode MS" w:hAnsi="Arial Unicode MS" w:cs="Arial Unicode MS"/>
    </w:rPr>
  </w:style>
  <w:style w:type="paragraph" w:customStyle="1" w:styleId="11">
    <w:name w:val="заголовок 11"/>
    <w:basedOn w:val="a"/>
    <w:next w:val="a"/>
    <w:rsid w:val="00F761B9"/>
    <w:pPr>
      <w:keepNext/>
      <w:snapToGrid w:val="0"/>
      <w:jc w:val="center"/>
    </w:pPr>
    <w:rPr>
      <w:szCs w:val="20"/>
    </w:rPr>
  </w:style>
  <w:style w:type="paragraph" w:customStyle="1" w:styleId="ConsPlusNonformat">
    <w:name w:val="ConsPlusNonformat"/>
    <w:rsid w:val="00F761B9"/>
    <w:pPr>
      <w:widowControl w:val="0"/>
      <w:autoSpaceDE w:val="0"/>
      <w:autoSpaceDN w:val="0"/>
      <w:adjustRightInd w:val="0"/>
    </w:pPr>
    <w:rPr>
      <w:rFonts w:ascii="Courier New" w:hAnsi="Courier New" w:cs="Courier New"/>
    </w:rPr>
  </w:style>
  <w:style w:type="paragraph" w:styleId="a4">
    <w:name w:val="footer"/>
    <w:basedOn w:val="a"/>
    <w:link w:val="a5"/>
    <w:uiPriority w:val="99"/>
    <w:rsid w:val="003C1851"/>
    <w:pPr>
      <w:tabs>
        <w:tab w:val="center" w:pos="4677"/>
        <w:tab w:val="right" w:pos="9355"/>
      </w:tabs>
    </w:pPr>
  </w:style>
  <w:style w:type="character" w:styleId="a6">
    <w:name w:val="page number"/>
    <w:basedOn w:val="a0"/>
    <w:rsid w:val="003C1851"/>
  </w:style>
  <w:style w:type="character" w:styleId="a7">
    <w:name w:val="Hyperlink"/>
    <w:rsid w:val="009A2802"/>
    <w:rPr>
      <w:color w:val="0000FF"/>
      <w:u w:val="single"/>
    </w:rPr>
  </w:style>
  <w:style w:type="paragraph" w:styleId="a8">
    <w:name w:val="Body Text Indent"/>
    <w:basedOn w:val="a"/>
    <w:link w:val="a9"/>
    <w:rsid w:val="006D3973"/>
    <w:pPr>
      <w:spacing w:after="120"/>
      <w:ind w:left="283"/>
    </w:pPr>
  </w:style>
  <w:style w:type="character" w:customStyle="1" w:styleId="a9">
    <w:name w:val="Основной текст с отступом Знак"/>
    <w:link w:val="a8"/>
    <w:rsid w:val="006D3973"/>
    <w:rPr>
      <w:sz w:val="24"/>
      <w:szCs w:val="24"/>
    </w:rPr>
  </w:style>
  <w:style w:type="paragraph" w:styleId="21">
    <w:name w:val="Body Text Indent 2"/>
    <w:basedOn w:val="a"/>
    <w:link w:val="22"/>
    <w:rsid w:val="006D3973"/>
    <w:pPr>
      <w:spacing w:after="120" w:line="480" w:lineRule="auto"/>
      <w:ind w:left="283"/>
    </w:pPr>
  </w:style>
  <w:style w:type="character" w:customStyle="1" w:styleId="22">
    <w:name w:val="Основной текст с отступом 2 Знак"/>
    <w:link w:val="21"/>
    <w:rsid w:val="006D3973"/>
    <w:rPr>
      <w:sz w:val="24"/>
      <w:szCs w:val="24"/>
    </w:rPr>
  </w:style>
  <w:style w:type="paragraph" w:styleId="3">
    <w:name w:val="Body Text Indent 3"/>
    <w:basedOn w:val="a"/>
    <w:link w:val="30"/>
    <w:rsid w:val="006D3973"/>
    <w:pPr>
      <w:spacing w:after="120"/>
      <w:ind w:left="283"/>
    </w:pPr>
    <w:rPr>
      <w:sz w:val="16"/>
      <w:szCs w:val="16"/>
    </w:rPr>
  </w:style>
  <w:style w:type="character" w:customStyle="1" w:styleId="30">
    <w:name w:val="Основной текст с отступом 3 Знак"/>
    <w:link w:val="3"/>
    <w:rsid w:val="006D3973"/>
    <w:rPr>
      <w:sz w:val="16"/>
      <w:szCs w:val="16"/>
    </w:rPr>
  </w:style>
  <w:style w:type="paragraph" w:styleId="aa">
    <w:name w:val="Title"/>
    <w:basedOn w:val="a"/>
    <w:link w:val="ab"/>
    <w:qFormat/>
    <w:rsid w:val="006D3973"/>
    <w:pPr>
      <w:jc w:val="center"/>
    </w:pPr>
    <w:rPr>
      <w:sz w:val="28"/>
    </w:rPr>
  </w:style>
  <w:style w:type="character" w:customStyle="1" w:styleId="ab">
    <w:name w:val="Название Знак"/>
    <w:link w:val="aa"/>
    <w:rsid w:val="006D3973"/>
    <w:rPr>
      <w:sz w:val="28"/>
      <w:szCs w:val="24"/>
    </w:rPr>
  </w:style>
  <w:style w:type="paragraph" w:styleId="ac">
    <w:name w:val="Balloon Text"/>
    <w:basedOn w:val="a"/>
    <w:link w:val="ad"/>
    <w:rsid w:val="0079418D"/>
    <w:rPr>
      <w:rFonts w:ascii="Tahoma" w:hAnsi="Tahoma"/>
      <w:sz w:val="16"/>
      <w:szCs w:val="16"/>
    </w:rPr>
  </w:style>
  <w:style w:type="character" w:customStyle="1" w:styleId="ad">
    <w:name w:val="Текст выноски Знак"/>
    <w:link w:val="ac"/>
    <w:rsid w:val="0079418D"/>
    <w:rPr>
      <w:rFonts w:ascii="Tahoma" w:hAnsi="Tahoma" w:cs="Tahoma"/>
      <w:sz w:val="16"/>
      <w:szCs w:val="16"/>
    </w:rPr>
  </w:style>
  <w:style w:type="paragraph" w:styleId="ae">
    <w:name w:val="header"/>
    <w:basedOn w:val="a"/>
    <w:link w:val="af"/>
    <w:rsid w:val="00677809"/>
    <w:pPr>
      <w:tabs>
        <w:tab w:val="center" w:pos="4677"/>
        <w:tab w:val="right" w:pos="9355"/>
      </w:tabs>
    </w:pPr>
  </w:style>
  <w:style w:type="character" w:customStyle="1" w:styleId="af">
    <w:name w:val="Верхний колонтитул Знак"/>
    <w:link w:val="ae"/>
    <w:rsid w:val="00677809"/>
    <w:rPr>
      <w:sz w:val="24"/>
      <w:szCs w:val="24"/>
    </w:rPr>
  </w:style>
  <w:style w:type="paragraph" w:styleId="af0">
    <w:name w:val="No Spacing"/>
    <w:uiPriority w:val="1"/>
    <w:qFormat/>
    <w:rsid w:val="00D008F8"/>
    <w:rPr>
      <w:sz w:val="24"/>
      <w:szCs w:val="24"/>
    </w:rPr>
  </w:style>
  <w:style w:type="table" w:styleId="af1">
    <w:name w:val="Table Grid"/>
    <w:basedOn w:val="a1"/>
    <w:uiPriority w:val="99"/>
    <w:rsid w:val="002A2E1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54268"/>
    <w:rPr>
      <w:rFonts w:ascii="Cambria" w:eastAsia="Times New Roman" w:hAnsi="Cambria" w:cs="Times New Roman"/>
      <w:b/>
      <w:bCs/>
      <w:i/>
      <w:iCs/>
      <w:sz w:val="28"/>
      <w:szCs w:val="28"/>
    </w:rPr>
  </w:style>
  <w:style w:type="character" w:customStyle="1" w:styleId="a5">
    <w:name w:val="Нижний колонтитул Знак"/>
    <w:link w:val="a4"/>
    <w:uiPriority w:val="99"/>
    <w:rsid w:val="00554268"/>
    <w:rPr>
      <w:sz w:val="24"/>
      <w:szCs w:val="24"/>
    </w:rPr>
  </w:style>
  <w:style w:type="paragraph" w:styleId="af2">
    <w:name w:val="Normal (Web)"/>
    <w:basedOn w:val="a"/>
    <w:uiPriority w:val="99"/>
    <w:unhideWhenUsed/>
    <w:rsid w:val="004C152C"/>
    <w:pPr>
      <w:spacing w:before="100" w:beforeAutospacing="1" w:after="100" w:afterAutospacing="1"/>
    </w:pPr>
  </w:style>
  <w:style w:type="paragraph" w:customStyle="1" w:styleId="western">
    <w:name w:val="western"/>
    <w:basedOn w:val="a"/>
    <w:rsid w:val="00AB4698"/>
    <w:pPr>
      <w:spacing w:before="100" w:beforeAutospacing="1" w:after="100" w:afterAutospacing="1"/>
    </w:pPr>
  </w:style>
  <w:style w:type="paragraph" w:customStyle="1" w:styleId="af3">
    <w:name w:val="Адресат"/>
    <w:basedOn w:val="a"/>
    <w:rsid w:val="00BF4371"/>
    <w:pPr>
      <w:suppressAutoHyphens/>
      <w:spacing w:line="240" w:lineRule="exact"/>
    </w:pPr>
    <w:rPr>
      <w:sz w:val="28"/>
      <w:szCs w:val="20"/>
    </w:rPr>
  </w:style>
  <w:style w:type="character" w:customStyle="1" w:styleId="ConsPlusNormal0">
    <w:name w:val="ConsPlusNormal Знак"/>
    <w:basedOn w:val="a0"/>
    <w:link w:val="ConsPlusNormal"/>
    <w:rsid w:val="00BF4371"/>
    <w:rPr>
      <w:rFonts w:ascii="Arial" w:hAnsi="Arial" w:cs="Arial"/>
      <w:lang w:val="ru-RU" w:eastAsia="ru-RU" w:bidi="ar-SA"/>
    </w:rPr>
  </w:style>
  <w:style w:type="paragraph" w:customStyle="1" w:styleId="12">
    <w:name w:val="Обычный (веб)1"/>
    <w:basedOn w:val="a"/>
    <w:rsid w:val="00BF4371"/>
    <w:pPr>
      <w:spacing w:before="100" w:beforeAutospacing="1" w:after="100" w:afterAutospacing="1"/>
    </w:pPr>
    <w:rPr>
      <w:rFonts w:ascii="Verdana" w:hAnsi="Verdana"/>
      <w:color w:val="333333"/>
      <w:sz w:val="20"/>
      <w:szCs w:val="20"/>
    </w:rPr>
  </w:style>
  <w:style w:type="paragraph" w:customStyle="1" w:styleId="31">
    <w:name w:val="Основной текст 31"/>
    <w:basedOn w:val="a"/>
    <w:rsid w:val="00BF4371"/>
    <w:pPr>
      <w:suppressAutoHyphens/>
      <w:spacing w:after="120"/>
    </w:pPr>
    <w:rPr>
      <w:sz w:val="16"/>
      <w:szCs w:val="16"/>
      <w:lang w:eastAsia="zh-CN"/>
    </w:rPr>
  </w:style>
  <w:style w:type="paragraph" w:customStyle="1" w:styleId="13">
    <w:name w:val="Основной текст с отступом1"/>
    <w:basedOn w:val="a"/>
    <w:rsid w:val="007C304D"/>
    <w:pPr>
      <w:autoSpaceDE w:val="0"/>
      <w:autoSpaceDN w:val="0"/>
      <w:adjustRightInd w:val="0"/>
      <w:ind w:firstLine="540"/>
      <w:jc w:val="both"/>
    </w:pPr>
  </w:style>
  <w:style w:type="paragraph" w:customStyle="1" w:styleId="ConsNonformat">
    <w:name w:val="ConsNonformat"/>
    <w:rsid w:val="007C304D"/>
    <w:pPr>
      <w:widowControl w:val="0"/>
      <w:autoSpaceDE w:val="0"/>
      <w:autoSpaceDN w:val="0"/>
      <w:adjustRightInd w:val="0"/>
    </w:pPr>
    <w:rPr>
      <w:rFonts w:ascii="Courier New" w:hAnsi="Courier New" w:cs="Courier New"/>
    </w:rPr>
  </w:style>
  <w:style w:type="paragraph" w:customStyle="1" w:styleId="FR2">
    <w:name w:val="FR2"/>
    <w:rsid w:val="003B1C49"/>
    <w:pPr>
      <w:widowControl w:val="0"/>
      <w:autoSpaceDE w:val="0"/>
      <w:autoSpaceDN w:val="0"/>
      <w:adjustRightInd w:val="0"/>
      <w:spacing w:line="300" w:lineRule="auto"/>
      <w:jc w:val="center"/>
    </w:pPr>
    <w:rPr>
      <w:rFonts w:ascii="Arial" w:hAnsi="Arial" w:cs="Arial"/>
      <w:b/>
      <w:bCs/>
      <w:sz w:val="28"/>
      <w:szCs w:val="28"/>
    </w:rPr>
  </w:style>
  <w:style w:type="character" w:customStyle="1" w:styleId="60">
    <w:name w:val="Заголовок 6 Знак"/>
    <w:basedOn w:val="a0"/>
    <w:link w:val="6"/>
    <w:rsid w:val="00F30FBC"/>
    <w:rPr>
      <w:b/>
      <w:bCs/>
      <w:sz w:val="22"/>
      <w:szCs w:val="22"/>
    </w:rPr>
  </w:style>
  <w:style w:type="paragraph" w:customStyle="1" w:styleId="ConsNormal">
    <w:name w:val="ConsNormal"/>
    <w:rsid w:val="00F30FBC"/>
    <w:pPr>
      <w:widowControl w:val="0"/>
      <w:overflowPunct w:val="0"/>
      <w:autoSpaceDE w:val="0"/>
      <w:autoSpaceDN w:val="0"/>
      <w:adjustRightInd w:val="0"/>
      <w:ind w:firstLine="720"/>
      <w:textAlignment w:val="baseline"/>
    </w:pPr>
    <w:rPr>
      <w:rFonts w:ascii="Arial" w:hAnsi="Arial"/>
    </w:rPr>
  </w:style>
  <w:style w:type="paragraph" w:styleId="af4">
    <w:name w:val="List Paragraph"/>
    <w:basedOn w:val="a"/>
    <w:uiPriority w:val="34"/>
    <w:qFormat/>
    <w:rsid w:val="00F3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693">
      <w:bodyDiv w:val="1"/>
      <w:marLeft w:val="0"/>
      <w:marRight w:val="0"/>
      <w:marTop w:val="0"/>
      <w:marBottom w:val="0"/>
      <w:divBdr>
        <w:top w:val="none" w:sz="0" w:space="0" w:color="auto"/>
        <w:left w:val="none" w:sz="0" w:space="0" w:color="auto"/>
        <w:bottom w:val="none" w:sz="0" w:space="0" w:color="auto"/>
        <w:right w:val="none" w:sz="0" w:space="0" w:color="auto"/>
      </w:divBdr>
    </w:div>
    <w:div w:id="743182285">
      <w:bodyDiv w:val="1"/>
      <w:marLeft w:val="0"/>
      <w:marRight w:val="0"/>
      <w:marTop w:val="0"/>
      <w:marBottom w:val="0"/>
      <w:divBdr>
        <w:top w:val="none" w:sz="0" w:space="0" w:color="auto"/>
        <w:left w:val="none" w:sz="0" w:space="0" w:color="auto"/>
        <w:bottom w:val="none" w:sz="0" w:space="0" w:color="auto"/>
        <w:right w:val="none" w:sz="0" w:space="0" w:color="auto"/>
      </w:divBdr>
    </w:div>
    <w:div w:id="744762726">
      <w:bodyDiv w:val="1"/>
      <w:marLeft w:val="0"/>
      <w:marRight w:val="0"/>
      <w:marTop w:val="0"/>
      <w:marBottom w:val="0"/>
      <w:divBdr>
        <w:top w:val="none" w:sz="0" w:space="0" w:color="auto"/>
        <w:left w:val="none" w:sz="0" w:space="0" w:color="auto"/>
        <w:bottom w:val="none" w:sz="0" w:space="0" w:color="auto"/>
        <w:right w:val="none" w:sz="0" w:space="0" w:color="auto"/>
      </w:divBdr>
    </w:div>
    <w:div w:id="1463770721">
      <w:bodyDiv w:val="1"/>
      <w:marLeft w:val="0"/>
      <w:marRight w:val="0"/>
      <w:marTop w:val="0"/>
      <w:marBottom w:val="0"/>
      <w:divBdr>
        <w:top w:val="none" w:sz="0" w:space="0" w:color="auto"/>
        <w:left w:val="none" w:sz="0" w:space="0" w:color="auto"/>
        <w:bottom w:val="none" w:sz="0" w:space="0" w:color="auto"/>
        <w:right w:val="none" w:sz="0" w:space="0" w:color="auto"/>
      </w:divBdr>
    </w:div>
    <w:div w:id="1840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vels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hivelsk@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6939-D051-4316-A223-0C33DE86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50619</CharactersWithSpaces>
  <SharedDoc>false</SharedDoc>
  <HLinks>
    <vt:vector size="36" baseType="variant">
      <vt:variant>
        <vt:i4>4522104</vt:i4>
      </vt:variant>
      <vt:variant>
        <vt:i4>15</vt:i4>
      </vt:variant>
      <vt:variant>
        <vt:i4>0</vt:i4>
      </vt:variant>
      <vt:variant>
        <vt:i4>5</vt:i4>
      </vt:variant>
      <vt:variant>
        <vt:lpwstr>mailto:arhivelsk@mail.ru</vt:lpwstr>
      </vt:variant>
      <vt:variant>
        <vt:lpwstr/>
      </vt:variant>
      <vt:variant>
        <vt:i4>4522104</vt:i4>
      </vt:variant>
      <vt:variant>
        <vt:i4>12</vt:i4>
      </vt:variant>
      <vt:variant>
        <vt:i4>0</vt:i4>
      </vt:variant>
      <vt:variant>
        <vt:i4>5</vt:i4>
      </vt:variant>
      <vt:variant>
        <vt:lpwstr>mailto:arhivelsk@mail.ru</vt:lpwstr>
      </vt:variant>
      <vt:variant>
        <vt:lpwstr/>
      </vt:variant>
      <vt:variant>
        <vt:i4>6619190</vt:i4>
      </vt:variant>
      <vt:variant>
        <vt:i4>9</vt:i4>
      </vt:variant>
      <vt:variant>
        <vt:i4>0</vt:i4>
      </vt:variant>
      <vt:variant>
        <vt:i4>5</vt:i4>
      </vt:variant>
      <vt:variant>
        <vt:lpwstr/>
      </vt:variant>
      <vt:variant>
        <vt:lpwstr>Par145</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Zver</dc:creator>
  <cp:lastModifiedBy>Z</cp:lastModifiedBy>
  <cp:revision>2</cp:revision>
  <cp:lastPrinted>2019-10-17T07:19:00Z</cp:lastPrinted>
  <dcterms:created xsi:type="dcterms:W3CDTF">2019-10-17T07:19:00Z</dcterms:created>
  <dcterms:modified xsi:type="dcterms:W3CDTF">2019-10-17T07:19:00Z</dcterms:modified>
</cp:coreProperties>
</file>